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B77AB" w14:textId="77777777" w:rsidR="006F41A2" w:rsidRPr="00E171F3" w:rsidRDefault="006F41A2" w:rsidP="00E171F3">
      <w:pPr>
        <w:pStyle w:val="zzCover"/>
        <w:rPr>
          <w:rFonts w:eastAsia="Times New Roman"/>
          <w:szCs w:val="24"/>
        </w:rPr>
      </w:pPr>
      <w:r w:rsidRPr="00E171F3">
        <w:rPr>
          <w:rFonts w:eastAsia="Times New Roman"/>
          <w:szCs w:val="24"/>
        </w:rPr>
        <w:t>ISO/IEC JTC 1/SC 29   </w:t>
      </w:r>
    </w:p>
    <w:p w14:paraId="682AA838" w14:textId="36A674BA"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Date:   20</w:t>
      </w:r>
      <w:r w:rsidR="00455039" w:rsidRPr="005E6E2C">
        <w:rPr>
          <w:rFonts w:eastAsia="Times New Roman"/>
          <w:szCs w:val="24"/>
        </w:rPr>
        <w:t>26</w:t>
      </w:r>
      <w:r w:rsidRPr="00013359">
        <w:rPr>
          <w:rFonts w:eastAsia="Times New Roman"/>
          <w:szCs w:val="24"/>
        </w:rPr>
        <w:t>-0</w:t>
      </w:r>
      <w:r w:rsidR="00013359" w:rsidRPr="008B7ACD">
        <w:rPr>
          <w:rFonts w:eastAsia="Times New Roman"/>
          <w:szCs w:val="24"/>
        </w:rPr>
        <w:t>5</w:t>
      </w:r>
      <w:r w:rsidRPr="00013359">
        <w:rPr>
          <w:rFonts w:eastAsia="Times New Roman"/>
          <w:szCs w:val="24"/>
        </w:rPr>
        <w:t>-</w:t>
      </w:r>
      <w:r w:rsidR="00455039" w:rsidRPr="00013359">
        <w:rPr>
          <w:rFonts w:eastAsia="Times New Roman"/>
          <w:szCs w:val="24"/>
        </w:rPr>
        <w:t>2</w:t>
      </w:r>
      <w:r w:rsidR="00013359" w:rsidRPr="00013359">
        <w:rPr>
          <w:rFonts w:eastAsia="Times New Roman"/>
          <w:szCs w:val="24"/>
        </w:rPr>
        <w:t>2</w:t>
      </w:r>
    </w:p>
    <w:p w14:paraId="47846906" w14:textId="006DB706"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ISO/IEC</w:t>
      </w:r>
      <w:r w:rsidR="001A1D4A" w:rsidRPr="00E171F3">
        <w:rPr>
          <w:rFonts w:eastAsia="Times New Roman"/>
          <w:szCs w:val="24"/>
        </w:rPr>
        <w:t> </w:t>
      </w:r>
      <w:r w:rsidR="00455039">
        <w:rPr>
          <w:rFonts w:eastAsia="Times New Roman"/>
          <w:szCs w:val="24"/>
        </w:rPr>
        <w:t xml:space="preserve"> </w:t>
      </w:r>
      <w:r w:rsidRPr="00E171F3">
        <w:rPr>
          <w:rFonts w:eastAsia="Times New Roman"/>
          <w:szCs w:val="24"/>
        </w:rPr>
        <w:t>23001-10:</w:t>
      </w:r>
      <w:r w:rsidR="00B269E0">
        <w:rPr>
          <w:rFonts w:eastAsia="Times New Roman"/>
          <w:szCs w:val="24"/>
        </w:rPr>
        <w:t>2026</w:t>
      </w:r>
      <w:r w:rsidRPr="00E171F3">
        <w:rPr>
          <w:rFonts w:eastAsia="Times New Roman"/>
          <w:szCs w:val="24"/>
        </w:rPr>
        <w:t>(E)</w:t>
      </w:r>
    </w:p>
    <w:p w14:paraId="3DBDEE9C" w14:textId="0C1312DC"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ISO/IEC JTC 1/SC 29/WG </w:t>
      </w:r>
      <w:r w:rsidR="00E204EF">
        <w:rPr>
          <w:rFonts w:eastAsia="Times New Roman"/>
          <w:szCs w:val="24"/>
        </w:rPr>
        <w:t>03</w:t>
      </w:r>
    </w:p>
    <w:p w14:paraId="3A77B1EF" w14:textId="4A2BBF02"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Secretariat: </w:t>
      </w:r>
      <w:r w:rsidR="007103AC" w:rsidRPr="00E171F3">
        <w:rPr>
          <w:rFonts w:eastAsia="Times New Roman"/>
          <w:szCs w:val="24"/>
        </w:rPr>
        <w:t>JISC</w:t>
      </w:r>
    </w:p>
    <w:p w14:paraId="1CF200CF" w14:textId="77777777"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Information technology — MPEG systems technologies — Part 10: Carriage of timed metadata metrics of media in ISO base media file format</w:t>
      </w:r>
    </w:p>
    <w:p w14:paraId="0B15B6A8" w14:textId="77777777" w:rsidR="006F41A2" w:rsidRPr="00E171F3" w:rsidRDefault="006F41A2" w:rsidP="00E171F3">
      <w:pPr>
        <w:pStyle w:val="zzCover"/>
        <w:autoSpaceDE w:val="0"/>
        <w:autoSpaceDN w:val="0"/>
        <w:adjustRightInd w:val="0"/>
        <w:rPr>
          <w:rFonts w:eastAsia="Times New Roman"/>
          <w:szCs w:val="24"/>
          <w:lang w:val="fr-CH"/>
        </w:rPr>
      </w:pPr>
      <w:r w:rsidRPr="00E171F3">
        <w:rPr>
          <w:rFonts w:eastAsia="Times New Roman"/>
          <w:b w:val="0"/>
          <w:i/>
          <w:szCs w:val="24"/>
          <w:lang w:val="fr-CH"/>
        </w:rPr>
        <w:t>Élément introductif — Élément central — Partie </w:t>
      </w:r>
      <w:proofErr w:type="gramStart"/>
      <w:r w:rsidRPr="00E171F3">
        <w:rPr>
          <w:rFonts w:eastAsia="Times New Roman"/>
          <w:b w:val="0"/>
          <w:i/>
          <w:szCs w:val="24"/>
          <w:lang w:val="fr-CH"/>
        </w:rPr>
        <w:t>10:</w:t>
      </w:r>
      <w:proofErr w:type="gramEnd"/>
      <w:r w:rsidRPr="00E171F3">
        <w:rPr>
          <w:rFonts w:eastAsia="Times New Roman"/>
          <w:b w:val="0"/>
          <w:i/>
          <w:szCs w:val="24"/>
          <w:lang w:val="fr-CH"/>
        </w:rPr>
        <w:t xml:space="preserve"> Titre de la partie</w:t>
      </w:r>
    </w:p>
    <w:p w14:paraId="5B0CFA03" w14:textId="77777777" w:rsidR="006F41A2" w:rsidRPr="00E171F3" w:rsidRDefault="006F41A2" w:rsidP="00E171F3">
      <w:pPr>
        <w:pStyle w:val="zzCover"/>
        <w:rPr>
          <w:lang w:val="fr-CH"/>
        </w:rPr>
        <w:sectPr w:rsidR="006F41A2" w:rsidRPr="00E171F3" w:rsidSect="00DF7BBF">
          <w:headerReference w:type="even" r:id="rId11"/>
          <w:footerReference w:type="even" r:id="rId12"/>
          <w:footerReference w:type="default" r:id="rId13"/>
          <w:headerReference w:type="first" r:id="rId14"/>
          <w:footerReference w:type="first" r:id="rId15"/>
          <w:type w:val="oddPage"/>
          <w:pgSz w:w="11906" w:h="16838"/>
          <w:pgMar w:top="652" w:right="737" w:bottom="567" w:left="850" w:header="709" w:footer="283" w:gutter="567"/>
          <w:cols w:space="708"/>
          <w:titlePg/>
          <w:docGrid w:linePitch="360"/>
        </w:sectPr>
      </w:pPr>
    </w:p>
    <w:p w14:paraId="1BE01AA9" w14:textId="77777777" w:rsidR="006F41A2" w:rsidRPr="00E171F3" w:rsidRDefault="006F41A2" w:rsidP="00E171F3">
      <w:pPr>
        <w:pStyle w:val="zzCopyright"/>
        <w:tabs>
          <w:tab w:val="left" w:pos="1701"/>
        </w:tabs>
        <w:autoSpaceDE w:val="0"/>
        <w:autoSpaceDN w:val="0"/>
        <w:adjustRightInd w:val="0"/>
        <w:rPr>
          <w:rFonts w:eastAsia="Times New Roman"/>
          <w:szCs w:val="24"/>
        </w:rPr>
      </w:pPr>
      <w:r w:rsidRPr="00E171F3">
        <w:rPr>
          <w:rFonts w:eastAsia="Times New Roman"/>
          <w:szCs w:val="24"/>
        </w:rPr>
        <w:lastRenderedPageBreak/>
        <w:t>COPYRIGHT PROTECTED DOCUMENT</w:t>
      </w:r>
    </w:p>
    <w:p w14:paraId="7F6B898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All rights reserved. Unless otherwise specified,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5B86F7F9"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ISO copyright office</w:t>
      </w:r>
    </w:p>
    <w:p w14:paraId="63E3EAB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 xml:space="preserve">Ch. de </w:t>
      </w:r>
      <w:proofErr w:type="spellStart"/>
      <w:r w:rsidRPr="00E171F3">
        <w:rPr>
          <w:rFonts w:eastAsia="Times New Roman"/>
          <w:szCs w:val="24"/>
        </w:rPr>
        <w:t>Blandonnet</w:t>
      </w:r>
      <w:proofErr w:type="spellEnd"/>
      <w:r w:rsidRPr="00E171F3">
        <w:rPr>
          <w:rFonts w:eastAsia="Times New Roman"/>
          <w:szCs w:val="24"/>
        </w:rPr>
        <w:t xml:space="preserve"> 8 • CP 401</w:t>
      </w:r>
    </w:p>
    <w:p w14:paraId="39AF5CF8"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CH-1214 Vernier, Geneva, Switzerland</w:t>
      </w:r>
    </w:p>
    <w:p w14:paraId="178E79AD"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Tel.  + 41 22 749 01 11</w:t>
      </w:r>
    </w:p>
    <w:p w14:paraId="4FDEA4AF" w14:textId="77777777" w:rsidR="006F41A2" w:rsidRPr="00E171F3" w:rsidRDefault="006F41A2" w:rsidP="00E171F3">
      <w:pPr>
        <w:pStyle w:val="zzCopyright"/>
        <w:autoSpaceDE w:val="0"/>
        <w:autoSpaceDN w:val="0"/>
        <w:adjustRightInd w:val="0"/>
        <w:rPr>
          <w:rFonts w:eastAsia="Times New Roman"/>
          <w:szCs w:val="24"/>
        </w:rPr>
      </w:pPr>
      <w:proofErr w:type="gramStart"/>
      <w:r w:rsidRPr="00E171F3">
        <w:rPr>
          <w:rFonts w:eastAsia="Times New Roman"/>
          <w:szCs w:val="24"/>
        </w:rPr>
        <w:t>Fax  +</w:t>
      </w:r>
      <w:proofErr w:type="gramEnd"/>
      <w:r w:rsidRPr="00E171F3">
        <w:rPr>
          <w:rFonts w:eastAsia="Times New Roman"/>
          <w:szCs w:val="24"/>
        </w:rPr>
        <w:t xml:space="preserve"> 41 22 749 09 47</w:t>
      </w:r>
    </w:p>
    <w:p w14:paraId="2B60A85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copyright@iso.org</w:t>
      </w:r>
    </w:p>
    <w:p w14:paraId="3625DDA1" w14:textId="0C53D1DD" w:rsidR="006F41A2" w:rsidRPr="00E171F3" w:rsidRDefault="006F41A2" w:rsidP="00E171F3">
      <w:pPr>
        <w:pStyle w:val="zzCopyright"/>
        <w:autoSpaceDE w:val="0"/>
        <w:autoSpaceDN w:val="0"/>
        <w:adjustRightInd w:val="0"/>
        <w:rPr>
          <w:rFonts w:eastAsia="Times New Roman"/>
          <w:szCs w:val="24"/>
        </w:rPr>
      </w:pPr>
      <w:hyperlink r:id="rId16" w:history="1">
        <w:r w:rsidRPr="00E171F3">
          <w:rPr>
            <w:rFonts w:eastAsia="Times New Roman"/>
            <w:szCs w:val="24"/>
            <w:u w:val="single"/>
          </w:rPr>
          <w:t>www.iso.org</w:t>
        </w:r>
      </w:hyperlink>
    </w:p>
    <w:p w14:paraId="65B437C9" w14:textId="77777777" w:rsidR="006F41A2" w:rsidRPr="00E171F3" w:rsidRDefault="006F41A2" w:rsidP="00E171F3">
      <w:pPr>
        <w:pStyle w:val="zzContents"/>
        <w:tabs>
          <w:tab w:val="left" w:pos="400"/>
          <w:tab w:val="right" w:pos="9752"/>
        </w:tabs>
        <w:autoSpaceDE w:val="0"/>
        <w:autoSpaceDN w:val="0"/>
        <w:adjustRightInd w:val="0"/>
        <w:rPr>
          <w:rFonts w:eastAsia="Times New Roman"/>
          <w:szCs w:val="24"/>
        </w:rPr>
      </w:pPr>
      <w:r w:rsidRPr="00E171F3">
        <w:rPr>
          <w:rFonts w:eastAsia="Times New Roman"/>
          <w:szCs w:val="24"/>
        </w:rPr>
        <w:lastRenderedPageBreak/>
        <w:t xml:space="preserve">Contents </w:t>
      </w:r>
      <w:r w:rsidRPr="00E171F3">
        <w:rPr>
          <w:rFonts w:eastAsia="Times New Roman"/>
          <w:szCs w:val="24"/>
        </w:rPr>
        <w:tab/>
        <w:t>Page</w:t>
      </w:r>
    </w:p>
    <w:p w14:paraId="35976959" w14:textId="2198D4F0" w:rsidR="00A26DEF" w:rsidRDefault="006F41A2">
      <w:pPr>
        <w:pStyle w:val="TOC1"/>
        <w:rPr>
          <w:rFonts w:asciiTheme="minorHAnsi" w:eastAsiaTheme="minorEastAsia" w:hAnsiTheme="minorHAnsi" w:cstheme="minorBidi"/>
          <w:b w:val="0"/>
          <w:noProof/>
          <w:kern w:val="2"/>
          <w:sz w:val="24"/>
          <w:szCs w:val="24"/>
          <w:lang w:val="fr-FR" w:eastAsia="fr-FR"/>
          <w14:ligatures w14:val="standardContextual"/>
        </w:rPr>
      </w:pPr>
      <w:r w:rsidRPr="00E171F3">
        <w:fldChar w:fldCharType="begin"/>
      </w:r>
      <w:r w:rsidRPr="00E171F3">
        <w:instrText>TOC \o "1-3" \t "Introduction,9,zzBiblio,9,zzForeword,9,zzIndex,9,ANNEXZ,1" \w \h</w:instrText>
      </w:r>
      <w:r w:rsidRPr="00E171F3">
        <w:fldChar w:fldCharType="separate"/>
      </w:r>
      <w:hyperlink w:anchor="_Toc222416590" w:history="1">
        <w:r w:rsidR="00A26DEF" w:rsidRPr="006B24B8">
          <w:rPr>
            <w:rStyle w:val="Hyperlink"/>
            <w:noProof/>
          </w:rPr>
          <w:t>Foreword</w:t>
        </w:r>
        <w:r w:rsidR="00A26DEF">
          <w:rPr>
            <w:noProof/>
          </w:rPr>
          <w:tab/>
        </w:r>
        <w:r w:rsidR="00A26DEF">
          <w:rPr>
            <w:noProof/>
          </w:rPr>
          <w:fldChar w:fldCharType="begin"/>
        </w:r>
        <w:r w:rsidR="00A26DEF">
          <w:rPr>
            <w:noProof/>
          </w:rPr>
          <w:instrText xml:space="preserve"> PAGEREF _Toc222416590 \h </w:instrText>
        </w:r>
        <w:r w:rsidR="00A26DEF">
          <w:rPr>
            <w:noProof/>
          </w:rPr>
        </w:r>
        <w:r w:rsidR="00A26DEF">
          <w:rPr>
            <w:noProof/>
          </w:rPr>
          <w:fldChar w:fldCharType="separate"/>
        </w:r>
        <w:r w:rsidR="00A26DEF">
          <w:rPr>
            <w:noProof/>
          </w:rPr>
          <w:t>6</w:t>
        </w:r>
        <w:r w:rsidR="00A26DEF">
          <w:rPr>
            <w:noProof/>
          </w:rPr>
          <w:fldChar w:fldCharType="end"/>
        </w:r>
      </w:hyperlink>
    </w:p>
    <w:p w14:paraId="0CB15BB1" w14:textId="18D16791"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591" w:history="1">
        <w:r w:rsidRPr="006B24B8">
          <w:rPr>
            <w:rStyle w:val="Hyperlink"/>
            <w:noProof/>
          </w:rPr>
          <w:t>Introduction</w:t>
        </w:r>
        <w:r>
          <w:rPr>
            <w:noProof/>
          </w:rPr>
          <w:tab/>
        </w:r>
        <w:r>
          <w:rPr>
            <w:noProof/>
          </w:rPr>
          <w:fldChar w:fldCharType="begin"/>
        </w:r>
        <w:r>
          <w:rPr>
            <w:noProof/>
          </w:rPr>
          <w:instrText xml:space="preserve"> PAGEREF _Toc222416591 \h </w:instrText>
        </w:r>
        <w:r>
          <w:rPr>
            <w:noProof/>
          </w:rPr>
        </w:r>
        <w:r>
          <w:rPr>
            <w:noProof/>
          </w:rPr>
          <w:fldChar w:fldCharType="separate"/>
        </w:r>
        <w:r>
          <w:rPr>
            <w:noProof/>
          </w:rPr>
          <w:t>7</w:t>
        </w:r>
        <w:r>
          <w:rPr>
            <w:noProof/>
          </w:rPr>
          <w:fldChar w:fldCharType="end"/>
        </w:r>
      </w:hyperlink>
    </w:p>
    <w:p w14:paraId="0B175F69" w14:textId="0448DD38"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592" w:history="1">
        <w:r w:rsidRPr="006B24B8">
          <w:rPr>
            <w:rStyle w:val="Hyperlink"/>
            <w:rFonts w:eastAsia="Times New Roman"/>
            <w:noProof/>
          </w:rPr>
          <w:t>1</w:t>
        </w:r>
        <w:r w:rsidRPr="006B24B8">
          <w:rPr>
            <w:rStyle w:val="Hyperlink"/>
            <w:rFonts w:eastAsia="Times New Roman"/>
            <w:noProof/>
          </w:rPr>
          <w:tab/>
          <w:t>Scope</w:t>
        </w:r>
        <w:r>
          <w:rPr>
            <w:noProof/>
          </w:rPr>
          <w:tab/>
        </w:r>
        <w:r>
          <w:rPr>
            <w:noProof/>
          </w:rPr>
          <w:fldChar w:fldCharType="begin"/>
        </w:r>
        <w:r>
          <w:rPr>
            <w:noProof/>
          </w:rPr>
          <w:instrText xml:space="preserve"> PAGEREF _Toc222416592 \h </w:instrText>
        </w:r>
        <w:r>
          <w:rPr>
            <w:noProof/>
          </w:rPr>
        </w:r>
        <w:r>
          <w:rPr>
            <w:noProof/>
          </w:rPr>
          <w:fldChar w:fldCharType="separate"/>
        </w:r>
        <w:r>
          <w:rPr>
            <w:noProof/>
          </w:rPr>
          <w:t>1</w:t>
        </w:r>
        <w:r>
          <w:rPr>
            <w:noProof/>
          </w:rPr>
          <w:fldChar w:fldCharType="end"/>
        </w:r>
      </w:hyperlink>
    </w:p>
    <w:p w14:paraId="1AB3E4E9" w14:textId="1EF46615"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593" w:history="1">
        <w:r w:rsidRPr="006B24B8">
          <w:rPr>
            <w:rStyle w:val="Hyperlink"/>
            <w:rFonts w:eastAsia="Times New Roman"/>
            <w:noProof/>
          </w:rPr>
          <w:t>2</w:t>
        </w:r>
        <w:r w:rsidRPr="006B24B8">
          <w:rPr>
            <w:rStyle w:val="Hyperlink"/>
            <w:rFonts w:eastAsia="Times New Roman"/>
            <w:noProof/>
          </w:rPr>
          <w:tab/>
          <w:t>Normative references</w:t>
        </w:r>
        <w:r>
          <w:rPr>
            <w:noProof/>
          </w:rPr>
          <w:tab/>
        </w:r>
        <w:r>
          <w:rPr>
            <w:noProof/>
          </w:rPr>
          <w:fldChar w:fldCharType="begin"/>
        </w:r>
        <w:r>
          <w:rPr>
            <w:noProof/>
          </w:rPr>
          <w:instrText xml:space="preserve"> PAGEREF _Toc222416593 \h </w:instrText>
        </w:r>
        <w:r>
          <w:rPr>
            <w:noProof/>
          </w:rPr>
        </w:r>
        <w:r>
          <w:rPr>
            <w:noProof/>
          </w:rPr>
          <w:fldChar w:fldCharType="separate"/>
        </w:r>
        <w:r>
          <w:rPr>
            <w:noProof/>
          </w:rPr>
          <w:t>1</w:t>
        </w:r>
        <w:r>
          <w:rPr>
            <w:noProof/>
          </w:rPr>
          <w:fldChar w:fldCharType="end"/>
        </w:r>
      </w:hyperlink>
    </w:p>
    <w:p w14:paraId="0261871B" w14:textId="25A195C9"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594" w:history="1">
        <w:r w:rsidRPr="006B24B8">
          <w:rPr>
            <w:rStyle w:val="Hyperlink"/>
            <w:rFonts w:eastAsia="Times New Roman"/>
            <w:noProof/>
          </w:rPr>
          <w:t>3</w:t>
        </w:r>
        <w:r w:rsidRPr="006B24B8">
          <w:rPr>
            <w:rStyle w:val="Hyperlink"/>
            <w:rFonts w:eastAsia="Times New Roman"/>
            <w:noProof/>
          </w:rPr>
          <w:tab/>
          <w:t>Terms, definitions and abbreviated terms</w:t>
        </w:r>
        <w:r>
          <w:rPr>
            <w:noProof/>
          </w:rPr>
          <w:tab/>
        </w:r>
        <w:r>
          <w:rPr>
            <w:noProof/>
          </w:rPr>
          <w:fldChar w:fldCharType="begin"/>
        </w:r>
        <w:r>
          <w:rPr>
            <w:noProof/>
          </w:rPr>
          <w:instrText xml:space="preserve"> PAGEREF _Toc222416594 \h </w:instrText>
        </w:r>
        <w:r>
          <w:rPr>
            <w:noProof/>
          </w:rPr>
        </w:r>
        <w:r>
          <w:rPr>
            <w:noProof/>
          </w:rPr>
          <w:fldChar w:fldCharType="separate"/>
        </w:r>
        <w:r>
          <w:rPr>
            <w:noProof/>
          </w:rPr>
          <w:t>1</w:t>
        </w:r>
        <w:r>
          <w:rPr>
            <w:noProof/>
          </w:rPr>
          <w:fldChar w:fldCharType="end"/>
        </w:r>
      </w:hyperlink>
    </w:p>
    <w:p w14:paraId="7288BCB8" w14:textId="5BC6A69C"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595" w:history="1">
        <w:r w:rsidRPr="006B24B8">
          <w:rPr>
            <w:rStyle w:val="Hyperlink"/>
            <w:rFonts w:eastAsia="Times New Roman"/>
            <w:noProof/>
          </w:rPr>
          <w:t>3.1</w:t>
        </w:r>
        <w:r w:rsidRPr="006B24B8">
          <w:rPr>
            <w:rStyle w:val="Hyperlink"/>
            <w:rFonts w:eastAsia="Times New Roman"/>
            <w:noProof/>
          </w:rPr>
          <w:tab/>
          <w:t>Terms and definitions</w:t>
        </w:r>
        <w:r>
          <w:rPr>
            <w:noProof/>
          </w:rPr>
          <w:tab/>
        </w:r>
        <w:r>
          <w:rPr>
            <w:noProof/>
          </w:rPr>
          <w:fldChar w:fldCharType="begin"/>
        </w:r>
        <w:r>
          <w:rPr>
            <w:noProof/>
          </w:rPr>
          <w:instrText xml:space="preserve"> PAGEREF _Toc222416595 \h </w:instrText>
        </w:r>
        <w:r>
          <w:rPr>
            <w:noProof/>
          </w:rPr>
        </w:r>
        <w:r>
          <w:rPr>
            <w:noProof/>
          </w:rPr>
          <w:fldChar w:fldCharType="separate"/>
        </w:r>
        <w:r>
          <w:rPr>
            <w:noProof/>
          </w:rPr>
          <w:t>1</w:t>
        </w:r>
        <w:r>
          <w:rPr>
            <w:noProof/>
          </w:rPr>
          <w:fldChar w:fldCharType="end"/>
        </w:r>
      </w:hyperlink>
    </w:p>
    <w:p w14:paraId="02BCDB9B" w14:textId="6D263053"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596" w:history="1">
        <w:r w:rsidRPr="006B24B8">
          <w:rPr>
            <w:rStyle w:val="Hyperlink"/>
            <w:rFonts w:eastAsia="Times New Roman"/>
            <w:noProof/>
          </w:rPr>
          <w:t>3.2</w:t>
        </w:r>
        <w:r w:rsidRPr="006B24B8">
          <w:rPr>
            <w:rStyle w:val="Hyperlink"/>
            <w:rFonts w:eastAsia="Times New Roman"/>
            <w:noProof/>
          </w:rPr>
          <w:tab/>
          <w:t>Abbreviated terms</w:t>
        </w:r>
        <w:r>
          <w:rPr>
            <w:noProof/>
          </w:rPr>
          <w:tab/>
        </w:r>
        <w:r>
          <w:rPr>
            <w:noProof/>
          </w:rPr>
          <w:fldChar w:fldCharType="begin"/>
        </w:r>
        <w:r>
          <w:rPr>
            <w:noProof/>
          </w:rPr>
          <w:instrText xml:space="preserve"> PAGEREF _Toc222416596 \h </w:instrText>
        </w:r>
        <w:r>
          <w:rPr>
            <w:noProof/>
          </w:rPr>
        </w:r>
        <w:r>
          <w:rPr>
            <w:noProof/>
          </w:rPr>
          <w:fldChar w:fldCharType="separate"/>
        </w:r>
        <w:r>
          <w:rPr>
            <w:noProof/>
          </w:rPr>
          <w:t>2</w:t>
        </w:r>
        <w:r>
          <w:rPr>
            <w:noProof/>
          </w:rPr>
          <w:fldChar w:fldCharType="end"/>
        </w:r>
      </w:hyperlink>
    </w:p>
    <w:p w14:paraId="22417DFC" w14:textId="6A87014B"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597" w:history="1">
        <w:r w:rsidRPr="006B24B8">
          <w:rPr>
            <w:rStyle w:val="Hyperlink"/>
            <w:rFonts w:eastAsia="Times New Roman"/>
            <w:noProof/>
          </w:rPr>
          <w:t>4</w:t>
        </w:r>
        <w:r w:rsidRPr="006B24B8">
          <w:rPr>
            <w:rStyle w:val="Hyperlink"/>
            <w:rFonts w:eastAsia="Times New Roman"/>
            <w:noProof/>
          </w:rPr>
          <w:tab/>
          <w:t>Carriage of quality metadata</w:t>
        </w:r>
        <w:r>
          <w:rPr>
            <w:noProof/>
          </w:rPr>
          <w:tab/>
        </w:r>
        <w:r>
          <w:rPr>
            <w:noProof/>
          </w:rPr>
          <w:fldChar w:fldCharType="begin"/>
        </w:r>
        <w:r>
          <w:rPr>
            <w:noProof/>
          </w:rPr>
          <w:instrText xml:space="preserve"> PAGEREF _Toc222416597 \h </w:instrText>
        </w:r>
        <w:r>
          <w:rPr>
            <w:noProof/>
          </w:rPr>
        </w:r>
        <w:r>
          <w:rPr>
            <w:noProof/>
          </w:rPr>
          <w:fldChar w:fldCharType="separate"/>
        </w:r>
        <w:r>
          <w:rPr>
            <w:noProof/>
          </w:rPr>
          <w:t>2</w:t>
        </w:r>
        <w:r>
          <w:rPr>
            <w:noProof/>
          </w:rPr>
          <w:fldChar w:fldCharType="end"/>
        </w:r>
      </w:hyperlink>
    </w:p>
    <w:p w14:paraId="458AFAA0" w14:textId="15AF3964"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598" w:history="1">
        <w:r w:rsidRPr="006B24B8">
          <w:rPr>
            <w:rStyle w:val="Hyperlink"/>
            <w:rFonts w:eastAsia="Times New Roman"/>
            <w:noProof/>
          </w:rPr>
          <w:t>4.1</w:t>
        </w:r>
        <w:r w:rsidRPr="006B24B8">
          <w:rPr>
            <w:rStyle w:val="Hyperlink"/>
            <w:rFonts w:eastAsia="Times New Roman"/>
            <w:noProof/>
          </w:rPr>
          <w:tab/>
          <w:t>General</w:t>
        </w:r>
        <w:r>
          <w:rPr>
            <w:noProof/>
          </w:rPr>
          <w:tab/>
        </w:r>
        <w:r>
          <w:rPr>
            <w:noProof/>
          </w:rPr>
          <w:fldChar w:fldCharType="begin"/>
        </w:r>
        <w:r>
          <w:rPr>
            <w:noProof/>
          </w:rPr>
          <w:instrText xml:space="preserve"> PAGEREF _Toc222416598 \h </w:instrText>
        </w:r>
        <w:r>
          <w:rPr>
            <w:noProof/>
          </w:rPr>
        </w:r>
        <w:r>
          <w:rPr>
            <w:noProof/>
          </w:rPr>
          <w:fldChar w:fldCharType="separate"/>
        </w:r>
        <w:r>
          <w:rPr>
            <w:noProof/>
          </w:rPr>
          <w:t>2</w:t>
        </w:r>
        <w:r>
          <w:rPr>
            <w:noProof/>
          </w:rPr>
          <w:fldChar w:fldCharType="end"/>
        </w:r>
      </w:hyperlink>
    </w:p>
    <w:p w14:paraId="7FBDA0F1" w14:textId="7B83BD01"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599" w:history="1">
        <w:r w:rsidRPr="006B24B8">
          <w:rPr>
            <w:rStyle w:val="Hyperlink"/>
            <w:rFonts w:eastAsia="Times New Roman"/>
            <w:noProof/>
          </w:rPr>
          <w:t>4.2</w:t>
        </w:r>
        <w:r w:rsidRPr="006B24B8">
          <w:rPr>
            <w:rStyle w:val="Hyperlink"/>
            <w:rFonts w:eastAsia="Times New Roman"/>
            <w:noProof/>
          </w:rPr>
          <w:tab/>
          <w:t>Quality metadata</w:t>
        </w:r>
        <w:r>
          <w:rPr>
            <w:noProof/>
          </w:rPr>
          <w:tab/>
        </w:r>
        <w:r>
          <w:rPr>
            <w:noProof/>
          </w:rPr>
          <w:fldChar w:fldCharType="begin"/>
        </w:r>
        <w:r>
          <w:rPr>
            <w:noProof/>
          </w:rPr>
          <w:instrText xml:space="preserve"> PAGEREF _Toc222416599 \h </w:instrText>
        </w:r>
        <w:r>
          <w:rPr>
            <w:noProof/>
          </w:rPr>
        </w:r>
        <w:r>
          <w:rPr>
            <w:noProof/>
          </w:rPr>
          <w:fldChar w:fldCharType="separate"/>
        </w:r>
        <w:r>
          <w:rPr>
            <w:noProof/>
          </w:rPr>
          <w:t>2</w:t>
        </w:r>
        <w:r>
          <w:rPr>
            <w:noProof/>
          </w:rPr>
          <w:fldChar w:fldCharType="end"/>
        </w:r>
      </w:hyperlink>
    </w:p>
    <w:p w14:paraId="28D42F12" w14:textId="21214F76"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0" w:history="1">
        <w:r w:rsidRPr="006B24B8">
          <w:rPr>
            <w:rStyle w:val="Hyperlink"/>
            <w:rFonts w:eastAsia="Times New Roman"/>
            <w:noProof/>
          </w:rPr>
          <w:t>4.2.1</w:t>
        </w:r>
        <w:r w:rsidRPr="006B24B8">
          <w:rPr>
            <w:rStyle w:val="Hyperlink"/>
            <w:rFonts w:eastAsia="Times New Roman"/>
            <w:noProof/>
          </w:rPr>
          <w:tab/>
          <w:t>Definition</w:t>
        </w:r>
        <w:r>
          <w:rPr>
            <w:noProof/>
          </w:rPr>
          <w:tab/>
        </w:r>
        <w:r>
          <w:rPr>
            <w:noProof/>
          </w:rPr>
          <w:fldChar w:fldCharType="begin"/>
        </w:r>
        <w:r>
          <w:rPr>
            <w:noProof/>
          </w:rPr>
          <w:instrText xml:space="preserve"> PAGEREF _Toc222416600 \h </w:instrText>
        </w:r>
        <w:r>
          <w:rPr>
            <w:noProof/>
          </w:rPr>
        </w:r>
        <w:r>
          <w:rPr>
            <w:noProof/>
          </w:rPr>
          <w:fldChar w:fldCharType="separate"/>
        </w:r>
        <w:r>
          <w:rPr>
            <w:noProof/>
          </w:rPr>
          <w:t>2</w:t>
        </w:r>
        <w:r>
          <w:rPr>
            <w:noProof/>
          </w:rPr>
          <w:fldChar w:fldCharType="end"/>
        </w:r>
      </w:hyperlink>
    </w:p>
    <w:p w14:paraId="6F1E8035" w14:textId="05FB222F"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1" w:history="1">
        <w:r w:rsidRPr="006B24B8">
          <w:rPr>
            <w:rStyle w:val="Hyperlink"/>
            <w:rFonts w:eastAsia="Times New Roman"/>
            <w:noProof/>
          </w:rPr>
          <w:t>4.2.2</w:t>
        </w:r>
        <w:r w:rsidRPr="006B24B8">
          <w:rPr>
            <w:rStyle w:val="Hyperlink"/>
            <w:rFonts w:eastAsia="Times New Roman"/>
            <w:noProof/>
          </w:rPr>
          <w:tab/>
          <w:t>Syntax</w:t>
        </w:r>
        <w:r>
          <w:rPr>
            <w:noProof/>
          </w:rPr>
          <w:tab/>
        </w:r>
        <w:r>
          <w:rPr>
            <w:noProof/>
          </w:rPr>
          <w:fldChar w:fldCharType="begin"/>
        </w:r>
        <w:r>
          <w:rPr>
            <w:noProof/>
          </w:rPr>
          <w:instrText xml:space="preserve"> PAGEREF _Toc222416601 \h </w:instrText>
        </w:r>
        <w:r>
          <w:rPr>
            <w:noProof/>
          </w:rPr>
        </w:r>
        <w:r>
          <w:rPr>
            <w:noProof/>
          </w:rPr>
          <w:fldChar w:fldCharType="separate"/>
        </w:r>
        <w:r>
          <w:rPr>
            <w:noProof/>
          </w:rPr>
          <w:t>3</w:t>
        </w:r>
        <w:r>
          <w:rPr>
            <w:noProof/>
          </w:rPr>
          <w:fldChar w:fldCharType="end"/>
        </w:r>
      </w:hyperlink>
    </w:p>
    <w:p w14:paraId="002953B7" w14:textId="57EF0936"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2" w:history="1">
        <w:r w:rsidRPr="006B24B8">
          <w:rPr>
            <w:rStyle w:val="Hyperlink"/>
            <w:rFonts w:eastAsia="Times New Roman"/>
            <w:noProof/>
          </w:rPr>
          <w:t>4.2.3</w:t>
        </w:r>
        <w:r w:rsidRPr="006B24B8">
          <w:rPr>
            <w:rStyle w:val="Hyperlink"/>
            <w:rFonts w:eastAsia="Times New Roman"/>
            <w:noProof/>
          </w:rPr>
          <w:tab/>
          <w:t>Semantics</w:t>
        </w:r>
        <w:r>
          <w:rPr>
            <w:noProof/>
          </w:rPr>
          <w:tab/>
        </w:r>
        <w:r>
          <w:rPr>
            <w:noProof/>
          </w:rPr>
          <w:fldChar w:fldCharType="begin"/>
        </w:r>
        <w:r>
          <w:rPr>
            <w:noProof/>
          </w:rPr>
          <w:instrText xml:space="preserve"> PAGEREF _Toc222416602 \h </w:instrText>
        </w:r>
        <w:r>
          <w:rPr>
            <w:noProof/>
          </w:rPr>
        </w:r>
        <w:r>
          <w:rPr>
            <w:noProof/>
          </w:rPr>
          <w:fldChar w:fldCharType="separate"/>
        </w:r>
        <w:r>
          <w:rPr>
            <w:noProof/>
          </w:rPr>
          <w:t>3</w:t>
        </w:r>
        <w:r>
          <w:rPr>
            <w:noProof/>
          </w:rPr>
          <w:fldChar w:fldCharType="end"/>
        </w:r>
      </w:hyperlink>
    </w:p>
    <w:p w14:paraId="4C7D3AAB" w14:textId="4C39F0FD"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03" w:history="1">
        <w:r w:rsidRPr="006B24B8">
          <w:rPr>
            <w:rStyle w:val="Hyperlink"/>
            <w:rFonts w:eastAsia="Times New Roman"/>
            <w:noProof/>
          </w:rPr>
          <w:t>4.3</w:t>
        </w:r>
        <w:r w:rsidRPr="006B24B8">
          <w:rPr>
            <w:rStyle w:val="Hyperlink"/>
            <w:rFonts w:eastAsia="Times New Roman"/>
            <w:noProof/>
          </w:rPr>
          <w:tab/>
          <w:t>Quality metrics</w:t>
        </w:r>
        <w:r>
          <w:rPr>
            <w:noProof/>
          </w:rPr>
          <w:tab/>
        </w:r>
        <w:r>
          <w:rPr>
            <w:noProof/>
          </w:rPr>
          <w:fldChar w:fldCharType="begin"/>
        </w:r>
        <w:r>
          <w:rPr>
            <w:noProof/>
          </w:rPr>
          <w:instrText xml:space="preserve"> PAGEREF _Toc222416603 \h </w:instrText>
        </w:r>
        <w:r>
          <w:rPr>
            <w:noProof/>
          </w:rPr>
        </w:r>
        <w:r>
          <w:rPr>
            <w:noProof/>
          </w:rPr>
          <w:fldChar w:fldCharType="separate"/>
        </w:r>
        <w:r>
          <w:rPr>
            <w:noProof/>
          </w:rPr>
          <w:t>3</w:t>
        </w:r>
        <w:r>
          <w:rPr>
            <w:noProof/>
          </w:rPr>
          <w:fldChar w:fldCharType="end"/>
        </w:r>
      </w:hyperlink>
    </w:p>
    <w:p w14:paraId="7B408BE2" w14:textId="37C0A153"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4" w:history="1">
        <w:r w:rsidRPr="006B24B8">
          <w:rPr>
            <w:rStyle w:val="Hyperlink"/>
            <w:rFonts w:eastAsia="Times New Roman"/>
            <w:noProof/>
          </w:rPr>
          <w:t>4.3.1</w:t>
        </w:r>
        <w:r w:rsidRPr="006B24B8">
          <w:rPr>
            <w:rStyle w:val="Hyperlink"/>
            <w:rFonts w:eastAsia="Times New Roman"/>
            <w:noProof/>
          </w:rPr>
          <w:tab/>
          <w:t>Peak signal to noise ratio (PSNR)</w:t>
        </w:r>
        <w:r>
          <w:rPr>
            <w:noProof/>
          </w:rPr>
          <w:tab/>
        </w:r>
        <w:r>
          <w:rPr>
            <w:noProof/>
          </w:rPr>
          <w:fldChar w:fldCharType="begin"/>
        </w:r>
        <w:r>
          <w:rPr>
            <w:noProof/>
          </w:rPr>
          <w:instrText xml:space="preserve"> PAGEREF _Toc222416604 \h </w:instrText>
        </w:r>
        <w:r>
          <w:rPr>
            <w:noProof/>
          </w:rPr>
        </w:r>
        <w:r>
          <w:rPr>
            <w:noProof/>
          </w:rPr>
          <w:fldChar w:fldCharType="separate"/>
        </w:r>
        <w:r>
          <w:rPr>
            <w:noProof/>
          </w:rPr>
          <w:t>3</w:t>
        </w:r>
        <w:r>
          <w:rPr>
            <w:noProof/>
          </w:rPr>
          <w:fldChar w:fldCharType="end"/>
        </w:r>
      </w:hyperlink>
    </w:p>
    <w:p w14:paraId="76435C8D" w14:textId="4F487BF9"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5" w:history="1">
        <w:r w:rsidRPr="006B24B8">
          <w:rPr>
            <w:rStyle w:val="Hyperlink"/>
            <w:rFonts w:eastAsia="Times New Roman"/>
            <w:noProof/>
          </w:rPr>
          <w:t>4.3.2</w:t>
        </w:r>
        <w:r w:rsidRPr="006B24B8">
          <w:rPr>
            <w:rStyle w:val="Hyperlink"/>
            <w:rFonts w:eastAsia="Times New Roman"/>
            <w:noProof/>
          </w:rPr>
          <w:tab/>
          <w:t>SSIM</w:t>
        </w:r>
        <w:r>
          <w:rPr>
            <w:noProof/>
          </w:rPr>
          <w:tab/>
        </w:r>
        <w:r>
          <w:rPr>
            <w:noProof/>
          </w:rPr>
          <w:fldChar w:fldCharType="begin"/>
        </w:r>
        <w:r>
          <w:rPr>
            <w:noProof/>
          </w:rPr>
          <w:instrText xml:space="preserve"> PAGEREF _Toc222416605 \h </w:instrText>
        </w:r>
        <w:r>
          <w:rPr>
            <w:noProof/>
          </w:rPr>
        </w:r>
        <w:r>
          <w:rPr>
            <w:noProof/>
          </w:rPr>
          <w:fldChar w:fldCharType="separate"/>
        </w:r>
        <w:r>
          <w:rPr>
            <w:noProof/>
          </w:rPr>
          <w:t>4</w:t>
        </w:r>
        <w:r>
          <w:rPr>
            <w:noProof/>
          </w:rPr>
          <w:fldChar w:fldCharType="end"/>
        </w:r>
      </w:hyperlink>
    </w:p>
    <w:p w14:paraId="11428C61" w14:textId="76284B92"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6" w:history="1">
        <w:r w:rsidRPr="006B24B8">
          <w:rPr>
            <w:rStyle w:val="Hyperlink"/>
            <w:rFonts w:eastAsia="Times New Roman"/>
            <w:noProof/>
          </w:rPr>
          <w:t>4.3.3</w:t>
        </w:r>
        <w:r w:rsidRPr="006B24B8">
          <w:rPr>
            <w:rStyle w:val="Hyperlink"/>
            <w:rFonts w:eastAsia="Times New Roman"/>
            <w:noProof/>
          </w:rPr>
          <w:tab/>
          <w:t>MS-SSIM</w:t>
        </w:r>
        <w:r>
          <w:rPr>
            <w:noProof/>
          </w:rPr>
          <w:tab/>
        </w:r>
        <w:r>
          <w:rPr>
            <w:noProof/>
          </w:rPr>
          <w:fldChar w:fldCharType="begin"/>
        </w:r>
        <w:r>
          <w:rPr>
            <w:noProof/>
          </w:rPr>
          <w:instrText xml:space="preserve"> PAGEREF _Toc222416606 \h </w:instrText>
        </w:r>
        <w:r>
          <w:rPr>
            <w:noProof/>
          </w:rPr>
        </w:r>
        <w:r>
          <w:rPr>
            <w:noProof/>
          </w:rPr>
          <w:fldChar w:fldCharType="separate"/>
        </w:r>
        <w:r>
          <w:rPr>
            <w:noProof/>
          </w:rPr>
          <w:t>5</w:t>
        </w:r>
        <w:r>
          <w:rPr>
            <w:noProof/>
          </w:rPr>
          <w:fldChar w:fldCharType="end"/>
        </w:r>
      </w:hyperlink>
    </w:p>
    <w:p w14:paraId="41102228" w14:textId="1E85B822"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7" w:history="1">
        <w:r w:rsidRPr="006B24B8">
          <w:rPr>
            <w:rStyle w:val="Hyperlink"/>
            <w:rFonts w:eastAsia="Times New Roman"/>
            <w:noProof/>
          </w:rPr>
          <w:t>4.3.4</w:t>
        </w:r>
        <w:r w:rsidRPr="006B24B8">
          <w:rPr>
            <w:rStyle w:val="Hyperlink"/>
            <w:rFonts w:eastAsia="Times New Roman"/>
            <w:noProof/>
          </w:rPr>
          <w:tab/>
          <w:t>VQM</w:t>
        </w:r>
        <w:r>
          <w:rPr>
            <w:noProof/>
          </w:rPr>
          <w:tab/>
        </w:r>
        <w:r>
          <w:rPr>
            <w:noProof/>
          </w:rPr>
          <w:fldChar w:fldCharType="begin"/>
        </w:r>
        <w:r>
          <w:rPr>
            <w:noProof/>
          </w:rPr>
          <w:instrText xml:space="preserve"> PAGEREF _Toc222416607 \h </w:instrText>
        </w:r>
        <w:r>
          <w:rPr>
            <w:noProof/>
          </w:rPr>
        </w:r>
        <w:r>
          <w:rPr>
            <w:noProof/>
          </w:rPr>
          <w:fldChar w:fldCharType="separate"/>
        </w:r>
        <w:r>
          <w:rPr>
            <w:noProof/>
          </w:rPr>
          <w:t>7</w:t>
        </w:r>
        <w:r>
          <w:rPr>
            <w:noProof/>
          </w:rPr>
          <w:fldChar w:fldCharType="end"/>
        </w:r>
      </w:hyperlink>
    </w:p>
    <w:p w14:paraId="22FB25DC" w14:textId="10D0D432"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8" w:history="1">
        <w:r w:rsidRPr="006B24B8">
          <w:rPr>
            <w:rStyle w:val="Hyperlink"/>
            <w:rFonts w:eastAsia="Times New Roman"/>
            <w:noProof/>
          </w:rPr>
          <w:t>4.3.5</w:t>
        </w:r>
        <w:r w:rsidRPr="006B24B8">
          <w:rPr>
            <w:rStyle w:val="Hyperlink"/>
            <w:rFonts w:eastAsia="Times New Roman"/>
            <w:noProof/>
          </w:rPr>
          <w:tab/>
          <w:t>PEVQ</w:t>
        </w:r>
        <w:r>
          <w:rPr>
            <w:noProof/>
          </w:rPr>
          <w:tab/>
        </w:r>
        <w:r>
          <w:rPr>
            <w:noProof/>
          </w:rPr>
          <w:fldChar w:fldCharType="begin"/>
        </w:r>
        <w:r>
          <w:rPr>
            <w:noProof/>
          </w:rPr>
          <w:instrText xml:space="preserve"> PAGEREF _Toc222416608 \h </w:instrText>
        </w:r>
        <w:r>
          <w:rPr>
            <w:noProof/>
          </w:rPr>
        </w:r>
        <w:r>
          <w:rPr>
            <w:noProof/>
          </w:rPr>
          <w:fldChar w:fldCharType="separate"/>
        </w:r>
        <w:r>
          <w:rPr>
            <w:noProof/>
          </w:rPr>
          <w:t>7</w:t>
        </w:r>
        <w:r>
          <w:rPr>
            <w:noProof/>
          </w:rPr>
          <w:fldChar w:fldCharType="end"/>
        </w:r>
      </w:hyperlink>
    </w:p>
    <w:p w14:paraId="17E82DC9" w14:textId="7FED8735"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09" w:history="1">
        <w:r w:rsidRPr="006B24B8">
          <w:rPr>
            <w:rStyle w:val="Hyperlink"/>
            <w:rFonts w:eastAsia="Times New Roman"/>
            <w:noProof/>
          </w:rPr>
          <w:t>4.3.6</w:t>
        </w:r>
        <w:r w:rsidRPr="006B24B8">
          <w:rPr>
            <w:rStyle w:val="Hyperlink"/>
            <w:rFonts w:eastAsia="Times New Roman"/>
            <w:noProof/>
          </w:rPr>
          <w:tab/>
          <w:t>MOS</w:t>
        </w:r>
        <w:r>
          <w:rPr>
            <w:noProof/>
          </w:rPr>
          <w:tab/>
        </w:r>
        <w:r>
          <w:rPr>
            <w:noProof/>
          </w:rPr>
          <w:fldChar w:fldCharType="begin"/>
        </w:r>
        <w:r>
          <w:rPr>
            <w:noProof/>
          </w:rPr>
          <w:instrText xml:space="preserve"> PAGEREF _Toc222416609 \h </w:instrText>
        </w:r>
        <w:r>
          <w:rPr>
            <w:noProof/>
          </w:rPr>
        </w:r>
        <w:r>
          <w:rPr>
            <w:noProof/>
          </w:rPr>
          <w:fldChar w:fldCharType="separate"/>
        </w:r>
        <w:r>
          <w:rPr>
            <w:noProof/>
          </w:rPr>
          <w:t>8</w:t>
        </w:r>
        <w:r>
          <w:rPr>
            <w:noProof/>
          </w:rPr>
          <w:fldChar w:fldCharType="end"/>
        </w:r>
      </w:hyperlink>
    </w:p>
    <w:p w14:paraId="413128B9" w14:textId="15DA988C"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10" w:history="1">
        <w:r w:rsidRPr="006B24B8">
          <w:rPr>
            <w:rStyle w:val="Hyperlink"/>
            <w:rFonts w:eastAsia="Times New Roman"/>
            <w:noProof/>
          </w:rPr>
          <w:t>4.3.7</w:t>
        </w:r>
        <w:r w:rsidRPr="006B24B8">
          <w:rPr>
            <w:rStyle w:val="Hyperlink"/>
            <w:rFonts w:eastAsia="Times New Roman"/>
            <w:noProof/>
          </w:rPr>
          <w:tab/>
          <w:t>Frame significance (FSIG)</w:t>
        </w:r>
        <w:r>
          <w:rPr>
            <w:noProof/>
          </w:rPr>
          <w:tab/>
        </w:r>
        <w:r>
          <w:rPr>
            <w:noProof/>
          </w:rPr>
          <w:fldChar w:fldCharType="begin"/>
        </w:r>
        <w:r>
          <w:rPr>
            <w:noProof/>
          </w:rPr>
          <w:instrText xml:space="preserve"> PAGEREF _Toc222416610 \h </w:instrText>
        </w:r>
        <w:r>
          <w:rPr>
            <w:noProof/>
          </w:rPr>
        </w:r>
        <w:r>
          <w:rPr>
            <w:noProof/>
          </w:rPr>
          <w:fldChar w:fldCharType="separate"/>
        </w:r>
        <w:r>
          <w:rPr>
            <w:noProof/>
          </w:rPr>
          <w:t>8</w:t>
        </w:r>
        <w:r>
          <w:rPr>
            <w:noProof/>
          </w:rPr>
          <w:fldChar w:fldCharType="end"/>
        </w:r>
      </w:hyperlink>
    </w:p>
    <w:p w14:paraId="15F41D99" w14:textId="67C43144"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11" w:history="1">
        <w:r w:rsidRPr="006B24B8">
          <w:rPr>
            <w:rStyle w:val="Hyperlink"/>
            <w:rFonts w:eastAsia="Times New Roman"/>
            <w:noProof/>
          </w:rPr>
          <w:t>5</w:t>
        </w:r>
        <w:r w:rsidRPr="006B24B8">
          <w:rPr>
            <w:rStyle w:val="Hyperlink"/>
            <w:rFonts w:eastAsia="Times New Roman"/>
            <w:noProof/>
          </w:rPr>
          <w:tab/>
          <w:t xml:space="preserve">Void </w:t>
        </w:r>
        <w:r>
          <w:rPr>
            <w:noProof/>
          </w:rPr>
          <w:tab/>
        </w:r>
        <w:r>
          <w:rPr>
            <w:noProof/>
          </w:rPr>
          <w:fldChar w:fldCharType="begin"/>
        </w:r>
        <w:r>
          <w:rPr>
            <w:noProof/>
          </w:rPr>
          <w:instrText xml:space="preserve"> PAGEREF _Toc222416611 \h </w:instrText>
        </w:r>
        <w:r>
          <w:rPr>
            <w:noProof/>
          </w:rPr>
        </w:r>
        <w:r>
          <w:rPr>
            <w:noProof/>
          </w:rPr>
          <w:fldChar w:fldCharType="separate"/>
        </w:r>
        <w:r>
          <w:rPr>
            <w:noProof/>
          </w:rPr>
          <w:t>9</w:t>
        </w:r>
        <w:r>
          <w:rPr>
            <w:noProof/>
          </w:rPr>
          <w:fldChar w:fldCharType="end"/>
        </w:r>
      </w:hyperlink>
    </w:p>
    <w:p w14:paraId="512028A2" w14:textId="437504A5"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20" w:history="1">
        <w:r w:rsidRPr="006B24B8">
          <w:rPr>
            <w:rStyle w:val="Hyperlink"/>
            <w:rFonts w:eastAsia="Times New Roman"/>
            <w:noProof/>
          </w:rPr>
          <w:t>6</w:t>
        </w:r>
        <w:r w:rsidRPr="006B24B8">
          <w:rPr>
            <w:rStyle w:val="Hyperlink"/>
            <w:rFonts w:eastAsia="Times New Roman"/>
            <w:noProof/>
          </w:rPr>
          <w:tab/>
          <w:t>Carriage of coordinates</w:t>
        </w:r>
        <w:r>
          <w:rPr>
            <w:noProof/>
          </w:rPr>
          <w:tab/>
        </w:r>
        <w:r>
          <w:rPr>
            <w:noProof/>
          </w:rPr>
          <w:fldChar w:fldCharType="begin"/>
        </w:r>
        <w:r>
          <w:rPr>
            <w:noProof/>
          </w:rPr>
          <w:instrText xml:space="preserve"> PAGEREF _Toc222416620 \h </w:instrText>
        </w:r>
        <w:r>
          <w:rPr>
            <w:noProof/>
          </w:rPr>
        </w:r>
        <w:r>
          <w:rPr>
            <w:noProof/>
          </w:rPr>
          <w:fldChar w:fldCharType="separate"/>
        </w:r>
        <w:r>
          <w:rPr>
            <w:noProof/>
          </w:rPr>
          <w:t>19</w:t>
        </w:r>
        <w:r>
          <w:rPr>
            <w:noProof/>
          </w:rPr>
          <w:fldChar w:fldCharType="end"/>
        </w:r>
      </w:hyperlink>
    </w:p>
    <w:p w14:paraId="59C3B594" w14:textId="60D967F3"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21" w:history="1">
        <w:r w:rsidRPr="006B24B8">
          <w:rPr>
            <w:rStyle w:val="Hyperlink"/>
            <w:rFonts w:eastAsia="Times New Roman"/>
            <w:noProof/>
          </w:rPr>
          <w:t>6.1</w:t>
        </w:r>
        <w:r w:rsidRPr="006B24B8">
          <w:rPr>
            <w:rStyle w:val="Hyperlink"/>
            <w:rFonts w:eastAsia="Times New Roman"/>
            <w:noProof/>
          </w:rPr>
          <w:tab/>
          <w:t>General</w:t>
        </w:r>
        <w:r>
          <w:rPr>
            <w:noProof/>
          </w:rPr>
          <w:tab/>
        </w:r>
        <w:r>
          <w:rPr>
            <w:noProof/>
          </w:rPr>
          <w:fldChar w:fldCharType="begin"/>
        </w:r>
        <w:r>
          <w:rPr>
            <w:noProof/>
          </w:rPr>
          <w:instrText xml:space="preserve"> PAGEREF _Toc222416621 \h </w:instrText>
        </w:r>
        <w:r>
          <w:rPr>
            <w:noProof/>
          </w:rPr>
        </w:r>
        <w:r>
          <w:rPr>
            <w:noProof/>
          </w:rPr>
          <w:fldChar w:fldCharType="separate"/>
        </w:r>
        <w:r>
          <w:rPr>
            <w:noProof/>
          </w:rPr>
          <w:t>19</w:t>
        </w:r>
        <w:r>
          <w:rPr>
            <w:noProof/>
          </w:rPr>
          <w:fldChar w:fldCharType="end"/>
        </w:r>
      </w:hyperlink>
    </w:p>
    <w:p w14:paraId="4419C9BB" w14:textId="3372450D"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22" w:history="1">
        <w:r w:rsidRPr="006B24B8">
          <w:rPr>
            <w:rStyle w:val="Hyperlink"/>
            <w:rFonts w:eastAsia="Times New Roman"/>
            <w:noProof/>
          </w:rPr>
          <w:t>6.2</w:t>
        </w:r>
        <w:r w:rsidRPr="006B24B8">
          <w:rPr>
            <w:rStyle w:val="Hyperlink"/>
            <w:rFonts w:eastAsia="Times New Roman"/>
            <w:noProof/>
          </w:rPr>
          <w:tab/>
          <w:t>2D Cartesian coordinates</w:t>
        </w:r>
        <w:r>
          <w:rPr>
            <w:noProof/>
          </w:rPr>
          <w:tab/>
        </w:r>
        <w:r>
          <w:rPr>
            <w:noProof/>
          </w:rPr>
          <w:fldChar w:fldCharType="begin"/>
        </w:r>
        <w:r>
          <w:rPr>
            <w:noProof/>
          </w:rPr>
          <w:instrText xml:space="preserve"> PAGEREF _Toc222416622 \h </w:instrText>
        </w:r>
        <w:r>
          <w:rPr>
            <w:noProof/>
          </w:rPr>
        </w:r>
        <w:r>
          <w:rPr>
            <w:noProof/>
          </w:rPr>
          <w:fldChar w:fldCharType="separate"/>
        </w:r>
        <w:r>
          <w:rPr>
            <w:noProof/>
          </w:rPr>
          <w:t>19</w:t>
        </w:r>
        <w:r>
          <w:rPr>
            <w:noProof/>
          </w:rPr>
          <w:fldChar w:fldCharType="end"/>
        </w:r>
      </w:hyperlink>
    </w:p>
    <w:p w14:paraId="2C5CD20B" w14:textId="5C5D070A"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23" w:history="1">
        <w:r w:rsidRPr="006B24B8">
          <w:rPr>
            <w:rStyle w:val="Hyperlink"/>
            <w:rFonts w:eastAsia="Times New Roman"/>
            <w:noProof/>
          </w:rPr>
          <w:t>6.2.1</w:t>
        </w:r>
        <w:r w:rsidRPr="006B24B8">
          <w:rPr>
            <w:rStyle w:val="Hyperlink"/>
            <w:rFonts w:eastAsia="Times New Roman"/>
            <w:noProof/>
          </w:rPr>
          <w:tab/>
          <w:t>2D Cartesian coordinates sample entry</w:t>
        </w:r>
        <w:r>
          <w:rPr>
            <w:noProof/>
          </w:rPr>
          <w:tab/>
        </w:r>
        <w:r>
          <w:rPr>
            <w:noProof/>
          </w:rPr>
          <w:fldChar w:fldCharType="begin"/>
        </w:r>
        <w:r>
          <w:rPr>
            <w:noProof/>
          </w:rPr>
          <w:instrText xml:space="preserve"> PAGEREF _Toc222416623 \h </w:instrText>
        </w:r>
        <w:r>
          <w:rPr>
            <w:noProof/>
          </w:rPr>
        </w:r>
        <w:r>
          <w:rPr>
            <w:noProof/>
          </w:rPr>
          <w:fldChar w:fldCharType="separate"/>
        </w:r>
        <w:r>
          <w:rPr>
            <w:noProof/>
          </w:rPr>
          <w:t>19</w:t>
        </w:r>
        <w:r>
          <w:rPr>
            <w:noProof/>
          </w:rPr>
          <w:fldChar w:fldCharType="end"/>
        </w:r>
      </w:hyperlink>
    </w:p>
    <w:p w14:paraId="7FF2B1EE" w14:textId="7C92C9B2"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24" w:history="1">
        <w:r w:rsidRPr="006B24B8">
          <w:rPr>
            <w:rStyle w:val="Hyperlink"/>
            <w:noProof/>
          </w:rPr>
          <w:t>6.2.2</w:t>
        </w:r>
        <w:r w:rsidRPr="006B24B8">
          <w:rPr>
            <w:rStyle w:val="Hyperlink"/>
            <w:noProof/>
          </w:rPr>
          <w:tab/>
          <w:t>Syntax</w:t>
        </w:r>
        <w:r>
          <w:rPr>
            <w:noProof/>
          </w:rPr>
          <w:tab/>
        </w:r>
        <w:r>
          <w:rPr>
            <w:noProof/>
          </w:rPr>
          <w:fldChar w:fldCharType="begin"/>
        </w:r>
        <w:r>
          <w:rPr>
            <w:noProof/>
          </w:rPr>
          <w:instrText xml:space="preserve"> PAGEREF _Toc222416624 \h </w:instrText>
        </w:r>
        <w:r>
          <w:rPr>
            <w:noProof/>
          </w:rPr>
        </w:r>
        <w:r>
          <w:rPr>
            <w:noProof/>
          </w:rPr>
          <w:fldChar w:fldCharType="separate"/>
        </w:r>
        <w:r>
          <w:rPr>
            <w:noProof/>
          </w:rPr>
          <w:t>20</w:t>
        </w:r>
        <w:r>
          <w:rPr>
            <w:noProof/>
          </w:rPr>
          <w:fldChar w:fldCharType="end"/>
        </w:r>
      </w:hyperlink>
    </w:p>
    <w:p w14:paraId="1CA0F1AC" w14:textId="7F1AF688"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25" w:history="1">
        <w:r w:rsidRPr="006B24B8">
          <w:rPr>
            <w:rStyle w:val="Hyperlink"/>
            <w:noProof/>
          </w:rPr>
          <w:t>6.2.3</w:t>
        </w:r>
        <w:r w:rsidRPr="006B24B8">
          <w:rPr>
            <w:rStyle w:val="Hyperlink"/>
            <w:noProof/>
          </w:rPr>
          <w:tab/>
          <w:t>Semantics</w:t>
        </w:r>
        <w:r>
          <w:rPr>
            <w:noProof/>
          </w:rPr>
          <w:tab/>
        </w:r>
        <w:r>
          <w:rPr>
            <w:noProof/>
          </w:rPr>
          <w:fldChar w:fldCharType="begin"/>
        </w:r>
        <w:r>
          <w:rPr>
            <w:noProof/>
          </w:rPr>
          <w:instrText xml:space="preserve"> PAGEREF _Toc222416625 \h </w:instrText>
        </w:r>
        <w:r>
          <w:rPr>
            <w:noProof/>
          </w:rPr>
        </w:r>
        <w:r>
          <w:rPr>
            <w:noProof/>
          </w:rPr>
          <w:fldChar w:fldCharType="separate"/>
        </w:r>
        <w:r>
          <w:rPr>
            <w:noProof/>
          </w:rPr>
          <w:t>20</w:t>
        </w:r>
        <w:r>
          <w:rPr>
            <w:noProof/>
          </w:rPr>
          <w:fldChar w:fldCharType="end"/>
        </w:r>
      </w:hyperlink>
    </w:p>
    <w:p w14:paraId="656410D9" w14:textId="28D830F8"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26" w:history="1">
        <w:r w:rsidRPr="006B24B8">
          <w:rPr>
            <w:rStyle w:val="Hyperlink"/>
            <w:noProof/>
          </w:rPr>
          <w:t>6.3</w:t>
        </w:r>
        <w:r w:rsidRPr="006B24B8">
          <w:rPr>
            <w:rStyle w:val="Hyperlink"/>
            <w:noProof/>
          </w:rPr>
          <w:tab/>
          <w:t>2D Cartesian coordinates sample format</w:t>
        </w:r>
        <w:r>
          <w:rPr>
            <w:noProof/>
          </w:rPr>
          <w:tab/>
        </w:r>
        <w:r>
          <w:rPr>
            <w:noProof/>
          </w:rPr>
          <w:fldChar w:fldCharType="begin"/>
        </w:r>
        <w:r>
          <w:rPr>
            <w:noProof/>
          </w:rPr>
          <w:instrText xml:space="preserve"> PAGEREF _Toc222416626 \h </w:instrText>
        </w:r>
        <w:r>
          <w:rPr>
            <w:noProof/>
          </w:rPr>
        </w:r>
        <w:r>
          <w:rPr>
            <w:noProof/>
          </w:rPr>
          <w:fldChar w:fldCharType="separate"/>
        </w:r>
        <w:r>
          <w:rPr>
            <w:noProof/>
          </w:rPr>
          <w:t>20</w:t>
        </w:r>
        <w:r>
          <w:rPr>
            <w:noProof/>
          </w:rPr>
          <w:fldChar w:fldCharType="end"/>
        </w:r>
      </w:hyperlink>
    </w:p>
    <w:p w14:paraId="4AE74BF8" w14:textId="63A2A486"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27" w:history="1">
        <w:r w:rsidRPr="006B24B8">
          <w:rPr>
            <w:rStyle w:val="Hyperlink"/>
            <w:noProof/>
          </w:rPr>
          <w:t>6.3.1</w:t>
        </w:r>
        <w:r w:rsidRPr="006B24B8">
          <w:rPr>
            <w:rStyle w:val="Hyperlink"/>
            <w:noProof/>
          </w:rPr>
          <w:tab/>
          <w:t>Syntax</w:t>
        </w:r>
        <w:r>
          <w:rPr>
            <w:noProof/>
          </w:rPr>
          <w:tab/>
        </w:r>
        <w:r>
          <w:rPr>
            <w:noProof/>
          </w:rPr>
          <w:fldChar w:fldCharType="begin"/>
        </w:r>
        <w:r>
          <w:rPr>
            <w:noProof/>
          </w:rPr>
          <w:instrText xml:space="preserve"> PAGEREF _Toc222416627 \h </w:instrText>
        </w:r>
        <w:r>
          <w:rPr>
            <w:noProof/>
          </w:rPr>
        </w:r>
        <w:r>
          <w:rPr>
            <w:noProof/>
          </w:rPr>
          <w:fldChar w:fldCharType="separate"/>
        </w:r>
        <w:r>
          <w:rPr>
            <w:noProof/>
          </w:rPr>
          <w:t>20</w:t>
        </w:r>
        <w:r>
          <w:rPr>
            <w:noProof/>
          </w:rPr>
          <w:fldChar w:fldCharType="end"/>
        </w:r>
      </w:hyperlink>
    </w:p>
    <w:p w14:paraId="265A3B97" w14:textId="05B8BCE5"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28" w:history="1">
        <w:r w:rsidRPr="006B24B8">
          <w:rPr>
            <w:rStyle w:val="Hyperlink"/>
            <w:rFonts w:eastAsia="Times New Roman"/>
            <w:noProof/>
          </w:rPr>
          <w:t>6.3.2</w:t>
        </w:r>
        <w:r w:rsidRPr="006B24B8">
          <w:rPr>
            <w:rStyle w:val="Hyperlink"/>
            <w:rFonts w:eastAsia="Times New Roman"/>
            <w:noProof/>
          </w:rPr>
          <w:tab/>
          <w:t>Semantics</w:t>
        </w:r>
        <w:r>
          <w:rPr>
            <w:noProof/>
          </w:rPr>
          <w:tab/>
        </w:r>
        <w:r>
          <w:rPr>
            <w:noProof/>
          </w:rPr>
          <w:fldChar w:fldCharType="begin"/>
        </w:r>
        <w:r>
          <w:rPr>
            <w:noProof/>
          </w:rPr>
          <w:instrText xml:space="preserve"> PAGEREF _Toc222416628 \h </w:instrText>
        </w:r>
        <w:r>
          <w:rPr>
            <w:noProof/>
          </w:rPr>
        </w:r>
        <w:r>
          <w:rPr>
            <w:noProof/>
          </w:rPr>
          <w:fldChar w:fldCharType="separate"/>
        </w:r>
        <w:r>
          <w:rPr>
            <w:noProof/>
          </w:rPr>
          <w:t>20</w:t>
        </w:r>
        <w:r>
          <w:rPr>
            <w:noProof/>
          </w:rPr>
          <w:fldChar w:fldCharType="end"/>
        </w:r>
      </w:hyperlink>
    </w:p>
    <w:p w14:paraId="6EACE92B" w14:textId="19A20DB2"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29" w:history="1">
        <w:r w:rsidRPr="006B24B8">
          <w:rPr>
            <w:rStyle w:val="Hyperlink"/>
            <w:rFonts w:eastAsia="Times New Roman"/>
            <w:noProof/>
          </w:rPr>
          <w:t>7</w:t>
        </w:r>
        <w:r w:rsidRPr="006B24B8">
          <w:rPr>
            <w:rStyle w:val="Hyperlink"/>
            <w:rFonts w:eastAsia="Times New Roman"/>
            <w:noProof/>
          </w:rPr>
          <w:tab/>
          <w:t>Carriage of timed metadata for content-guided transcoding</w:t>
        </w:r>
        <w:r>
          <w:rPr>
            <w:noProof/>
          </w:rPr>
          <w:tab/>
        </w:r>
        <w:r>
          <w:rPr>
            <w:noProof/>
          </w:rPr>
          <w:fldChar w:fldCharType="begin"/>
        </w:r>
        <w:r>
          <w:rPr>
            <w:noProof/>
          </w:rPr>
          <w:instrText xml:space="preserve"> PAGEREF _Toc222416629 \h </w:instrText>
        </w:r>
        <w:r>
          <w:rPr>
            <w:noProof/>
          </w:rPr>
        </w:r>
        <w:r>
          <w:rPr>
            <w:noProof/>
          </w:rPr>
          <w:fldChar w:fldCharType="separate"/>
        </w:r>
        <w:r>
          <w:rPr>
            <w:noProof/>
          </w:rPr>
          <w:t>20</w:t>
        </w:r>
        <w:r>
          <w:rPr>
            <w:noProof/>
          </w:rPr>
          <w:fldChar w:fldCharType="end"/>
        </w:r>
      </w:hyperlink>
    </w:p>
    <w:p w14:paraId="7A7A043D" w14:textId="46B79449"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30" w:history="1">
        <w:r w:rsidRPr="006B24B8">
          <w:rPr>
            <w:rStyle w:val="Hyperlink"/>
            <w:noProof/>
          </w:rPr>
          <w:t>7.1</w:t>
        </w:r>
        <w:r w:rsidRPr="006B24B8">
          <w:rPr>
            <w:rStyle w:val="Hyperlink"/>
            <w:noProof/>
          </w:rPr>
          <w:tab/>
          <w:t>General</w:t>
        </w:r>
        <w:r>
          <w:rPr>
            <w:noProof/>
          </w:rPr>
          <w:tab/>
        </w:r>
        <w:r>
          <w:rPr>
            <w:noProof/>
          </w:rPr>
          <w:fldChar w:fldCharType="begin"/>
        </w:r>
        <w:r>
          <w:rPr>
            <w:noProof/>
          </w:rPr>
          <w:instrText xml:space="preserve"> PAGEREF _Toc222416630 \h </w:instrText>
        </w:r>
        <w:r>
          <w:rPr>
            <w:noProof/>
          </w:rPr>
        </w:r>
        <w:r>
          <w:rPr>
            <w:noProof/>
          </w:rPr>
          <w:fldChar w:fldCharType="separate"/>
        </w:r>
        <w:r>
          <w:rPr>
            <w:noProof/>
          </w:rPr>
          <w:t>20</w:t>
        </w:r>
        <w:r>
          <w:rPr>
            <w:noProof/>
          </w:rPr>
          <w:fldChar w:fldCharType="end"/>
        </w:r>
      </w:hyperlink>
    </w:p>
    <w:p w14:paraId="36018E79" w14:textId="75952BEB"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31" w:history="1">
        <w:r w:rsidRPr="006B24B8">
          <w:rPr>
            <w:rStyle w:val="Hyperlink"/>
            <w:noProof/>
          </w:rPr>
          <w:t>7.2</w:t>
        </w:r>
        <w:r w:rsidRPr="006B24B8">
          <w:rPr>
            <w:rStyle w:val="Hyperlink"/>
            <w:noProof/>
          </w:rPr>
          <w:tab/>
          <w:t>Recommended video format metadata</w:t>
        </w:r>
        <w:r>
          <w:rPr>
            <w:noProof/>
          </w:rPr>
          <w:tab/>
        </w:r>
        <w:r>
          <w:rPr>
            <w:noProof/>
          </w:rPr>
          <w:fldChar w:fldCharType="begin"/>
        </w:r>
        <w:r>
          <w:rPr>
            <w:noProof/>
          </w:rPr>
          <w:instrText xml:space="preserve"> PAGEREF _Toc222416631 \h </w:instrText>
        </w:r>
        <w:r>
          <w:rPr>
            <w:noProof/>
          </w:rPr>
        </w:r>
        <w:r>
          <w:rPr>
            <w:noProof/>
          </w:rPr>
          <w:fldChar w:fldCharType="separate"/>
        </w:r>
        <w:r>
          <w:rPr>
            <w:noProof/>
          </w:rPr>
          <w:t>21</w:t>
        </w:r>
        <w:r>
          <w:rPr>
            <w:noProof/>
          </w:rPr>
          <w:fldChar w:fldCharType="end"/>
        </w:r>
      </w:hyperlink>
    </w:p>
    <w:p w14:paraId="74C38A9A" w14:textId="29E86B96"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2" w:history="1">
        <w:r w:rsidRPr="006B24B8">
          <w:rPr>
            <w:rStyle w:val="Hyperlink"/>
            <w:rFonts w:eastAsia="Times New Roman"/>
            <w:noProof/>
          </w:rPr>
          <w:t>7.2.1</w:t>
        </w:r>
        <w:r w:rsidRPr="006B24B8">
          <w:rPr>
            <w:rStyle w:val="Hyperlink"/>
            <w:rFonts w:eastAsia="Times New Roman"/>
            <w:noProof/>
          </w:rPr>
          <w:tab/>
          <w:t>Definition</w:t>
        </w:r>
        <w:r>
          <w:rPr>
            <w:noProof/>
          </w:rPr>
          <w:tab/>
        </w:r>
        <w:r>
          <w:rPr>
            <w:noProof/>
          </w:rPr>
          <w:fldChar w:fldCharType="begin"/>
        </w:r>
        <w:r>
          <w:rPr>
            <w:noProof/>
          </w:rPr>
          <w:instrText xml:space="preserve"> PAGEREF _Toc222416632 \h </w:instrText>
        </w:r>
        <w:r>
          <w:rPr>
            <w:noProof/>
          </w:rPr>
        </w:r>
        <w:r>
          <w:rPr>
            <w:noProof/>
          </w:rPr>
          <w:fldChar w:fldCharType="separate"/>
        </w:r>
        <w:r>
          <w:rPr>
            <w:noProof/>
          </w:rPr>
          <w:t>21</w:t>
        </w:r>
        <w:r>
          <w:rPr>
            <w:noProof/>
          </w:rPr>
          <w:fldChar w:fldCharType="end"/>
        </w:r>
      </w:hyperlink>
    </w:p>
    <w:p w14:paraId="0CA91D33" w14:textId="03F70E33"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3" w:history="1">
        <w:r w:rsidRPr="006B24B8">
          <w:rPr>
            <w:rStyle w:val="Hyperlink"/>
            <w:rFonts w:eastAsia="Times New Roman"/>
            <w:noProof/>
          </w:rPr>
          <w:t>7.2.2</w:t>
        </w:r>
        <w:r w:rsidRPr="006B24B8">
          <w:rPr>
            <w:rStyle w:val="Hyperlink"/>
            <w:rFonts w:eastAsia="Times New Roman"/>
            <w:noProof/>
          </w:rPr>
          <w:tab/>
          <w:t>Syntax</w:t>
        </w:r>
        <w:r>
          <w:rPr>
            <w:noProof/>
          </w:rPr>
          <w:tab/>
        </w:r>
        <w:r>
          <w:rPr>
            <w:noProof/>
          </w:rPr>
          <w:fldChar w:fldCharType="begin"/>
        </w:r>
        <w:r>
          <w:rPr>
            <w:noProof/>
          </w:rPr>
          <w:instrText xml:space="preserve"> PAGEREF _Toc222416633 \h </w:instrText>
        </w:r>
        <w:r>
          <w:rPr>
            <w:noProof/>
          </w:rPr>
        </w:r>
        <w:r>
          <w:rPr>
            <w:noProof/>
          </w:rPr>
          <w:fldChar w:fldCharType="separate"/>
        </w:r>
        <w:r>
          <w:rPr>
            <w:noProof/>
          </w:rPr>
          <w:t>21</w:t>
        </w:r>
        <w:r>
          <w:rPr>
            <w:noProof/>
          </w:rPr>
          <w:fldChar w:fldCharType="end"/>
        </w:r>
      </w:hyperlink>
    </w:p>
    <w:p w14:paraId="4ED1ECB1" w14:textId="6B0A6B72"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4" w:history="1">
        <w:r w:rsidRPr="006B24B8">
          <w:rPr>
            <w:rStyle w:val="Hyperlink"/>
            <w:rFonts w:eastAsia="Times New Roman"/>
            <w:noProof/>
          </w:rPr>
          <w:t>7.2.3</w:t>
        </w:r>
        <w:r w:rsidRPr="006B24B8">
          <w:rPr>
            <w:rStyle w:val="Hyperlink"/>
            <w:rFonts w:eastAsia="Times New Roman"/>
            <w:noProof/>
          </w:rPr>
          <w:tab/>
          <w:t>Semantics</w:t>
        </w:r>
        <w:r>
          <w:rPr>
            <w:noProof/>
          </w:rPr>
          <w:tab/>
        </w:r>
        <w:r>
          <w:rPr>
            <w:noProof/>
          </w:rPr>
          <w:fldChar w:fldCharType="begin"/>
        </w:r>
        <w:r>
          <w:rPr>
            <w:noProof/>
          </w:rPr>
          <w:instrText xml:space="preserve"> PAGEREF _Toc222416634 \h </w:instrText>
        </w:r>
        <w:r>
          <w:rPr>
            <w:noProof/>
          </w:rPr>
        </w:r>
        <w:r>
          <w:rPr>
            <w:noProof/>
          </w:rPr>
          <w:fldChar w:fldCharType="separate"/>
        </w:r>
        <w:r>
          <w:rPr>
            <w:noProof/>
          </w:rPr>
          <w:t>22</w:t>
        </w:r>
        <w:r>
          <w:rPr>
            <w:noProof/>
          </w:rPr>
          <w:fldChar w:fldCharType="end"/>
        </w:r>
      </w:hyperlink>
    </w:p>
    <w:p w14:paraId="667220DC" w14:textId="7C716DBF"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35" w:history="1">
        <w:r w:rsidRPr="006B24B8">
          <w:rPr>
            <w:rStyle w:val="Hyperlink"/>
            <w:noProof/>
          </w:rPr>
          <w:t>7.3</w:t>
        </w:r>
        <w:r w:rsidRPr="006B24B8">
          <w:rPr>
            <w:rStyle w:val="Hyperlink"/>
            <w:noProof/>
          </w:rPr>
          <w:tab/>
          <w:t>Bitrate shaping metadata</w:t>
        </w:r>
        <w:r>
          <w:rPr>
            <w:noProof/>
          </w:rPr>
          <w:tab/>
        </w:r>
        <w:r>
          <w:rPr>
            <w:noProof/>
          </w:rPr>
          <w:fldChar w:fldCharType="begin"/>
        </w:r>
        <w:r>
          <w:rPr>
            <w:noProof/>
          </w:rPr>
          <w:instrText xml:space="preserve"> PAGEREF _Toc222416635 \h </w:instrText>
        </w:r>
        <w:r>
          <w:rPr>
            <w:noProof/>
          </w:rPr>
        </w:r>
        <w:r>
          <w:rPr>
            <w:noProof/>
          </w:rPr>
          <w:fldChar w:fldCharType="separate"/>
        </w:r>
        <w:r>
          <w:rPr>
            <w:noProof/>
          </w:rPr>
          <w:t>22</w:t>
        </w:r>
        <w:r>
          <w:rPr>
            <w:noProof/>
          </w:rPr>
          <w:fldChar w:fldCharType="end"/>
        </w:r>
      </w:hyperlink>
    </w:p>
    <w:p w14:paraId="43637A9A" w14:textId="6C442BF3"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6" w:history="1">
        <w:r w:rsidRPr="006B24B8">
          <w:rPr>
            <w:rStyle w:val="Hyperlink"/>
            <w:rFonts w:eastAsia="Times New Roman"/>
            <w:noProof/>
          </w:rPr>
          <w:t>7.3.1</w:t>
        </w:r>
        <w:r w:rsidRPr="006B24B8">
          <w:rPr>
            <w:rStyle w:val="Hyperlink"/>
            <w:rFonts w:eastAsia="Times New Roman"/>
            <w:noProof/>
          </w:rPr>
          <w:tab/>
          <w:t>General</w:t>
        </w:r>
        <w:r>
          <w:rPr>
            <w:noProof/>
          </w:rPr>
          <w:tab/>
        </w:r>
        <w:r>
          <w:rPr>
            <w:noProof/>
          </w:rPr>
          <w:fldChar w:fldCharType="begin"/>
        </w:r>
        <w:r>
          <w:rPr>
            <w:noProof/>
          </w:rPr>
          <w:instrText xml:space="preserve"> PAGEREF _Toc222416636 \h </w:instrText>
        </w:r>
        <w:r>
          <w:rPr>
            <w:noProof/>
          </w:rPr>
        </w:r>
        <w:r>
          <w:rPr>
            <w:noProof/>
          </w:rPr>
          <w:fldChar w:fldCharType="separate"/>
        </w:r>
        <w:r>
          <w:rPr>
            <w:noProof/>
          </w:rPr>
          <w:t>22</w:t>
        </w:r>
        <w:r>
          <w:rPr>
            <w:noProof/>
          </w:rPr>
          <w:fldChar w:fldCharType="end"/>
        </w:r>
      </w:hyperlink>
    </w:p>
    <w:p w14:paraId="5A634840" w14:textId="374DDC78"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7" w:history="1">
        <w:r w:rsidRPr="006B24B8">
          <w:rPr>
            <w:rStyle w:val="Hyperlink"/>
            <w:rFonts w:eastAsia="Times New Roman"/>
            <w:noProof/>
          </w:rPr>
          <w:t>7.3.2</w:t>
        </w:r>
        <w:r w:rsidRPr="006B24B8">
          <w:rPr>
            <w:rStyle w:val="Hyperlink"/>
            <w:rFonts w:eastAsia="Times New Roman"/>
            <w:noProof/>
          </w:rPr>
          <w:tab/>
          <w:t>Syntax</w:t>
        </w:r>
        <w:r>
          <w:rPr>
            <w:noProof/>
          </w:rPr>
          <w:tab/>
        </w:r>
        <w:r>
          <w:rPr>
            <w:noProof/>
          </w:rPr>
          <w:fldChar w:fldCharType="begin"/>
        </w:r>
        <w:r>
          <w:rPr>
            <w:noProof/>
          </w:rPr>
          <w:instrText xml:space="preserve"> PAGEREF _Toc222416637 \h </w:instrText>
        </w:r>
        <w:r>
          <w:rPr>
            <w:noProof/>
          </w:rPr>
        </w:r>
        <w:r>
          <w:rPr>
            <w:noProof/>
          </w:rPr>
          <w:fldChar w:fldCharType="separate"/>
        </w:r>
        <w:r>
          <w:rPr>
            <w:noProof/>
          </w:rPr>
          <w:t>23</w:t>
        </w:r>
        <w:r>
          <w:rPr>
            <w:noProof/>
          </w:rPr>
          <w:fldChar w:fldCharType="end"/>
        </w:r>
      </w:hyperlink>
    </w:p>
    <w:p w14:paraId="2DD7A514" w14:textId="1485309C"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38" w:history="1">
        <w:r w:rsidRPr="006B24B8">
          <w:rPr>
            <w:rStyle w:val="Hyperlink"/>
            <w:rFonts w:eastAsia="Times New Roman"/>
            <w:noProof/>
          </w:rPr>
          <w:t>7.3.3</w:t>
        </w:r>
        <w:r w:rsidRPr="006B24B8">
          <w:rPr>
            <w:rStyle w:val="Hyperlink"/>
            <w:rFonts w:eastAsia="Times New Roman"/>
            <w:noProof/>
          </w:rPr>
          <w:tab/>
          <w:t>Semantics</w:t>
        </w:r>
        <w:r>
          <w:rPr>
            <w:noProof/>
          </w:rPr>
          <w:tab/>
        </w:r>
        <w:r>
          <w:rPr>
            <w:noProof/>
          </w:rPr>
          <w:fldChar w:fldCharType="begin"/>
        </w:r>
        <w:r>
          <w:rPr>
            <w:noProof/>
          </w:rPr>
          <w:instrText xml:space="preserve"> PAGEREF _Toc222416638 \h </w:instrText>
        </w:r>
        <w:r>
          <w:rPr>
            <w:noProof/>
          </w:rPr>
        </w:r>
        <w:r>
          <w:rPr>
            <w:noProof/>
          </w:rPr>
          <w:fldChar w:fldCharType="separate"/>
        </w:r>
        <w:r>
          <w:rPr>
            <w:noProof/>
          </w:rPr>
          <w:t>23</w:t>
        </w:r>
        <w:r>
          <w:rPr>
            <w:noProof/>
          </w:rPr>
          <w:fldChar w:fldCharType="end"/>
        </w:r>
      </w:hyperlink>
    </w:p>
    <w:p w14:paraId="44E4C456" w14:textId="16FCAB61"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39" w:history="1">
        <w:r w:rsidRPr="006B24B8">
          <w:rPr>
            <w:rStyle w:val="Hyperlink"/>
            <w:rFonts w:eastAsia="Times New Roman"/>
            <w:noProof/>
          </w:rPr>
          <w:t>8</w:t>
        </w:r>
        <w:r w:rsidRPr="006B24B8">
          <w:rPr>
            <w:rStyle w:val="Hyperlink"/>
            <w:rFonts w:eastAsia="Times New Roman"/>
            <w:noProof/>
          </w:rPr>
          <w:tab/>
          <w:t>Timed metadata for spatial relationships of immersive media</w:t>
        </w:r>
        <w:r>
          <w:rPr>
            <w:noProof/>
          </w:rPr>
          <w:tab/>
        </w:r>
        <w:r>
          <w:rPr>
            <w:noProof/>
          </w:rPr>
          <w:fldChar w:fldCharType="begin"/>
        </w:r>
        <w:r>
          <w:rPr>
            <w:noProof/>
          </w:rPr>
          <w:instrText xml:space="preserve"> PAGEREF _Toc222416639 \h </w:instrText>
        </w:r>
        <w:r>
          <w:rPr>
            <w:noProof/>
          </w:rPr>
        </w:r>
        <w:r>
          <w:rPr>
            <w:noProof/>
          </w:rPr>
          <w:fldChar w:fldCharType="separate"/>
        </w:r>
        <w:r>
          <w:rPr>
            <w:noProof/>
          </w:rPr>
          <w:t>24</w:t>
        </w:r>
        <w:r>
          <w:rPr>
            <w:noProof/>
          </w:rPr>
          <w:fldChar w:fldCharType="end"/>
        </w:r>
      </w:hyperlink>
    </w:p>
    <w:p w14:paraId="174CE971" w14:textId="2CA4557D"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40" w:history="1">
        <w:r w:rsidRPr="006B24B8">
          <w:rPr>
            <w:rStyle w:val="Hyperlink"/>
            <w:noProof/>
          </w:rPr>
          <w:t>8.1</w:t>
        </w:r>
        <w:r w:rsidRPr="006B24B8">
          <w:rPr>
            <w:rStyle w:val="Hyperlink"/>
            <w:noProof/>
          </w:rPr>
          <w:tab/>
          <w:t>General</w:t>
        </w:r>
        <w:r>
          <w:rPr>
            <w:noProof/>
          </w:rPr>
          <w:tab/>
        </w:r>
        <w:r>
          <w:rPr>
            <w:noProof/>
          </w:rPr>
          <w:fldChar w:fldCharType="begin"/>
        </w:r>
        <w:r>
          <w:rPr>
            <w:noProof/>
          </w:rPr>
          <w:instrText xml:space="preserve"> PAGEREF _Toc222416640 \h </w:instrText>
        </w:r>
        <w:r>
          <w:rPr>
            <w:noProof/>
          </w:rPr>
        </w:r>
        <w:r>
          <w:rPr>
            <w:noProof/>
          </w:rPr>
          <w:fldChar w:fldCharType="separate"/>
        </w:r>
        <w:r>
          <w:rPr>
            <w:noProof/>
          </w:rPr>
          <w:t>24</w:t>
        </w:r>
        <w:r>
          <w:rPr>
            <w:noProof/>
          </w:rPr>
          <w:fldChar w:fldCharType="end"/>
        </w:r>
      </w:hyperlink>
    </w:p>
    <w:p w14:paraId="7CA4517D" w14:textId="6C9E3326" w:rsidR="00A26DEF" w:rsidRDefault="00A26DEF">
      <w:pPr>
        <w:pStyle w:val="TOC2"/>
        <w:rPr>
          <w:rFonts w:asciiTheme="minorHAnsi" w:eastAsiaTheme="minorEastAsia" w:hAnsiTheme="minorHAnsi" w:cstheme="minorBidi"/>
          <w:b w:val="0"/>
          <w:noProof/>
          <w:kern w:val="2"/>
          <w:sz w:val="24"/>
          <w:szCs w:val="24"/>
          <w:lang w:val="fr-FR" w:eastAsia="fr-FR"/>
          <w14:ligatures w14:val="standardContextual"/>
        </w:rPr>
      </w:pPr>
      <w:hyperlink w:anchor="_Toc222416641" w:history="1">
        <w:r w:rsidRPr="006B24B8">
          <w:rPr>
            <w:rStyle w:val="Hyperlink"/>
            <w:noProof/>
          </w:rPr>
          <w:t>8.2</w:t>
        </w:r>
        <w:r w:rsidRPr="006B24B8">
          <w:rPr>
            <w:rStyle w:val="Hyperlink"/>
            <w:noProof/>
          </w:rPr>
          <w:tab/>
          <w:t>Signalling of spatial relationship of spatial regions using 3d cartesian coordinates in timed metadata tracks</w:t>
        </w:r>
        <w:r>
          <w:rPr>
            <w:noProof/>
          </w:rPr>
          <w:tab/>
        </w:r>
        <w:r>
          <w:rPr>
            <w:noProof/>
          </w:rPr>
          <w:fldChar w:fldCharType="begin"/>
        </w:r>
        <w:r>
          <w:rPr>
            <w:noProof/>
          </w:rPr>
          <w:instrText xml:space="preserve"> PAGEREF _Toc222416641 \h </w:instrText>
        </w:r>
        <w:r>
          <w:rPr>
            <w:noProof/>
          </w:rPr>
        </w:r>
        <w:r>
          <w:rPr>
            <w:noProof/>
          </w:rPr>
          <w:fldChar w:fldCharType="separate"/>
        </w:r>
        <w:r>
          <w:rPr>
            <w:noProof/>
          </w:rPr>
          <w:t>24</w:t>
        </w:r>
        <w:r>
          <w:rPr>
            <w:noProof/>
          </w:rPr>
          <w:fldChar w:fldCharType="end"/>
        </w:r>
      </w:hyperlink>
    </w:p>
    <w:p w14:paraId="46D72684" w14:textId="568E6594"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42" w:history="1">
        <w:r w:rsidRPr="006B24B8">
          <w:rPr>
            <w:rStyle w:val="Hyperlink"/>
            <w:rFonts w:eastAsia="Times New Roman"/>
            <w:noProof/>
          </w:rPr>
          <w:t>8.2.1</w:t>
        </w:r>
        <w:r w:rsidRPr="006B24B8">
          <w:rPr>
            <w:rStyle w:val="Hyperlink"/>
            <w:rFonts w:eastAsia="Times New Roman"/>
            <w:noProof/>
          </w:rPr>
          <w:tab/>
          <w:t>General</w:t>
        </w:r>
        <w:r>
          <w:rPr>
            <w:noProof/>
          </w:rPr>
          <w:tab/>
        </w:r>
        <w:r>
          <w:rPr>
            <w:noProof/>
          </w:rPr>
          <w:fldChar w:fldCharType="begin"/>
        </w:r>
        <w:r>
          <w:rPr>
            <w:noProof/>
          </w:rPr>
          <w:instrText xml:space="preserve"> PAGEREF _Toc222416642 \h </w:instrText>
        </w:r>
        <w:r>
          <w:rPr>
            <w:noProof/>
          </w:rPr>
        </w:r>
        <w:r>
          <w:rPr>
            <w:noProof/>
          </w:rPr>
          <w:fldChar w:fldCharType="separate"/>
        </w:r>
        <w:r>
          <w:rPr>
            <w:noProof/>
          </w:rPr>
          <w:t>24</w:t>
        </w:r>
        <w:r>
          <w:rPr>
            <w:noProof/>
          </w:rPr>
          <w:fldChar w:fldCharType="end"/>
        </w:r>
      </w:hyperlink>
    </w:p>
    <w:p w14:paraId="46ED6467" w14:textId="1C797625"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43" w:history="1">
        <w:r w:rsidRPr="006B24B8">
          <w:rPr>
            <w:rStyle w:val="Hyperlink"/>
            <w:rFonts w:eastAsia="Times New Roman"/>
            <w:noProof/>
          </w:rPr>
          <w:t>8.2.2</w:t>
        </w:r>
        <w:r w:rsidRPr="006B24B8">
          <w:rPr>
            <w:rStyle w:val="Hyperlink"/>
            <w:rFonts w:eastAsia="Times New Roman"/>
            <w:noProof/>
          </w:rPr>
          <w:tab/>
          <w:t>Syntax</w:t>
        </w:r>
        <w:r>
          <w:rPr>
            <w:noProof/>
          </w:rPr>
          <w:tab/>
        </w:r>
        <w:r>
          <w:rPr>
            <w:noProof/>
          </w:rPr>
          <w:fldChar w:fldCharType="begin"/>
        </w:r>
        <w:r>
          <w:rPr>
            <w:noProof/>
          </w:rPr>
          <w:instrText xml:space="preserve"> PAGEREF _Toc222416643 \h </w:instrText>
        </w:r>
        <w:r>
          <w:rPr>
            <w:noProof/>
          </w:rPr>
        </w:r>
        <w:r>
          <w:rPr>
            <w:noProof/>
          </w:rPr>
          <w:fldChar w:fldCharType="separate"/>
        </w:r>
        <w:r>
          <w:rPr>
            <w:noProof/>
          </w:rPr>
          <w:t>24</w:t>
        </w:r>
        <w:r>
          <w:rPr>
            <w:noProof/>
          </w:rPr>
          <w:fldChar w:fldCharType="end"/>
        </w:r>
      </w:hyperlink>
    </w:p>
    <w:p w14:paraId="1C31A414" w14:textId="3A577453" w:rsidR="00A26DEF" w:rsidRDefault="00A26DEF">
      <w:pPr>
        <w:pStyle w:val="TOC3"/>
        <w:rPr>
          <w:rFonts w:asciiTheme="minorHAnsi" w:eastAsiaTheme="minorEastAsia" w:hAnsiTheme="minorHAnsi" w:cstheme="minorBidi"/>
          <w:b w:val="0"/>
          <w:noProof/>
          <w:kern w:val="2"/>
          <w:sz w:val="24"/>
          <w:szCs w:val="24"/>
          <w:lang w:val="fr-FR" w:eastAsia="fr-FR"/>
          <w14:ligatures w14:val="standardContextual"/>
        </w:rPr>
      </w:pPr>
      <w:hyperlink w:anchor="_Toc222416644" w:history="1">
        <w:r w:rsidRPr="006B24B8">
          <w:rPr>
            <w:rStyle w:val="Hyperlink"/>
            <w:rFonts w:eastAsia="Times New Roman"/>
            <w:noProof/>
          </w:rPr>
          <w:t>8.2.3</w:t>
        </w:r>
        <w:r w:rsidRPr="006B24B8">
          <w:rPr>
            <w:rStyle w:val="Hyperlink"/>
            <w:rFonts w:eastAsia="Times New Roman"/>
            <w:noProof/>
          </w:rPr>
          <w:tab/>
          <w:t>Semantics</w:t>
        </w:r>
        <w:r>
          <w:rPr>
            <w:noProof/>
          </w:rPr>
          <w:tab/>
        </w:r>
        <w:r>
          <w:rPr>
            <w:noProof/>
          </w:rPr>
          <w:fldChar w:fldCharType="begin"/>
        </w:r>
        <w:r>
          <w:rPr>
            <w:noProof/>
          </w:rPr>
          <w:instrText xml:space="preserve"> PAGEREF _Toc222416644 \h </w:instrText>
        </w:r>
        <w:r>
          <w:rPr>
            <w:noProof/>
          </w:rPr>
        </w:r>
        <w:r>
          <w:rPr>
            <w:noProof/>
          </w:rPr>
          <w:fldChar w:fldCharType="separate"/>
        </w:r>
        <w:r>
          <w:rPr>
            <w:noProof/>
          </w:rPr>
          <w:t>24</w:t>
        </w:r>
        <w:r>
          <w:rPr>
            <w:noProof/>
          </w:rPr>
          <w:fldChar w:fldCharType="end"/>
        </w:r>
      </w:hyperlink>
    </w:p>
    <w:p w14:paraId="377052E1" w14:textId="1E72875D"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45" w:history="1">
        <w:r w:rsidRPr="006B24B8">
          <w:rPr>
            <w:rStyle w:val="Hyperlink"/>
            <w:rFonts w:eastAsia="Times New Roman"/>
            <w:noProof/>
          </w:rPr>
          <w:t>Annex A (informative)  Use cases for carriage of ROI coordinates</w:t>
        </w:r>
        <w:r>
          <w:rPr>
            <w:noProof/>
          </w:rPr>
          <w:tab/>
        </w:r>
        <w:r>
          <w:rPr>
            <w:noProof/>
          </w:rPr>
          <w:fldChar w:fldCharType="begin"/>
        </w:r>
        <w:r>
          <w:rPr>
            <w:noProof/>
          </w:rPr>
          <w:instrText xml:space="preserve"> PAGEREF _Toc222416645 \h </w:instrText>
        </w:r>
        <w:r>
          <w:rPr>
            <w:noProof/>
          </w:rPr>
        </w:r>
        <w:r>
          <w:rPr>
            <w:noProof/>
          </w:rPr>
          <w:fldChar w:fldCharType="separate"/>
        </w:r>
        <w:r>
          <w:rPr>
            <w:noProof/>
          </w:rPr>
          <w:t>26</w:t>
        </w:r>
        <w:r>
          <w:rPr>
            <w:noProof/>
          </w:rPr>
          <w:fldChar w:fldCharType="end"/>
        </w:r>
      </w:hyperlink>
    </w:p>
    <w:p w14:paraId="6B2863BE" w14:textId="1847BE19"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46" w:history="1">
        <w:r w:rsidRPr="006B24B8">
          <w:rPr>
            <w:rStyle w:val="Hyperlink"/>
            <w:noProof/>
          </w:rPr>
          <w:t>A.1</w:t>
        </w:r>
        <w:r w:rsidRPr="006B24B8">
          <w:rPr>
            <w:rStyle w:val="Hyperlink"/>
            <w:noProof/>
          </w:rPr>
          <w:tab/>
          <w:t>Close-up view (video-to-video)</w:t>
        </w:r>
        <w:r>
          <w:rPr>
            <w:noProof/>
          </w:rPr>
          <w:tab/>
        </w:r>
        <w:r>
          <w:rPr>
            <w:noProof/>
          </w:rPr>
          <w:fldChar w:fldCharType="begin"/>
        </w:r>
        <w:r>
          <w:rPr>
            <w:noProof/>
          </w:rPr>
          <w:instrText xml:space="preserve"> PAGEREF _Toc222416646 \h </w:instrText>
        </w:r>
        <w:r>
          <w:rPr>
            <w:noProof/>
          </w:rPr>
        </w:r>
        <w:r>
          <w:rPr>
            <w:noProof/>
          </w:rPr>
          <w:fldChar w:fldCharType="separate"/>
        </w:r>
        <w:r>
          <w:rPr>
            <w:noProof/>
          </w:rPr>
          <w:t>26</w:t>
        </w:r>
        <w:r>
          <w:rPr>
            <w:noProof/>
          </w:rPr>
          <w:fldChar w:fldCharType="end"/>
        </w:r>
      </w:hyperlink>
    </w:p>
    <w:p w14:paraId="07876058" w14:textId="2D313A23"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47" w:history="1">
        <w:r w:rsidRPr="006B24B8">
          <w:rPr>
            <w:rStyle w:val="Hyperlink"/>
            <w:noProof/>
          </w:rPr>
          <w:t>A.2</w:t>
        </w:r>
        <w:r w:rsidRPr="006B24B8">
          <w:rPr>
            <w:rStyle w:val="Hyperlink"/>
            <w:noProof/>
          </w:rPr>
          <w:tab/>
          <w:t>Object annotation (metadata-to-video)</w:t>
        </w:r>
        <w:r>
          <w:rPr>
            <w:noProof/>
          </w:rPr>
          <w:tab/>
        </w:r>
        <w:r>
          <w:rPr>
            <w:noProof/>
          </w:rPr>
          <w:fldChar w:fldCharType="begin"/>
        </w:r>
        <w:r>
          <w:rPr>
            <w:noProof/>
          </w:rPr>
          <w:instrText xml:space="preserve"> PAGEREF _Toc222416647 \h </w:instrText>
        </w:r>
        <w:r>
          <w:rPr>
            <w:noProof/>
          </w:rPr>
        </w:r>
        <w:r>
          <w:rPr>
            <w:noProof/>
          </w:rPr>
          <w:fldChar w:fldCharType="separate"/>
        </w:r>
        <w:r>
          <w:rPr>
            <w:noProof/>
          </w:rPr>
          <w:t>27</w:t>
        </w:r>
        <w:r>
          <w:rPr>
            <w:noProof/>
          </w:rPr>
          <w:fldChar w:fldCharType="end"/>
        </w:r>
      </w:hyperlink>
    </w:p>
    <w:p w14:paraId="6F87CE3B" w14:textId="36D7BCA0"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48" w:history="1">
        <w:r w:rsidRPr="006B24B8">
          <w:rPr>
            <w:rStyle w:val="Hyperlink"/>
            <w:rFonts w:eastAsia="Times New Roman"/>
            <w:noProof/>
          </w:rPr>
          <w:t>Annex B (normative)  Eigen appearance metric matrix specification</w:t>
        </w:r>
        <w:r>
          <w:rPr>
            <w:noProof/>
          </w:rPr>
          <w:tab/>
        </w:r>
        <w:r>
          <w:rPr>
            <w:noProof/>
          </w:rPr>
          <w:fldChar w:fldCharType="begin"/>
        </w:r>
        <w:r>
          <w:rPr>
            <w:noProof/>
          </w:rPr>
          <w:instrText xml:space="preserve"> PAGEREF _Toc222416648 \h </w:instrText>
        </w:r>
        <w:r>
          <w:rPr>
            <w:noProof/>
          </w:rPr>
        </w:r>
        <w:r>
          <w:rPr>
            <w:noProof/>
          </w:rPr>
          <w:fldChar w:fldCharType="separate"/>
        </w:r>
        <w:r>
          <w:rPr>
            <w:noProof/>
          </w:rPr>
          <w:t>28</w:t>
        </w:r>
        <w:r>
          <w:rPr>
            <w:noProof/>
          </w:rPr>
          <w:fldChar w:fldCharType="end"/>
        </w:r>
      </w:hyperlink>
    </w:p>
    <w:p w14:paraId="47FFAB76" w14:textId="065E2C10" w:rsidR="00A26DEF" w:rsidRDefault="00A26DEF">
      <w:pPr>
        <w:pStyle w:val="TOC1"/>
        <w:rPr>
          <w:rFonts w:asciiTheme="minorHAnsi" w:eastAsiaTheme="minorEastAsia" w:hAnsiTheme="minorHAnsi" w:cstheme="minorBidi"/>
          <w:b w:val="0"/>
          <w:noProof/>
          <w:kern w:val="2"/>
          <w:sz w:val="24"/>
          <w:szCs w:val="24"/>
          <w:lang w:val="fr-FR" w:eastAsia="fr-FR"/>
          <w14:ligatures w14:val="standardContextual"/>
        </w:rPr>
      </w:pPr>
      <w:hyperlink w:anchor="_Toc222416649" w:history="1">
        <w:r w:rsidRPr="006B24B8">
          <w:rPr>
            <w:rStyle w:val="Hyperlink"/>
            <w:noProof/>
          </w:rPr>
          <w:t>Bibliography</w:t>
        </w:r>
        <w:r>
          <w:rPr>
            <w:noProof/>
          </w:rPr>
          <w:tab/>
        </w:r>
        <w:r>
          <w:rPr>
            <w:noProof/>
          </w:rPr>
          <w:fldChar w:fldCharType="begin"/>
        </w:r>
        <w:r>
          <w:rPr>
            <w:noProof/>
          </w:rPr>
          <w:instrText xml:space="preserve"> PAGEREF _Toc222416649 \h </w:instrText>
        </w:r>
        <w:r>
          <w:rPr>
            <w:noProof/>
          </w:rPr>
        </w:r>
        <w:r>
          <w:rPr>
            <w:noProof/>
          </w:rPr>
          <w:fldChar w:fldCharType="separate"/>
        </w:r>
        <w:r>
          <w:rPr>
            <w:noProof/>
          </w:rPr>
          <w:t>33</w:t>
        </w:r>
        <w:r>
          <w:rPr>
            <w:noProof/>
          </w:rPr>
          <w:fldChar w:fldCharType="end"/>
        </w:r>
      </w:hyperlink>
    </w:p>
    <w:p w14:paraId="62454C06" w14:textId="2C63A075" w:rsidR="006F41A2" w:rsidRPr="00E171F3" w:rsidRDefault="006F41A2" w:rsidP="00E171F3">
      <w:pPr>
        <w:pStyle w:val="ForewordTitle"/>
        <w:autoSpaceDE w:val="0"/>
        <w:autoSpaceDN w:val="0"/>
        <w:adjustRightInd w:val="0"/>
        <w:rPr>
          <w:szCs w:val="24"/>
        </w:rPr>
      </w:pPr>
      <w:r w:rsidRPr="00E171F3">
        <w:rPr>
          <w:szCs w:val="24"/>
        </w:rPr>
        <w:lastRenderedPageBreak/>
        <w:fldChar w:fldCharType="end"/>
      </w:r>
      <w:bookmarkStart w:id="0" w:name="_Toc222416590"/>
      <w:r w:rsidRPr="00E171F3">
        <w:rPr>
          <w:szCs w:val="24"/>
        </w:rPr>
        <w:t>Foreword</w:t>
      </w:r>
      <w:bookmarkEnd w:id="0"/>
    </w:p>
    <w:p w14:paraId="0C636D40" w14:textId="77777777" w:rsidR="000551D8" w:rsidRPr="00E171F3" w:rsidRDefault="000551D8" w:rsidP="00E171F3">
      <w:pPr>
        <w:pStyle w:val="ForewordText"/>
        <w:rPr>
          <w:lang w:val="en-US"/>
        </w:rPr>
      </w:pPr>
      <w:r w:rsidRPr="00E171F3">
        <w:rPr>
          <w:lang w:val="en-US"/>
        </w:rPr>
        <w:t xml:space="preserve">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w:t>
      </w:r>
      <w:proofErr w:type="gramStart"/>
      <w:r w:rsidRPr="00E171F3">
        <w:rPr>
          <w:lang w:val="en-US"/>
        </w:rPr>
        <w:t>organization</w:t>
      </w:r>
      <w:proofErr w:type="gramEnd"/>
      <w:r w:rsidRPr="00E171F3">
        <w:rPr>
          <w:lang w:val="en-US"/>
        </w:rPr>
        <w:t xml:space="preserve"> to deal with </w:t>
      </w:r>
      <w:proofErr w:type="gramStart"/>
      <w:r w:rsidRPr="00E171F3">
        <w:rPr>
          <w:lang w:val="en-US"/>
        </w:rPr>
        <w:t>particular fields</w:t>
      </w:r>
      <w:proofErr w:type="gramEnd"/>
      <w:r w:rsidRPr="00E171F3">
        <w:rPr>
          <w:lang w:val="en-US"/>
        </w:rPr>
        <w:t xml:space="preserve"> of technical activity. ISO and IEC technical committees collaborate in fields of mutual interest. Other international organizations, governmental and non-governmental, in liaison with ISO and IEC, also take part in the work.</w:t>
      </w:r>
    </w:p>
    <w:p w14:paraId="5D62DE41" w14:textId="6860C92C" w:rsidR="000551D8" w:rsidRPr="00E171F3" w:rsidRDefault="000551D8" w:rsidP="00E171F3">
      <w:pPr>
        <w:pStyle w:val="ForewordText"/>
        <w:rPr>
          <w:lang w:val="en-US"/>
        </w:rPr>
      </w:pPr>
      <w:r w:rsidRPr="00E171F3">
        <w:rPr>
          <w:lang w:val="en-US"/>
        </w:rPr>
        <w:t xml:space="preserve">The procedures used to develop this document and those intended for its further maintenance are described in the ISO/IEC Directives, Part 1. In particular, the different approval criteria needed for the different types of </w:t>
      </w:r>
      <w:proofErr w:type="gramStart"/>
      <w:r w:rsidRPr="00E171F3">
        <w:rPr>
          <w:lang w:val="en-US"/>
        </w:rPr>
        <w:t>document</w:t>
      </w:r>
      <w:proofErr w:type="gramEnd"/>
      <w:r w:rsidRPr="00E171F3">
        <w:rPr>
          <w:lang w:val="en-US"/>
        </w:rPr>
        <w:t xml:space="preserve"> should be noted. This document was drafted in accordance with the editorial rules of the ISO/IEC Directives, Part 2 (see </w:t>
      </w:r>
      <w:hyperlink r:id="rId17" w:history="1">
        <w:r w:rsidRPr="00E171F3">
          <w:rPr>
            <w:color w:val="0000FF"/>
            <w:u w:val="single"/>
            <w:lang w:val="en-US"/>
          </w:rPr>
          <w:t>www.iso.org/directives</w:t>
        </w:r>
      </w:hyperlink>
      <w:r w:rsidRPr="00E171F3">
        <w:rPr>
          <w:lang w:val="en-US"/>
        </w:rPr>
        <w:t>).</w:t>
      </w:r>
    </w:p>
    <w:p w14:paraId="34F551AF" w14:textId="391F4C5E" w:rsidR="000551D8" w:rsidRPr="00E171F3" w:rsidRDefault="000551D8" w:rsidP="00E171F3">
      <w:pPr>
        <w:pStyle w:val="ForewordText"/>
        <w:rPr>
          <w:lang w:val="en-US"/>
        </w:rPr>
      </w:pPr>
      <w:r w:rsidRPr="00E171F3">
        <w:rPr>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8" w:history="1">
        <w:r w:rsidRPr="00E171F3">
          <w:rPr>
            <w:color w:val="0000FF"/>
            <w:u w:val="single"/>
            <w:lang w:val="en-US"/>
          </w:rPr>
          <w:t>www.iso.org/patents</w:t>
        </w:r>
      </w:hyperlink>
      <w:r w:rsidRPr="00E171F3">
        <w:rPr>
          <w:lang w:val="en-US"/>
        </w:rPr>
        <w:t>) or the IEC list of patent declarations received (see</w:t>
      </w:r>
      <w:r w:rsidRPr="00E171F3">
        <w:rPr>
          <w:iCs/>
          <w:color w:val="FF0000"/>
          <w:lang w:val="en-US"/>
        </w:rPr>
        <w:t xml:space="preserve"> </w:t>
      </w:r>
      <w:hyperlink r:id="rId19" w:history="1">
        <w:r w:rsidRPr="00E171F3">
          <w:rPr>
            <w:color w:val="0000FF"/>
            <w:u w:val="single"/>
            <w:lang w:val="en-US"/>
          </w:rPr>
          <w:t>http://patents.iec.ch</w:t>
        </w:r>
      </w:hyperlink>
      <w:r w:rsidRPr="00E171F3">
        <w:rPr>
          <w:lang w:val="en-US"/>
        </w:rPr>
        <w:t xml:space="preserve">). </w:t>
      </w:r>
    </w:p>
    <w:p w14:paraId="424B79E5" w14:textId="77777777" w:rsidR="000551D8" w:rsidRPr="00E171F3" w:rsidRDefault="000551D8" w:rsidP="00E171F3">
      <w:pPr>
        <w:pStyle w:val="ForewordText"/>
        <w:rPr>
          <w:lang w:val="en-US"/>
        </w:rPr>
      </w:pPr>
      <w:r w:rsidRPr="00E171F3">
        <w:rPr>
          <w:lang w:val="en-US"/>
        </w:rPr>
        <w:t>Any trade name used in this document is information given for the convenience of users and does not constitute an endorsement.</w:t>
      </w:r>
    </w:p>
    <w:p w14:paraId="64901F6E" w14:textId="00C193C9" w:rsidR="000551D8" w:rsidRPr="00E171F3" w:rsidRDefault="000551D8" w:rsidP="00E171F3">
      <w:pPr>
        <w:pStyle w:val="ForewordText"/>
        <w:rPr>
          <w:lang w:val="en-US"/>
        </w:rPr>
      </w:pPr>
      <w:r w:rsidRPr="00E171F3">
        <w:rPr>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20" w:history="1">
        <w:r w:rsidRPr="00E171F3">
          <w:rPr>
            <w:rFonts w:eastAsia="Malgun Gothic" w:cs="Arial"/>
            <w:color w:val="0000FF"/>
            <w:szCs w:val="24"/>
            <w:u w:val="single"/>
            <w:lang w:val="en-US"/>
          </w:rPr>
          <w:t>www.iso.org/iso/foreword.html</w:t>
        </w:r>
      </w:hyperlink>
      <w:r w:rsidRPr="00E171F3">
        <w:rPr>
          <w:rFonts w:eastAsia="Malgun Gothic"/>
          <w:lang w:val="en-US"/>
        </w:rPr>
        <w:t>.</w:t>
      </w:r>
      <w:r w:rsidRPr="00E171F3">
        <w:rPr>
          <w:lang w:val="en-US"/>
        </w:rPr>
        <w:t xml:space="preserve"> </w:t>
      </w:r>
    </w:p>
    <w:p w14:paraId="0812A59E" w14:textId="2F67729E" w:rsidR="000551D8" w:rsidRPr="00E171F3" w:rsidRDefault="000551D8" w:rsidP="00E171F3">
      <w:pPr>
        <w:pStyle w:val="ForewordText"/>
        <w:rPr>
          <w:lang w:val="en-US"/>
        </w:rPr>
      </w:pPr>
      <w:r w:rsidRPr="00E171F3">
        <w:rPr>
          <w:lang w:val="en-US"/>
        </w:rPr>
        <w:t xml:space="preserve">This document was prepared by Joint Technical Committee ISO/IEC JTC 1, </w:t>
      </w:r>
      <w:r w:rsidRPr="00E171F3">
        <w:rPr>
          <w:i/>
          <w:lang w:val="en-US"/>
        </w:rPr>
        <w:t>Information technology</w:t>
      </w:r>
      <w:r w:rsidRPr="00E171F3">
        <w:rPr>
          <w:lang w:val="en-US"/>
        </w:rPr>
        <w:t xml:space="preserve">, Subcommittee SC 29, </w:t>
      </w:r>
      <w:r w:rsidRPr="00E171F3">
        <w:rPr>
          <w:i/>
          <w:lang w:val="en-US"/>
        </w:rPr>
        <w:t>Coding of audio, picture, multimedia and hypermedia information</w:t>
      </w:r>
      <w:r w:rsidRPr="00E171F3">
        <w:rPr>
          <w:lang w:val="en-US"/>
        </w:rPr>
        <w:t>.</w:t>
      </w:r>
    </w:p>
    <w:p w14:paraId="436EA7CB" w14:textId="75985A37" w:rsidR="000551D8" w:rsidRPr="00E171F3" w:rsidRDefault="000551D8" w:rsidP="00E171F3">
      <w:pPr>
        <w:pStyle w:val="ForewordText"/>
        <w:rPr>
          <w:lang w:val="en-US"/>
        </w:rPr>
      </w:pPr>
      <w:r w:rsidRPr="00E171F3">
        <w:rPr>
          <w:lang w:val="en-US"/>
        </w:rPr>
        <w:t xml:space="preserve">This </w:t>
      </w:r>
      <w:r w:rsidR="00296052">
        <w:rPr>
          <w:lang w:val="en-US"/>
        </w:rPr>
        <w:t>thir</w:t>
      </w:r>
      <w:r w:rsidR="00E751FB">
        <w:rPr>
          <w:lang w:val="en-US"/>
        </w:rPr>
        <w:t xml:space="preserve">d </w:t>
      </w:r>
      <w:r w:rsidRPr="00E171F3">
        <w:rPr>
          <w:lang w:val="en-US"/>
        </w:rPr>
        <w:t xml:space="preserve">edition cancels and replaces the </w:t>
      </w:r>
      <w:r w:rsidR="00296052">
        <w:rPr>
          <w:lang w:val="en-US"/>
        </w:rPr>
        <w:t>se</w:t>
      </w:r>
      <w:r w:rsidR="00E87651">
        <w:rPr>
          <w:lang w:val="en-US"/>
        </w:rPr>
        <w:t>cond</w:t>
      </w:r>
      <w:r w:rsidR="00296052" w:rsidRPr="00E171F3">
        <w:rPr>
          <w:lang w:val="en-US"/>
        </w:rPr>
        <w:t xml:space="preserve"> </w:t>
      </w:r>
      <w:r w:rsidRPr="00E171F3">
        <w:rPr>
          <w:lang w:val="en-US"/>
        </w:rPr>
        <w:t>edition (ISO/IEC 23001</w:t>
      </w:r>
      <w:r w:rsidRPr="004E0AA9">
        <w:rPr>
          <w:lang w:val="en-US"/>
        </w:rPr>
        <w:t>-10:20</w:t>
      </w:r>
      <w:r w:rsidR="004E0AA9" w:rsidRPr="008B7ACD">
        <w:rPr>
          <w:lang w:val="en-US"/>
        </w:rPr>
        <w:t>20</w:t>
      </w:r>
      <w:r w:rsidRPr="004E0AA9">
        <w:rPr>
          <w:lang w:val="en-US"/>
        </w:rPr>
        <w:t>),</w:t>
      </w:r>
      <w:r w:rsidRPr="00E171F3">
        <w:rPr>
          <w:lang w:val="en-US"/>
        </w:rPr>
        <w:t xml:space="preserve"> which has been technically revised.</w:t>
      </w:r>
    </w:p>
    <w:p w14:paraId="0727DEAE" w14:textId="77777777" w:rsidR="000551D8" w:rsidRPr="00E171F3" w:rsidRDefault="000551D8" w:rsidP="00E171F3">
      <w:pPr>
        <w:pStyle w:val="ForewordText"/>
        <w:rPr>
          <w:rFonts w:ascii="Calibri" w:hAnsi="Calibri"/>
          <w:lang w:val="en-US"/>
        </w:rPr>
      </w:pPr>
      <w:r w:rsidRPr="00E171F3">
        <w:rPr>
          <w:lang w:val="en-US"/>
        </w:rPr>
        <w:t>The main changes compared to the previous edition are as follows:</w:t>
      </w:r>
    </w:p>
    <w:p w14:paraId="2458E48C" w14:textId="2598146D" w:rsidR="00E87651" w:rsidRDefault="000551D8" w:rsidP="00E171F3">
      <w:pPr>
        <w:pStyle w:val="ListContinue1"/>
      </w:pPr>
      <w:r w:rsidRPr="00E171F3">
        <w:t>—</w:t>
      </w:r>
      <w:r w:rsidRPr="00E171F3">
        <w:tab/>
      </w:r>
      <w:r w:rsidR="00E87651">
        <w:t>voiding of Clause 5</w:t>
      </w:r>
      <w:r w:rsidR="00006804">
        <w:t xml:space="preserve"> related to the carriage of green metadata</w:t>
      </w:r>
      <w:r w:rsidR="008B2137">
        <w:t>, which is now</w:t>
      </w:r>
      <w:r w:rsidR="00006804">
        <w:t xml:space="preserve"> spe</w:t>
      </w:r>
      <w:r w:rsidR="0035765A">
        <w:t>cified in ISO/IEC 23001-</w:t>
      </w:r>
      <w:r w:rsidR="00287B90">
        <w:t>19:2025</w:t>
      </w:r>
      <w:r w:rsidR="00D943EF">
        <w:t>;</w:t>
      </w:r>
    </w:p>
    <w:p w14:paraId="570870C2" w14:textId="5FCE5F20" w:rsidR="00611155" w:rsidRPr="00E43F13" w:rsidRDefault="00611155" w:rsidP="00437E91">
      <w:pPr>
        <w:pStyle w:val="ListContinue1"/>
        <w:numPr>
          <w:ilvl w:val="0"/>
          <w:numId w:val="69"/>
        </w:numPr>
        <w:ind w:left="426"/>
      </w:pPr>
      <w:r>
        <w:t xml:space="preserve">addition of a new Clause 7 </w:t>
      </w:r>
      <w:r w:rsidRPr="00E43F13">
        <w:t xml:space="preserve">for the </w:t>
      </w:r>
      <w:r w:rsidR="00E751FB">
        <w:t>c</w:t>
      </w:r>
      <w:r w:rsidRPr="008B7ACD">
        <w:t>arriage of timed metadata for content-guided transcoding</w:t>
      </w:r>
      <w:r w:rsidR="008F55A5">
        <w:t>;</w:t>
      </w:r>
    </w:p>
    <w:p w14:paraId="1BE33736" w14:textId="30045F56" w:rsidR="00D943EF" w:rsidRDefault="009808D1" w:rsidP="008B7ACD">
      <w:pPr>
        <w:pStyle w:val="ListContinue1"/>
        <w:numPr>
          <w:ilvl w:val="0"/>
          <w:numId w:val="69"/>
        </w:numPr>
        <w:ind w:left="426"/>
      </w:pPr>
      <w:r w:rsidRPr="00E43F13">
        <w:t>a</w:t>
      </w:r>
      <w:r w:rsidR="00437E91" w:rsidRPr="00E43F13">
        <w:t xml:space="preserve">ddition </w:t>
      </w:r>
      <w:r w:rsidR="002472B7" w:rsidRPr="00E43F13">
        <w:t>of a</w:t>
      </w:r>
      <w:r w:rsidR="00611155" w:rsidRPr="00E43F13">
        <w:t xml:space="preserve"> new Clause 8 </w:t>
      </w:r>
      <w:r w:rsidR="00E751FB">
        <w:t>specifying t</w:t>
      </w:r>
      <w:r w:rsidR="00583688" w:rsidRPr="008B7ACD">
        <w:t>imed metadata for spatial relationships of immersive media</w:t>
      </w:r>
      <w:r w:rsidR="008F55A5">
        <w:t>;</w:t>
      </w:r>
    </w:p>
    <w:p w14:paraId="50F6BFE2" w14:textId="43CA9458" w:rsidR="00AB35CE" w:rsidRPr="00E171F3" w:rsidRDefault="00AB35CE" w:rsidP="00E171F3">
      <w:pPr>
        <w:pStyle w:val="ListContinue1"/>
      </w:pPr>
      <w:r w:rsidRPr="00E171F3">
        <w:t>—</w:t>
      </w:r>
      <w:r w:rsidRPr="00E171F3">
        <w:tab/>
        <w:t>other minor editorial changes to align fully with ISO/IEC Directives Part 2.</w:t>
      </w:r>
    </w:p>
    <w:p w14:paraId="6AFC54C7" w14:textId="6B67C1CA" w:rsidR="000551D8" w:rsidRPr="00E171F3" w:rsidRDefault="000551D8" w:rsidP="00E171F3">
      <w:pPr>
        <w:pStyle w:val="ForewordText"/>
        <w:rPr>
          <w:lang w:val="en-US"/>
        </w:rPr>
      </w:pPr>
      <w:r w:rsidRPr="00E171F3">
        <w:rPr>
          <w:lang w:val="en-US"/>
        </w:rPr>
        <w:t>A list of all parts in the ISO/IEC</w:t>
      </w:r>
      <w:r w:rsidR="00AB35CE" w:rsidRPr="00E171F3">
        <w:rPr>
          <w:lang w:val="en-US"/>
        </w:rPr>
        <w:t> 23001</w:t>
      </w:r>
      <w:r w:rsidRPr="00E171F3">
        <w:rPr>
          <w:lang w:val="en-US"/>
        </w:rPr>
        <w:t xml:space="preserve"> series can be found on the ISO website.</w:t>
      </w:r>
    </w:p>
    <w:p w14:paraId="4C1EA85A" w14:textId="1D4F2D22" w:rsidR="006F41A2" w:rsidRPr="00E171F3" w:rsidRDefault="000551D8" w:rsidP="00E171F3">
      <w:pPr>
        <w:pStyle w:val="ForewordText"/>
        <w:autoSpaceDE w:val="0"/>
        <w:autoSpaceDN w:val="0"/>
        <w:adjustRightInd w:val="0"/>
        <w:rPr>
          <w:szCs w:val="24"/>
        </w:rPr>
      </w:pPr>
      <w:r w:rsidRPr="00E171F3">
        <w:rPr>
          <w:lang w:val="en-US"/>
        </w:rPr>
        <w:t xml:space="preserve">Any feedback or questions on this document should be directed to the user’s national standards body. A complete listing of these bodies can be found at </w:t>
      </w:r>
      <w:hyperlink r:id="rId21" w:history="1">
        <w:r w:rsidRPr="00E171F3">
          <w:rPr>
            <w:color w:val="0000FF"/>
            <w:u w:val="single"/>
            <w:lang w:val="en-US"/>
          </w:rPr>
          <w:t>www.iso.org/members.html</w:t>
        </w:r>
      </w:hyperlink>
      <w:r w:rsidRPr="00E171F3">
        <w:rPr>
          <w:lang w:val="en-US"/>
        </w:rPr>
        <w:t>.</w:t>
      </w:r>
      <w:r w:rsidR="006F41A2" w:rsidRPr="00E171F3">
        <w:rPr>
          <w:szCs w:val="24"/>
        </w:rPr>
        <w:t>.</w:t>
      </w:r>
    </w:p>
    <w:p w14:paraId="2AF81ABB" w14:textId="77777777" w:rsidR="006F41A2" w:rsidRPr="00E171F3" w:rsidRDefault="006F41A2" w:rsidP="00E171F3">
      <w:pPr>
        <w:pStyle w:val="IntroTitle"/>
        <w:tabs>
          <w:tab w:val="left" w:pos="400"/>
        </w:tabs>
        <w:autoSpaceDE w:val="0"/>
        <w:autoSpaceDN w:val="0"/>
        <w:adjustRightInd w:val="0"/>
        <w:spacing w:line="310" w:lineRule="exact"/>
        <w:rPr>
          <w:szCs w:val="24"/>
        </w:rPr>
      </w:pPr>
      <w:bookmarkStart w:id="1" w:name="_Toc222416591"/>
      <w:r w:rsidRPr="00E171F3">
        <w:rPr>
          <w:szCs w:val="24"/>
        </w:rPr>
        <w:lastRenderedPageBreak/>
        <w:t>Introduction</w:t>
      </w:r>
      <w:bookmarkEnd w:id="1"/>
    </w:p>
    <w:p w14:paraId="0B26481C" w14:textId="06FACEE4" w:rsidR="006F41A2" w:rsidRPr="00E171F3" w:rsidRDefault="006F41A2" w:rsidP="00E171F3">
      <w:pPr>
        <w:pStyle w:val="BodyText"/>
        <w:autoSpaceDE w:val="0"/>
        <w:autoSpaceDN w:val="0"/>
        <w:adjustRightInd w:val="0"/>
        <w:rPr>
          <w:szCs w:val="24"/>
        </w:rPr>
      </w:pPr>
      <w:r w:rsidRPr="00E171F3">
        <w:rPr>
          <w:szCs w:val="24"/>
        </w:rPr>
        <w:t xml:space="preserve">This </w:t>
      </w:r>
      <w:r w:rsidR="00AB35CE" w:rsidRPr="00E171F3">
        <w:rPr>
          <w:szCs w:val="24"/>
        </w:rPr>
        <w:t>document</w:t>
      </w:r>
      <w:r w:rsidRPr="00E171F3">
        <w:rPr>
          <w:szCs w:val="24"/>
        </w:rPr>
        <w:t xml:space="preserve"> specifies the carriage of timed metadata in files belonging to the family based on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The families of metadata are ‘green’ metadata (related to energy conservation), quality measurements of the associated media data (related to video quality metrics) and coordinates describing relationship between media data.</w:t>
      </w:r>
    </w:p>
    <w:p w14:paraId="56A91B49" w14:textId="77777777" w:rsidR="006F41A2" w:rsidRPr="00E171F3" w:rsidRDefault="006F41A2" w:rsidP="00E171F3">
      <w:pPr>
        <w:pStyle w:val="BodyText"/>
        <w:autoSpaceDE w:val="0"/>
        <w:autoSpaceDN w:val="0"/>
        <w:adjustRightInd w:val="0"/>
        <w:rPr>
          <w:szCs w:val="24"/>
        </w:rPr>
        <w:sectPr w:rsidR="006F41A2" w:rsidRPr="00E171F3">
          <w:headerReference w:type="even" r:id="rId22"/>
          <w:headerReference w:type="default" r:id="rId23"/>
          <w:footerReference w:type="even" r:id="rId24"/>
          <w:footerReference w:type="default" r:id="rId25"/>
          <w:headerReference w:type="first" r:id="rId26"/>
          <w:footerReference w:type="first" r:id="rId27"/>
          <w:pgSz w:w="11906" w:h="16838"/>
          <w:pgMar w:top="794" w:right="737" w:bottom="567" w:left="850" w:header="709" w:footer="283" w:gutter="567"/>
          <w:cols w:space="708"/>
          <w:docGrid w:linePitch="360"/>
        </w:sectPr>
      </w:pPr>
    </w:p>
    <w:p w14:paraId="30889371" w14:textId="77777777" w:rsidR="006F41A2" w:rsidRPr="00E171F3" w:rsidRDefault="006F41A2" w:rsidP="00E171F3">
      <w:pPr>
        <w:pStyle w:val="zzSTDTitle"/>
        <w:autoSpaceDE w:val="0"/>
        <w:autoSpaceDN w:val="0"/>
        <w:adjustRightInd w:val="0"/>
        <w:jc w:val="both"/>
        <w:rPr>
          <w:rFonts w:eastAsia="Times New Roman"/>
          <w:szCs w:val="24"/>
        </w:rPr>
      </w:pPr>
      <w:r w:rsidRPr="00E171F3">
        <w:rPr>
          <w:rFonts w:eastAsia="Times New Roman"/>
          <w:szCs w:val="24"/>
        </w:rPr>
        <w:lastRenderedPageBreak/>
        <w:t>Information technology — MPEG systems technologies — Part 10: Carriage of timed metadata metrics of media in ISO base media file format</w:t>
      </w:r>
    </w:p>
    <w:p w14:paraId="028D1A51" w14:textId="77777777" w:rsidR="006F41A2" w:rsidRPr="00E171F3" w:rsidRDefault="006F41A2" w:rsidP="00E171F3">
      <w:pPr>
        <w:pStyle w:val="Heading1"/>
        <w:autoSpaceDE w:val="0"/>
        <w:autoSpaceDN w:val="0"/>
        <w:adjustRightInd w:val="0"/>
        <w:rPr>
          <w:rFonts w:eastAsia="Times New Roman"/>
          <w:szCs w:val="24"/>
        </w:rPr>
      </w:pPr>
      <w:bookmarkStart w:id="2" w:name="_Toc222416592"/>
      <w:r w:rsidRPr="00E171F3">
        <w:rPr>
          <w:rFonts w:eastAsia="Times New Roman"/>
          <w:szCs w:val="24"/>
        </w:rPr>
        <w:t>Scope</w:t>
      </w:r>
      <w:bookmarkEnd w:id="2"/>
    </w:p>
    <w:p w14:paraId="7A3734BE" w14:textId="69F02BF7" w:rsidR="006F41A2" w:rsidRPr="00E171F3" w:rsidRDefault="006F41A2" w:rsidP="00E171F3">
      <w:pPr>
        <w:pStyle w:val="BodyText"/>
        <w:autoSpaceDE w:val="0"/>
        <w:autoSpaceDN w:val="0"/>
        <w:adjustRightInd w:val="0"/>
        <w:rPr>
          <w:szCs w:val="24"/>
        </w:rPr>
      </w:pPr>
      <w:r w:rsidRPr="00E171F3">
        <w:rPr>
          <w:szCs w:val="24"/>
        </w:rPr>
        <w:t xml:space="preserve">This </w:t>
      </w:r>
      <w:r w:rsidR="00FF0407" w:rsidRPr="00E171F3">
        <w:rPr>
          <w:szCs w:val="24"/>
        </w:rPr>
        <w:t>document</w:t>
      </w:r>
      <w:r w:rsidRPr="00E171F3">
        <w:rPr>
          <w:szCs w:val="24"/>
        </w:rPr>
        <w:t xml:space="preserve"> defines a storage format for timed metadata. The timed metadata can be associated with other tracks in the ISO </w:t>
      </w:r>
      <w:r w:rsidR="00FF0407" w:rsidRPr="00E171F3">
        <w:rPr>
          <w:szCs w:val="24"/>
        </w:rPr>
        <w:t>base media file format</w:t>
      </w:r>
      <w:r w:rsidRPr="00E171F3">
        <w:rPr>
          <w:szCs w:val="24"/>
        </w:rPr>
        <w:t xml:space="preserve">. Timed metadata such as quality and power consumption information and their metrics are defined in this part for carriage in files based on the ISO </w:t>
      </w:r>
      <w:r w:rsidR="00FF0407" w:rsidRPr="00E171F3">
        <w:rPr>
          <w:szCs w:val="24"/>
        </w:rPr>
        <w:t>base m</w:t>
      </w:r>
      <w:r w:rsidRPr="00E171F3">
        <w:rPr>
          <w:szCs w:val="24"/>
        </w:rPr>
        <w:t xml:space="preserve">edia </w:t>
      </w:r>
      <w:r w:rsidR="00FF0407" w:rsidRPr="00E171F3">
        <w:rPr>
          <w:szCs w:val="24"/>
        </w:rPr>
        <w:t xml:space="preserve">file format </w:t>
      </w:r>
      <w:r w:rsidRPr="00E171F3">
        <w:rPr>
          <w:szCs w:val="24"/>
        </w:rPr>
        <w:t>(</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The timed metadata can be used for multiple purposes including supporting dynamic adaptive streaming.</w:t>
      </w:r>
    </w:p>
    <w:p w14:paraId="32EF5A62" w14:textId="77777777" w:rsidR="006F41A2" w:rsidRPr="00E171F3" w:rsidRDefault="006F41A2" w:rsidP="00E171F3">
      <w:pPr>
        <w:pStyle w:val="Heading1"/>
        <w:autoSpaceDE w:val="0"/>
        <w:autoSpaceDN w:val="0"/>
        <w:adjustRightInd w:val="0"/>
        <w:rPr>
          <w:rFonts w:eastAsia="Times New Roman"/>
          <w:szCs w:val="24"/>
        </w:rPr>
      </w:pPr>
      <w:bookmarkStart w:id="3" w:name="_Toc222416593"/>
      <w:r w:rsidRPr="00E171F3">
        <w:rPr>
          <w:rFonts w:eastAsia="Times New Roman"/>
          <w:szCs w:val="24"/>
        </w:rPr>
        <w:t>Normative references</w:t>
      </w:r>
      <w:bookmarkEnd w:id="3"/>
    </w:p>
    <w:p w14:paraId="236B27A9" w14:textId="7593BFED" w:rsidR="006F41A2" w:rsidRPr="00E171F3" w:rsidRDefault="00FF0407" w:rsidP="00E171F3">
      <w:pPr>
        <w:pStyle w:val="BodyText"/>
        <w:autoSpaceDE w:val="0"/>
        <w:autoSpaceDN w:val="0"/>
        <w:adjustRightInd w:val="0"/>
        <w:rPr>
          <w:szCs w:val="24"/>
        </w:rPr>
      </w:pPr>
      <w:r w:rsidRPr="00E171F3">
        <w:rPr>
          <w:szCs w:val="24"/>
        </w:rPr>
        <w:t xml:space="preserve">The following documents are referred to in the text in such a way that some or </w:t>
      </w:r>
      <w:proofErr w:type="gramStart"/>
      <w:r w:rsidRPr="00E171F3">
        <w:rPr>
          <w:szCs w:val="24"/>
        </w:rPr>
        <w:t>all of</w:t>
      </w:r>
      <w:proofErr w:type="gramEnd"/>
      <w:r w:rsidRPr="00E171F3">
        <w:rPr>
          <w:szCs w:val="24"/>
        </w:rPr>
        <w:t xml:space="preserve"> their content constitutes requirements of this document. For dated references, only the edition cited applies. For undated references, the latest edition of the referenced document (including any amendments) applies.</w:t>
      </w:r>
    </w:p>
    <w:p w14:paraId="086D9AC9" w14:textId="298D71DA" w:rsidR="000551D8" w:rsidRPr="00E171F3" w:rsidRDefault="000551D8"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noBreakHyphen/>
      </w:r>
      <w:r w:rsidRPr="00E171F3">
        <w:rPr>
          <w:rStyle w:val="stddocPartNumber"/>
          <w:szCs w:val="24"/>
          <w:shd w:val="clear" w:color="auto" w:fill="auto"/>
        </w:rPr>
        <w:t>10</w:t>
      </w:r>
      <w:r w:rsidRPr="00E171F3">
        <w:rPr>
          <w:szCs w:val="24"/>
        </w:rPr>
        <w:t xml:space="preserve">, </w:t>
      </w:r>
      <w:r w:rsidRPr="00E171F3">
        <w:rPr>
          <w:rStyle w:val="stddocTitle"/>
          <w:szCs w:val="24"/>
          <w:shd w:val="clear" w:color="auto" w:fill="auto"/>
        </w:rPr>
        <w:t>Information technology — Coding of audio-visual objects — Part 10: Advanced video coding</w:t>
      </w:r>
    </w:p>
    <w:p w14:paraId="60DD51DD" w14:textId="147D5B3A" w:rsidR="006F41A2" w:rsidRPr="00E171F3" w:rsidRDefault="006F41A2"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noBreakHyphen/>
      </w:r>
      <w:r w:rsidRPr="00E171F3">
        <w:rPr>
          <w:rStyle w:val="stddocPartNumber"/>
          <w:szCs w:val="24"/>
          <w:shd w:val="clear" w:color="auto" w:fill="auto"/>
        </w:rPr>
        <w:t>12</w:t>
      </w:r>
      <w:r w:rsidRPr="00E171F3">
        <w:rPr>
          <w:szCs w:val="24"/>
        </w:rPr>
        <w:t xml:space="preserve">, </w:t>
      </w:r>
      <w:r w:rsidRPr="00E171F3">
        <w:rPr>
          <w:rStyle w:val="stddocTitle"/>
          <w:szCs w:val="24"/>
          <w:shd w:val="clear" w:color="auto" w:fill="auto"/>
        </w:rPr>
        <w:t>Information technology — Coding of audio-visual objects — Part 12: ISO base media file forma</w:t>
      </w:r>
      <w:r w:rsidRPr="00E171F3">
        <w:rPr>
          <w:rStyle w:val="stddocTitle"/>
          <w:i w:val="0"/>
          <w:szCs w:val="24"/>
          <w:shd w:val="clear" w:color="auto" w:fill="auto"/>
        </w:rPr>
        <w:t>t</w:t>
      </w:r>
    </w:p>
    <w:p w14:paraId="506DFAAA" w14:textId="22B36708" w:rsidR="000551D8" w:rsidRPr="00E171F3" w:rsidRDefault="000551D8"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23008</w:t>
      </w:r>
      <w:r w:rsidRPr="00E171F3">
        <w:rPr>
          <w:szCs w:val="24"/>
        </w:rPr>
        <w:noBreakHyphen/>
      </w:r>
      <w:r w:rsidRPr="00E171F3">
        <w:rPr>
          <w:rStyle w:val="stddocPartNumber"/>
          <w:szCs w:val="24"/>
          <w:shd w:val="clear" w:color="auto" w:fill="auto"/>
        </w:rPr>
        <w:t>2</w:t>
      </w:r>
      <w:r w:rsidRPr="00E171F3">
        <w:rPr>
          <w:szCs w:val="24"/>
        </w:rPr>
        <w:t xml:space="preserve">, </w:t>
      </w:r>
      <w:r w:rsidRPr="00E171F3">
        <w:rPr>
          <w:rStyle w:val="stddocTitle"/>
          <w:shd w:val="clear" w:color="auto" w:fill="auto"/>
        </w:rPr>
        <w:t xml:space="preserve">Information technology — </w:t>
      </w:r>
      <w:r w:rsidR="00AB35CE" w:rsidRPr="00E171F3">
        <w:rPr>
          <w:rStyle w:val="stddocTitle"/>
          <w:shd w:val="clear" w:color="auto" w:fill="auto"/>
        </w:rPr>
        <w:t>High efficiency coding and media delivery in heterogeneous environments — Part 2: High efficiency video coding</w:t>
      </w:r>
    </w:p>
    <w:p w14:paraId="3125F747" w14:textId="0E65FDE9" w:rsidR="006F41A2" w:rsidRPr="00E171F3" w:rsidRDefault="006F41A2"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J.144</w:t>
      </w:r>
      <w:r w:rsidRPr="00E171F3">
        <w:rPr>
          <w:szCs w:val="24"/>
        </w:rPr>
        <w:t xml:space="preserve">, </w:t>
      </w:r>
      <w:r w:rsidRPr="00E171F3">
        <w:rPr>
          <w:rStyle w:val="stddocTitle"/>
          <w:shd w:val="clear" w:color="auto" w:fill="auto"/>
        </w:rPr>
        <w:t>Objective perceptual video quality measurement techniques for digital cable television in the presence of a full reference</w:t>
      </w:r>
    </w:p>
    <w:p w14:paraId="188C338A" w14:textId="689A8E59" w:rsidR="006F41A2" w:rsidRDefault="006F41A2" w:rsidP="00E171F3">
      <w:pPr>
        <w:pStyle w:val="RefNorm"/>
        <w:rPr>
          <w:rStyle w:val="stddocTitle"/>
          <w:shd w:val="clear" w:color="auto" w:fill="auto"/>
        </w:rPr>
      </w:pPr>
      <w:r w:rsidRPr="00E171F3">
        <w:rPr>
          <w:rStyle w:val="stdpublisher"/>
          <w:szCs w:val="24"/>
          <w:shd w:val="clear" w:color="auto" w:fill="auto"/>
        </w:rPr>
        <w:t>ITU-T</w:t>
      </w:r>
      <w:r w:rsidRPr="00E171F3">
        <w:t xml:space="preserve"> </w:t>
      </w:r>
      <w:r w:rsidRPr="00E171F3">
        <w:rPr>
          <w:rStyle w:val="stddocumentType"/>
          <w:szCs w:val="24"/>
          <w:shd w:val="clear" w:color="auto" w:fill="auto"/>
        </w:rPr>
        <w:t>Recommendation</w:t>
      </w:r>
      <w:r w:rsidRPr="00E171F3">
        <w:t xml:space="preserve"> </w:t>
      </w:r>
      <w:r w:rsidRPr="00E171F3">
        <w:rPr>
          <w:rStyle w:val="stddocNumber"/>
          <w:szCs w:val="24"/>
          <w:shd w:val="clear" w:color="auto" w:fill="auto"/>
        </w:rPr>
        <w:t>J.247</w:t>
      </w:r>
      <w:r w:rsidRPr="00E171F3">
        <w:t xml:space="preserve">, </w:t>
      </w:r>
      <w:r w:rsidRPr="00E171F3">
        <w:rPr>
          <w:rStyle w:val="stddocTitle"/>
          <w:shd w:val="clear" w:color="auto" w:fill="auto"/>
        </w:rPr>
        <w:t>Objective perceptual multimedia video quality measurement in the presence of a full reference</w:t>
      </w:r>
    </w:p>
    <w:p w14:paraId="0D3E7928" w14:textId="4742A0A0" w:rsidR="00F60AA2" w:rsidRPr="00E171F3" w:rsidRDefault="00F60AA2" w:rsidP="00E91C60">
      <w:pPr>
        <w:pStyle w:val="BodyText"/>
      </w:pPr>
      <w:r>
        <w:t>ISO/IEC 14496-15:2022</w:t>
      </w:r>
      <w:r>
        <w:rPr>
          <w:i/>
        </w:rPr>
        <w:t>, Information technology — Coding of audio-visual objects — Part 15: Carriage of network abstraction layer (NAL) unit structured video in the ISO base media file format</w:t>
      </w:r>
    </w:p>
    <w:p w14:paraId="55A1F951" w14:textId="77777777" w:rsidR="006F41A2" w:rsidRPr="00E171F3" w:rsidRDefault="006F41A2" w:rsidP="00E171F3">
      <w:pPr>
        <w:pStyle w:val="Heading1"/>
        <w:autoSpaceDE w:val="0"/>
        <w:autoSpaceDN w:val="0"/>
        <w:adjustRightInd w:val="0"/>
        <w:rPr>
          <w:rFonts w:eastAsia="Times New Roman"/>
          <w:szCs w:val="24"/>
        </w:rPr>
      </w:pPr>
      <w:bookmarkStart w:id="4" w:name="_Toc222416594"/>
      <w:r w:rsidRPr="00E171F3">
        <w:rPr>
          <w:rFonts w:eastAsia="Times New Roman"/>
          <w:szCs w:val="24"/>
        </w:rPr>
        <w:t>Terms, definitions and abbreviated terms</w:t>
      </w:r>
      <w:bookmarkEnd w:id="4"/>
    </w:p>
    <w:p w14:paraId="41E67D81"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5" w:name="_Toc222416595"/>
      <w:r w:rsidRPr="00E171F3">
        <w:rPr>
          <w:rFonts w:eastAsia="Times New Roman"/>
          <w:szCs w:val="24"/>
        </w:rPr>
        <w:t>Terms and definitions</w:t>
      </w:r>
      <w:bookmarkEnd w:id="5"/>
    </w:p>
    <w:p w14:paraId="35E8D597" w14:textId="6E607B2B" w:rsidR="00FF0407" w:rsidRPr="00E171F3" w:rsidRDefault="00FF0407" w:rsidP="00E171F3">
      <w:pPr>
        <w:pStyle w:val="BodyText"/>
      </w:pPr>
      <w:r w:rsidRPr="00E171F3">
        <w:t xml:space="preserve">For the purposes of this document, the terms and definitions given in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10</w:t>
      </w:r>
      <w:r w:rsidRPr="00E171F3">
        <w:rPr>
          <w:szCs w:val="24"/>
        </w:rPr>
        <w:t xml:space="preserve"> and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23008</w:t>
      </w:r>
      <w:r w:rsidR="009F7ECD">
        <w:rPr>
          <w:rStyle w:val="stddocNumber"/>
          <w:szCs w:val="24"/>
          <w:shd w:val="clear" w:color="auto" w:fill="auto"/>
        </w:rPr>
        <w:t>-2</w:t>
      </w:r>
      <w:r w:rsidRPr="00E171F3">
        <w:t xml:space="preserve"> apply.</w:t>
      </w:r>
    </w:p>
    <w:p w14:paraId="4056CF42" w14:textId="77777777" w:rsidR="00FF0407" w:rsidRPr="00E171F3" w:rsidRDefault="00FF0407" w:rsidP="00E171F3">
      <w:pPr>
        <w:pStyle w:val="BodyText"/>
        <w:rPr>
          <w:rFonts w:ascii="Times New Roman" w:eastAsia="Times New Roman" w:hAnsi="Times New Roman"/>
          <w:sz w:val="24"/>
          <w:szCs w:val="24"/>
          <w:lang w:val="en-US"/>
        </w:rPr>
      </w:pPr>
      <w:r w:rsidRPr="00E171F3">
        <w:rPr>
          <w:lang w:val="en-US"/>
        </w:rPr>
        <w:t>ISO and IEC maintain terminological databases for use in standardization at the following addresses:</w:t>
      </w:r>
    </w:p>
    <w:p w14:paraId="5D59E2CD" w14:textId="01834427" w:rsidR="00FF0407" w:rsidRPr="00E171F3" w:rsidRDefault="00FF0407" w:rsidP="00E171F3">
      <w:pPr>
        <w:pStyle w:val="ListContinue1"/>
      </w:pPr>
      <w:r w:rsidRPr="00E171F3">
        <w:rPr>
          <w:lang w:val="en-US"/>
        </w:rPr>
        <w:t>—</w:t>
      </w:r>
      <w:r w:rsidRPr="00E171F3">
        <w:rPr>
          <w:lang w:val="en-US"/>
        </w:rPr>
        <w:tab/>
        <w:t xml:space="preserve">ISO Online browsing platform: available at </w:t>
      </w:r>
      <w:hyperlink r:id="rId28" w:history="1">
        <w:r w:rsidRPr="00E171F3">
          <w:rPr>
            <w:rStyle w:val="Hyperlink"/>
            <w:lang w:val="en-US"/>
          </w:rPr>
          <w:t>https://www.iso.org/obp</w:t>
        </w:r>
      </w:hyperlink>
    </w:p>
    <w:p w14:paraId="5C5ECBC8" w14:textId="23DA4022" w:rsidR="00FF0407" w:rsidRPr="00E171F3" w:rsidRDefault="00FF0407" w:rsidP="00E171F3">
      <w:pPr>
        <w:pStyle w:val="ListContinue1"/>
        <w:rPr>
          <w:rFonts w:ascii="Times New Roman" w:eastAsia="Times New Roman" w:hAnsi="Times New Roman"/>
          <w:szCs w:val="24"/>
          <w:lang w:val="en-US"/>
        </w:rPr>
      </w:pPr>
      <w:r w:rsidRPr="00E171F3">
        <w:rPr>
          <w:lang w:val="en-US"/>
        </w:rPr>
        <w:t>—</w:t>
      </w:r>
      <w:r w:rsidRPr="00E171F3">
        <w:rPr>
          <w:lang w:val="en-US"/>
        </w:rPr>
        <w:tab/>
        <w:t xml:space="preserve">IEC </w:t>
      </w:r>
      <w:proofErr w:type="spellStart"/>
      <w:r w:rsidRPr="00E171F3">
        <w:rPr>
          <w:lang w:val="en-US"/>
        </w:rPr>
        <w:t>Electropedia</w:t>
      </w:r>
      <w:proofErr w:type="spellEnd"/>
      <w:r w:rsidRPr="00E171F3">
        <w:rPr>
          <w:lang w:val="en-US"/>
        </w:rPr>
        <w:t xml:space="preserve">: available at </w:t>
      </w:r>
      <w:hyperlink r:id="rId29" w:history="1">
        <w:r w:rsidRPr="00E171F3">
          <w:rPr>
            <w:rStyle w:val="Hyperlink"/>
            <w:lang w:val="en-US"/>
          </w:rPr>
          <w:t>http://www.electropedia.org/</w:t>
        </w:r>
      </w:hyperlink>
    </w:p>
    <w:p w14:paraId="681E83DD"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6" w:name="_Toc222416596"/>
      <w:r w:rsidRPr="00E171F3">
        <w:rPr>
          <w:rFonts w:eastAsia="Times New Roman"/>
          <w:szCs w:val="24"/>
        </w:rPr>
        <w:lastRenderedPageBreak/>
        <w:t>Abbreviated terms</w:t>
      </w:r>
      <w:bookmarkEnd w:id="6"/>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8476"/>
      </w:tblGrid>
      <w:tr w:rsidR="006F41A2" w:rsidRPr="00E171F3" w14:paraId="03AAE7EE" w14:textId="77777777" w:rsidTr="00AE4E64">
        <w:tc>
          <w:tcPr>
            <w:tcW w:w="654" w:type="pct"/>
          </w:tcPr>
          <w:p w14:paraId="522F2590" w14:textId="77777777" w:rsidR="006F41A2" w:rsidRPr="00E171F3" w:rsidRDefault="006F41A2" w:rsidP="00E171F3">
            <w:pPr>
              <w:pStyle w:val="Tablebody0"/>
            </w:pPr>
            <w:r w:rsidRPr="00E171F3">
              <w:t>FSIG</w:t>
            </w:r>
          </w:p>
        </w:tc>
        <w:tc>
          <w:tcPr>
            <w:tcW w:w="4346" w:type="pct"/>
          </w:tcPr>
          <w:p w14:paraId="75C0E1FF" w14:textId="4821955D" w:rsidR="006F41A2" w:rsidRPr="00E171F3" w:rsidRDefault="00FF0407" w:rsidP="00E171F3">
            <w:pPr>
              <w:pStyle w:val="Tablebody0"/>
            </w:pPr>
            <w:r w:rsidRPr="00E171F3">
              <w:t>frame significance</w:t>
            </w:r>
          </w:p>
        </w:tc>
      </w:tr>
      <w:tr w:rsidR="006F41A2" w:rsidRPr="00E171F3" w14:paraId="78D3268E" w14:textId="77777777" w:rsidTr="00AE4E64">
        <w:tc>
          <w:tcPr>
            <w:tcW w:w="654" w:type="pct"/>
          </w:tcPr>
          <w:p w14:paraId="4E904557" w14:textId="77777777" w:rsidR="006F41A2" w:rsidRPr="00E171F3" w:rsidRDefault="006F41A2" w:rsidP="00E171F3">
            <w:pPr>
              <w:pStyle w:val="Tablebody0"/>
            </w:pPr>
            <w:r w:rsidRPr="00E171F3">
              <w:t>MOS</w:t>
            </w:r>
          </w:p>
        </w:tc>
        <w:tc>
          <w:tcPr>
            <w:tcW w:w="4346" w:type="pct"/>
          </w:tcPr>
          <w:p w14:paraId="0FC0F712" w14:textId="07E398FB" w:rsidR="006F41A2" w:rsidRPr="00E171F3" w:rsidRDefault="00FF0407" w:rsidP="00E171F3">
            <w:pPr>
              <w:pStyle w:val="Tablebody0"/>
            </w:pPr>
            <w:r w:rsidRPr="00E171F3">
              <w:t>mean opinion score</w:t>
            </w:r>
          </w:p>
        </w:tc>
      </w:tr>
      <w:tr w:rsidR="006F41A2" w:rsidRPr="00E171F3" w14:paraId="7E732FAE" w14:textId="77777777" w:rsidTr="00AE4E64">
        <w:tc>
          <w:tcPr>
            <w:tcW w:w="654" w:type="pct"/>
          </w:tcPr>
          <w:p w14:paraId="577B1E8E" w14:textId="77777777" w:rsidR="006F41A2" w:rsidRPr="00E171F3" w:rsidRDefault="006F41A2" w:rsidP="00E171F3">
            <w:pPr>
              <w:pStyle w:val="Tablebody0"/>
            </w:pPr>
            <w:r w:rsidRPr="00E171F3">
              <w:t>MSE</w:t>
            </w:r>
          </w:p>
        </w:tc>
        <w:tc>
          <w:tcPr>
            <w:tcW w:w="4346" w:type="pct"/>
          </w:tcPr>
          <w:p w14:paraId="295008ED" w14:textId="13744160" w:rsidR="006F41A2" w:rsidRPr="00E171F3" w:rsidRDefault="00FF0407" w:rsidP="00E171F3">
            <w:pPr>
              <w:pStyle w:val="Tablebody0"/>
            </w:pPr>
            <w:r w:rsidRPr="00E171F3">
              <w:t>mean signal error</w:t>
            </w:r>
          </w:p>
        </w:tc>
      </w:tr>
      <w:tr w:rsidR="006F41A2" w:rsidRPr="00E171F3" w14:paraId="6E5AECEF" w14:textId="77777777" w:rsidTr="00AE4E64">
        <w:tc>
          <w:tcPr>
            <w:tcW w:w="654" w:type="pct"/>
          </w:tcPr>
          <w:p w14:paraId="23F92045" w14:textId="77777777" w:rsidR="006F41A2" w:rsidRPr="00E171F3" w:rsidRDefault="006F41A2" w:rsidP="00E171F3">
            <w:pPr>
              <w:pStyle w:val="Tablebody0"/>
            </w:pPr>
            <w:r w:rsidRPr="00E171F3">
              <w:t>MS-SSIM</w:t>
            </w:r>
          </w:p>
        </w:tc>
        <w:tc>
          <w:tcPr>
            <w:tcW w:w="4346" w:type="pct"/>
          </w:tcPr>
          <w:p w14:paraId="2757CCDC" w14:textId="11A1BF12" w:rsidR="006F41A2" w:rsidRPr="00E171F3" w:rsidRDefault="00FF0407" w:rsidP="00E171F3">
            <w:pPr>
              <w:pStyle w:val="Tablebody0"/>
            </w:pPr>
            <w:r w:rsidRPr="00E171F3">
              <w:t>multi-scale structural similarity index</w:t>
            </w:r>
          </w:p>
        </w:tc>
      </w:tr>
      <w:tr w:rsidR="00677410" w:rsidRPr="00E171F3" w14:paraId="0DCFB879" w14:textId="77777777" w:rsidTr="00AE4E64">
        <w:tc>
          <w:tcPr>
            <w:tcW w:w="654" w:type="pct"/>
          </w:tcPr>
          <w:p w14:paraId="04D7CF60" w14:textId="27D4892B" w:rsidR="00677410" w:rsidRPr="00E171F3" w:rsidRDefault="00677410" w:rsidP="00E171F3">
            <w:pPr>
              <w:pStyle w:val="Tablebody0"/>
            </w:pPr>
            <w:r w:rsidRPr="00E171F3">
              <w:t>ROI</w:t>
            </w:r>
          </w:p>
        </w:tc>
        <w:tc>
          <w:tcPr>
            <w:tcW w:w="4346" w:type="pct"/>
          </w:tcPr>
          <w:p w14:paraId="663B58EF" w14:textId="47FE51E2" w:rsidR="00677410" w:rsidRPr="00E171F3" w:rsidRDefault="00677410" w:rsidP="00E171F3">
            <w:pPr>
              <w:pStyle w:val="Tablebody0"/>
            </w:pPr>
            <w:r w:rsidRPr="00E171F3">
              <w:t>region of interest</w:t>
            </w:r>
          </w:p>
        </w:tc>
      </w:tr>
      <w:tr w:rsidR="006F41A2" w:rsidRPr="00E171F3" w14:paraId="7F28A60C" w14:textId="77777777" w:rsidTr="00AE4E64">
        <w:tc>
          <w:tcPr>
            <w:tcW w:w="654" w:type="pct"/>
          </w:tcPr>
          <w:p w14:paraId="314084EF" w14:textId="77777777" w:rsidR="006F41A2" w:rsidRPr="00E171F3" w:rsidRDefault="006F41A2" w:rsidP="00E171F3">
            <w:pPr>
              <w:pStyle w:val="Tablebody0"/>
            </w:pPr>
            <w:r w:rsidRPr="00E171F3">
              <w:t>PEVQ</w:t>
            </w:r>
          </w:p>
        </w:tc>
        <w:tc>
          <w:tcPr>
            <w:tcW w:w="4346" w:type="pct"/>
          </w:tcPr>
          <w:p w14:paraId="1338A543" w14:textId="7C106D05" w:rsidR="006F41A2" w:rsidRPr="00E171F3" w:rsidRDefault="00FF0407" w:rsidP="00E171F3">
            <w:pPr>
              <w:pStyle w:val="Tablebody0"/>
            </w:pPr>
            <w:r w:rsidRPr="00E171F3">
              <w:t>perceptual evaluation of video quality</w:t>
            </w:r>
          </w:p>
        </w:tc>
      </w:tr>
      <w:tr w:rsidR="006F41A2" w:rsidRPr="00E171F3" w14:paraId="7AF125D3" w14:textId="77777777" w:rsidTr="00AE4E64">
        <w:tc>
          <w:tcPr>
            <w:tcW w:w="654" w:type="pct"/>
          </w:tcPr>
          <w:p w14:paraId="557708BA" w14:textId="77777777" w:rsidR="006F41A2" w:rsidRPr="00E171F3" w:rsidRDefault="006F41A2" w:rsidP="00E171F3">
            <w:pPr>
              <w:pStyle w:val="Tablebody0"/>
            </w:pPr>
            <w:r w:rsidRPr="00E171F3">
              <w:t xml:space="preserve">PSNR </w:t>
            </w:r>
          </w:p>
        </w:tc>
        <w:tc>
          <w:tcPr>
            <w:tcW w:w="4346" w:type="pct"/>
          </w:tcPr>
          <w:p w14:paraId="5296B6D7" w14:textId="2B18AD5B" w:rsidR="006F41A2" w:rsidRPr="00E171F3" w:rsidRDefault="00FF0407" w:rsidP="00E171F3">
            <w:pPr>
              <w:pStyle w:val="Tablebody0"/>
            </w:pPr>
            <w:r w:rsidRPr="00E171F3">
              <w:t>peak signal to noise ratio</w:t>
            </w:r>
          </w:p>
        </w:tc>
      </w:tr>
      <w:tr w:rsidR="006F41A2" w:rsidRPr="00E171F3" w14:paraId="4992CFD3" w14:textId="77777777" w:rsidTr="00AE4E64">
        <w:tc>
          <w:tcPr>
            <w:tcW w:w="654" w:type="pct"/>
          </w:tcPr>
          <w:p w14:paraId="10451A0C" w14:textId="77777777" w:rsidR="006F41A2" w:rsidRPr="00E171F3" w:rsidRDefault="006F41A2" w:rsidP="00E171F3">
            <w:pPr>
              <w:pStyle w:val="Tablebody0"/>
            </w:pPr>
            <w:r w:rsidRPr="00E171F3">
              <w:t xml:space="preserve">SSIM </w:t>
            </w:r>
          </w:p>
        </w:tc>
        <w:tc>
          <w:tcPr>
            <w:tcW w:w="4346" w:type="pct"/>
          </w:tcPr>
          <w:p w14:paraId="460504B8" w14:textId="7FA8F441" w:rsidR="006F41A2" w:rsidRPr="00E171F3" w:rsidRDefault="00FF0407" w:rsidP="00E171F3">
            <w:pPr>
              <w:pStyle w:val="Tablebody0"/>
            </w:pPr>
            <w:r w:rsidRPr="00E171F3">
              <w:t>structural similarity index</w:t>
            </w:r>
          </w:p>
        </w:tc>
      </w:tr>
      <w:tr w:rsidR="006F41A2" w:rsidRPr="00E171F3" w14:paraId="03BED966" w14:textId="77777777" w:rsidTr="00AE4E64">
        <w:tc>
          <w:tcPr>
            <w:tcW w:w="654" w:type="pct"/>
          </w:tcPr>
          <w:p w14:paraId="203BA859" w14:textId="77777777" w:rsidR="006F41A2" w:rsidRPr="00E171F3" w:rsidRDefault="006F41A2" w:rsidP="00E171F3">
            <w:pPr>
              <w:pStyle w:val="Tablebody0"/>
            </w:pPr>
            <w:r w:rsidRPr="00E171F3">
              <w:t>VQM</w:t>
            </w:r>
          </w:p>
        </w:tc>
        <w:tc>
          <w:tcPr>
            <w:tcW w:w="4346" w:type="pct"/>
          </w:tcPr>
          <w:p w14:paraId="2BB617E1" w14:textId="55B8A723" w:rsidR="006F41A2" w:rsidRPr="00E171F3" w:rsidRDefault="00FF0407" w:rsidP="00E171F3">
            <w:pPr>
              <w:pStyle w:val="Tablebody0"/>
            </w:pPr>
            <w:r w:rsidRPr="00E171F3">
              <w:t>video quality metric</w:t>
            </w:r>
          </w:p>
        </w:tc>
      </w:tr>
    </w:tbl>
    <w:p w14:paraId="5B67AD11" w14:textId="6DE700EF" w:rsidR="006F41A2" w:rsidRPr="00E171F3" w:rsidRDefault="006F41A2" w:rsidP="00E171F3">
      <w:pPr>
        <w:pStyle w:val="Heading1"/>
        <w:autoSpaceDE w:val="0"/>
        <w:autoSpaceDN w:val="0"/>
        <w:adjustRightInd w:val="0"/>
        <w:rPr>
          <w:rFonts w:eastAsia="Times New Roman"/>
          <w:szCs w:val="24"/>
        </w:rPr>
      </w:pPr>
      <w:bookmarkStart w:id="7" w:name="_Toc222416597"/>
      <w:r w:rsidRPr="00E171F3">
        <w:rPr>
          <w:rFonts w:eastAsia="Times New Roman"/>
          <w:szCs w:val="24"/>
        </w:rPr>
        <w:t xml:space="preserve">Carriage </w:t>
      </w:r>
      <w:r w:rsidR="00AB35CE" w:rsidRPr="00E171F3">
        <w:rPr>
          <w:rFonts w:eastAsia="Times New Roman"/>
          <w:szCs w:val="24"/>
        </w:rPr>
        <w:t>of quality metadata</w:t>
      </w:r>
      <w:bookmarkEnd w:id="7"/>
    </w:p>
    <w:p w14:paraId="33674695" w14:textId="582C31F1" w:rsidR="006F41A2" w:rsidRPr="00E171F3" w:rsidRDefault="00AB35CE" w:rsidP="00E171F3">
      <w:pPr>
        <w:pStyle w:val="Heading2"/>
        <w:tabs>
          <w:tab w:val="left" w:pos="400"/>
        </w:tabs>
        <w:autoSpaceDE w:val="0"/>
        <w:autoSpaceDN w:val="0"/>
        <w:adjustRightInd w:val="0"/>
        <w:rPr>
          <w:rFonts w:eastAsia="Times New Roman"/>
          <w:szCs w:val="24"/>
        </w:rPr>
      </w:pPr>
      <w:bookmarkStart w:id="8" w:name="_Toc222416598"/>
      <w:r w:rsidRPr="00E171F3">
        <w:rPr>
          <w:rFonts w:eastAsia="Times New Roman"/>
          <w:szCs w:val="24"/>
        </w:rPr>
        <w:t>General</w:t>
      </w:r>
      <w:bookmarkEnd w:id="8"/>
    </w:p>
    <w:p w14:paraId="1C0BA111" w14:textId="67D5FA7F" w:rsidR="006F41A2" w:rsidRPr="00E171F3" w:rsidRDefault="006F41A2" w:rsidP="00E171F3">
      <w:pPr>
        <w:pStyle w:val="BodyText"/>
        <w:autoSpaceDE w:val="0"/>
        <w:autoSpaceDN w:val="0"/>
        <w:adjustRightInd w:val="0"/>
        <w:rPr>
          <w:szCs w:val="24"/>
        </w:rPr>
      </w:pPr>
      <w:r w:rsidRPr="00E171F3">
        <w:rPr>
          <w:szCs w:val="24"/>
        </w:rPr>
        <w:t xml:space="preserve">If quality metrics are carried in an ISO </w:t>
      </w:r>
      <w:r w:rsidR="00FF0407" w:rsidRPr="00E171F3">
        <w:rPr>
          <w:szCs w:val="24"/>
        </w:rPr>
        <w:t>base media file format</w:t>
      </w:r>
      <w:r w:rsidRPr="00E171F3">
        <w:rPr>
          <w:szCs w:val="24"/>
        </w:rPr>
        <w:t xml:space="preserve">, they shall be carried in the metadata tracks within the ISO </w:t>
      </w:r>
      <w:r w:rsidR="00FF0407" w:rsidRPr="00E171F3">
        <w:rPr>
          <w:szCs w:val="24"/>
        </w:rPr>
        <w:t xml:space="preserve">base media file format </w:t>
      </w:r>
      <w:r w:rsidRPr="00E171F3">
        <w:rPr>
          <w:szCs w:val="24"/>
        </w:rPr>
        <w:t xml:space="preserve">in accordance with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xml:space="preserve">. Different metric types and corresponding storage formats are identified by their unique code names. This </w:t>
      </w:r>
      <w:r w:rsidR="00FF0407" w:rsidRPr="00E171F3">
        <w:rPr>
          <w:szCs w:val="24"/>
        </w:rPr>
        <w:t>clause</w:t>
      </w:r>
      <w:r w:rsidRPr="00E171F3">
        <w:rPr>
          <w:szCs w:val="24"/>
        </w:rPr>
        <w:t xml:space="preserve"> defines those quality metrics.</w:t>
      </w:r>
    </w:p>
    <w:p w14:paraId="052EC1FA" w14:textId="77777777" w:rsidR="006F41A2" w:rsidRPr="00E171F3" w:rsidRDefault="006F41A2" w:rsidP="00E171F3">
      <w:pPr>
        <w:pStyle w:val="BodyText"/>
        <w:autoSpaceDE w:val="0"/>
        <w:autoSpaceDN w:val="0"/>
        <w:adjustRightInd w:val="0"/>
        <w:rPr>
          <w:szCs w:val="24"/>
        </w:rPr>
      </w:pPr>
      <w:r w:rsidRPr="00E171F3">
        <w:rPr>
          <w:szCs w:val="24"/>
        </w:rPr>
        <w:t xml:space="preserve">The metadata track is linked to the track it describes by means of a </w:t>
      </w:r>
      <w:r w:rsidRPr="00E171F3">
        <w:rPr>
          <w:rStyle w:val="ISOCode"/>
          <w:szCs w:val="24"/>
        </w:rPr>
        <w:t>'</w:t>
      </w:r>
      <w:proofErr w:type="spellStart"/>
      <w:r w:rsidRPr="00E171F3">
        <w:rPr>
          <w:rStyle w:val="ISOCode"/>
          <w:szCs w:val="24"/>
        </w:rPr>
        <w:t>cdsc</w:t>
      </w:r>
      <w:proofErr w:type="spellEnd"/>
      <w:r w:rsidRPr="00E171F3">
        <w:rPr>
          <w:rStyle w:val="ISOCode"/>
          <w:szCs w:val="24"/>
        </w:rPr>
        <w:t>'</w:t>
      </w:r>
      <w:r w:rsidRPr="00E171F3">
        <w:rPr>
          <w:szCs w:val="24"/>
        </w:rPr>
        <w:t xml:space="preserve"> (content describes) track reference.</w:t>
      </w:r>
    </w:p>
    <w:p w14:paraId="6DD43B28" w14:textId="607F8C3E" w:rsidR="006F41A2" w:rsidRPr="00E171F3" w:rsidRDefault="006F41A2" w:rsidP="00E171F3">
      <w:pPr>
        <w:pStyle w:val="BodyText"/>
        <w:autoSpaceDE w:val="0"/>
        <w:autoSpaceDN w:val="0"/>
        <w:adjustRightInd w:val="0"/>
        <w:rPr>
          <w:szCs w:val="24"/>
        </w:rPr>
      </w:pPr>
      <w:r w:rsidRPr="00E171F3">
        <w:rPr>
          <w:szCs w:val="24"/>
        </w:rPr>
        <w:t xml:space="preserve">Codes not defined in this </w:t>
      </w:r>
      <w:r w:rsidR="00FF0407" w:rsidRPr="00E171F3">
        <w:rPr>
          <w:szCs w:val="24"/>
        </w:rPr>
        <w:t>document</w:t>
      </w:r>
      <w:r w:rsidRPr="00E171F3">
        <w:rPr>
          <w:szCs w:val="24"/>
        </w:rPr>
        <w:t xml:space="preserve"> are reserved and files shall use only codes defined here.</w:t>
      </w:r>
    </w:p>
    <w:p w14:paraId="01EE553C" w14:textId="2CFE6484" w:rsidR="006F41A2" w:rsidRPr="00E171F3" w:rsidRDefault="006F41A2" w:rsidP="00E171F3">
      <w:pPr>
        <w:pStyle w:val="Heading2"/>
        <w:tabs>
          <w:tab w:val="left" w:pos="400"/>
        </w:tabs>
        <w:autoSpaceDE w:val="0"/>
        <w:autoSpaceDN w:val="0"/>
        <w:adjustRightInd w:val="0"/>
        <w:rPr>
          <w:rFonts w:eastAsia="Times New Roman"/>
          <w:szCs w:val="24"/>
        </w:rPr>
      </w:pPr>
      <w:bookmarkStart w:id="9" w:name="_Toc222416599"/>
      <w:r w:rsidRPr="00E171F3">
        <w:rPr>
          <w:rFonts w:eastAsia="Times New Roman"/>
          <w:szCs w:val="24"/>
        </w:rPr>
        <w:t xml:space="preserve">Quality </w:t>
      </w:r>
      <w:r w:rsidR="00AB35CE" w:rsidRPr="00E171F3">
        <w:rPr>
          <w:rFonts w:eastAsia="Times New Roman"/>
          <w:szCs w:val="24"/>
        </w:rPr>
        <w:t>metadata</w:t>
      </w:r>
      <w:bookmarkEnd w:id="9"/>
    </w:p>
    <w:p w14:paraId="2F48A142"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0" w:name="_Toc222416600"/>
      <w:r w:rsidRPr="00E171F3">
        <w:rPr>
          <w:rFonts w:eastAsia="Times New Roman"/>
          <w:szCs w:val="24"/>
        </w:rPr>
        <w:t>Definition</w:t>
      </w:r>
      <w:bookmarkEnd w:id="10"/>
    </w:p>
    <w:p w14:paraId="105F3F3E" w14:textId="77777777" w:rsidR="006F41A2" w:rsidRPr="00E171F3" w:rsidRDefault="006F41A2" w:rsidP="00E171F3">
      <w:pPr>
        <w:pStyle w:val="BodyText"/>
        <w:autoSpaceDE w:val="0"/>
        <w:autoSpaceDN w:val="0"/>
        <w:adjustRightInd w:val="0"/>
        <w:rPr>
          <w:szCs w:val="24"/>
        </w:rPr>
      </w:pPr>
      <w:r w:rsidRPr="00E171F3">
        <w:rPr>
          <w:szCs w:val="24"/>
        </w:rPr>
        <w:t>Sample Entry Type:</w:t>
      </w:r>
      <w:r w:rsidRPr="00E171F3">
        <w:rPr>
          <w:szCs w:val="24"/>
        </w:rPr>
        <w:tab/>
      </w:r>
      <w:r w:rsidRPr="00E171F3">
        <w:rPr>
          <w:rStyle w:val="ISOCode"/>
          <w:szCs w:val="24"/>
        </w:rPr>
        <w:t>'</w:t>
      </w:r>
      <w:proofErr w:type="spellStart"/>
      <w:r w:rsidRPr="00E171F3">
        <w:rPr>
          <w:rStyle w:val="ISOCode"/>
          <w:szCs w:val="24"/>
        </w:rPr>
        <w:t>vqme</w:t>
      </w:r>
      <w:proofErr w:type="spellEnd"/>
      <w:r w:rsidRPr="00E171F3">
        <w:rPr>
          <w:rStyle w:val="ISOCode"/>
          <w:szCs w:val="24"/>
        </w:rPr>
        <w:t xml:space="preserve">' </w:t>
      </w:r>
    </w:p>
    <w:p w14:paraId="3109E4F9" w14:textId="77777777" w:rsidR="006F41A2" w:rsidRPr="00E171F3" w:rsidRDefault="006F41A2" w:rsidP="00E171F3">
      <w:pPr>
        <w:pStyle w:val="BodyText"/>
        <w:autoSpaceDE w:val="0"/>
        <w:autoSpaceDN w:val="0"/>
        <w:adjustRightInd w:val="0"/>
        <w:rPr>
          <w:szCs w:val="24"/>
          <w:lang w:val="fr-CH"/>
        </w:rPr>
      </w:pPr>
      <w:proofErr w:type="gramStart"/>
      <w:r w:rsidRPr="00E171F3">
        <w:rPr>
          <w:szCs w:val="24"/>
          <w:lang w:val="fr-CH"/>
        </w:rPr>
        <w:t>Container:</w:t>
      </w:r>
      <w:proofErr w:type="gramEnd"/>
      <w:r w:rsidRPr="00E171F3">
        <w:rPr>
          <w:szCs w:val="24"/>
          <w:lang w:val="fr-CH"/>
        </w:rPr>
        <w:t xml:space="preserve"> </w:t>
      </w:r>
      <w:r w:rsidRPr="00E171F3">
        <w:rPr>
          <w:szCs w:val="24"/>
          <w:lang w:val="fr-CH"/>
        </w:rPr>
        <w:tab/>
        <w:t>Sample Description Box (</w:t>
      </w:r>
      <w:r w:rsidRPr="00E171F3">
        <w:rPr>
          <w:rStyle w:val="ISOCode"/>
          <w:szCs w:val="24"/>
          <w:lang w:val="fr-CH"/>
        </w:rPr>
        <w:t>'</w:t>
      </w:r>
      <w:proofErr w:type="spellStart"/>
      <w:r w:rsidRPr="00E171F3">
        <w:rPr>
          <w:rStyle w:val="ISOCode"/>
          <w:szCs w:val="24"/>
          <w:lang w:val="fr-CH"/>
        </w:rPr>
        <w:t>stsd</w:t>
      </w:r>
      <w:proofErr w:type="spellEnd"/>
      <w:r w:rsidRPr="00E171F3">
        <w:rPr>
          <w:rStyle w:val="ISOCode"/>
          <w:szCs w:val="24"/>
          <w:lang w:val="fr-CH"/>
        </w:rPr>
        <w:t>'</w:t>
      </w:r>
      <w:r w:rsidRPr="00E171F3">
        <w:rPr>
          <w:szCs w:val="24"/>
          <w:lang w:val="fr-CH"/>
        </w:rPr>
        <w:t>)</w:t>
      </w:r>
    </w:p>
    <w:p w14:paraId="63A1E7D1" w14:textId="77777777" w:rsidR="006F41A2" w:rsidRPr="00E171F3" w:rsidRDefault="006F41A2" w:rsidP="00E171F3">
      <w:pPr>
        <w:pStyle w:val="BodyText"/>
        <w:autoSpaceDE w:val="0"/>
        <w:autoSpaceDN w:val="0"/>
        <w:adjustRightInd w:val="0"/>
        <w:rPr>
          <w:szCs w:val="24"/>
        </w:rPr>
      </w:pPr>
      <w:r w:rsidRPr="00E171F3">
        <w:rPr>
          <w:szCs w:val="24"/>
        </w:rPr>
        <w:t>Mandatory:</w:t>
      </w:r>
      <w:r w:rsidRPr="00E171F3">
        <w:rPr>
          <w:szCs w:val="24"/>
        </w:rPr>
        <w:tab/>
        <w:t>No</w:t>
      </w:r>
    </w:p>
    <w:p w14:paraId="55472214" w14:textId="77777777" w:rsidR="006F41A2" w:rsidRPr="00E171F3" w:rsidRDefault="006F41A2" w:rsidP="00E171F3">
      <w:pPr>
        <w:pStyle w:val="BodyText"/>
        <w:autoSpaceDE w:val="0"/>
        <w:autoSpaceDN w:val="0"/>
        <w:adjustRightInd w:val="0"/>
        <w:rPr>
          <w:szCs w:val="24"/>
        </w:rPr>
      </w:pPr>
      <w:r w:rsidRPr="00E171F3">
        <w:rPr>
          <w:szCs w:val="24"/>
        </w:rPr>
        <w:t>Quantity:</w:t>
      </w:r>
      <w:r w:rsidRPr="00E171F3">
        <w:rPr>
          <w:szCs w:val="24"/>
        </w:rPr>
        <w:tab/>
        <w:t>0 or 1</w:t>
      </w:r>
    </w:p>
    <w:p w14:paraId="24F33B59" w14:textId="77777777" w:rsidR="006F41A2" w:rsidRPr="00E171F3" w:rsidRDefault="006F41A2" w:rsidP="00E171F3">
      <w:pPr>
        <w:pStyle w:val="BodyText"/>
        <w:autoSpaceDE w:val="0"/>
        <w:autoSpaceDN w:val="0"/>
        <w:adjustRightInd w:val="0"/>
        <w:rPr>
          <w:szCs w:val="24"/>
        </w:rPr>
      </w:pPr>
      <w:r w:rsidRPr="00E171F3">
        <w:rPr>
          <w:szCs w:val="24"/>
        </w:rPr>
        <w:t xml:space="preserve">The sample entry for video quality metrics is defined by the </w:t>
      </w:r>
      <w:proofErr w:type="spellStart"/>
      <w:r w:rsidRPr="00E171F3">
        <w:rPr>
          <w:rStyle w:val="ISOCode"/>
          <w:szCs w:val="24"/>
        </w:rPr>
        <w:t>QualityMetricsSampleEntry</w:t>
      </w:r>
      <w:proofErr w:type="spellEnd"/>
      <w:r w:rsidRPr="00E171F3">
        <w:rPr>
          <w:szCs w:val="24"/>
        </w:rPr>
        <w:t>.</w:t>
      </w:r>
    </w:p>
    <w:p w14:paraId="22389642" w14:textId="387AE89E" w:rsidR="006F41A2" w:rsidRPr="00E171F3" w:rsidRDefault="006F41A2" w:rsidP="00E171F3">
      <w:pPr>
        <w:pStyle w:val="BodyText"/>
        <w:autoSpaceDE w:val="0"/>
        <w:autoSpaceDN w:val="0"/>
        <w:adjustRightInd w:val="0"/>
        <w:rPr>
          <w:szCs w:val="24"/>
        </w:rPr>
      </w:pPr>
      <w:r w:rsidRPr="00E171F3">
        <w:rPr>
          <w:szCs w:val="24"/>
        </w:rPr>
        <w:t xml:space="preserve">The quality metrics sample entry shall contain a </w:t>
      </w:r>
      <w:proofErr w:type="spellStart"/>
      <w:r w:rsidRPr="00E171F3">
        <w:rPr>
          <w:rStyle w:val="ISOCode"/>
          <w:szCs w:val="24"/>
        </w:rPr>
        <w:t>QualityMetricsConfigurationBox</w:t>
      </w:r>
      <w:proofErr w:type="spellEnd"/>
      <w:r w:rsidRPr="00E171F3">
        <w:rPr>
          <w:szCs w:val="24"/>
        </w:rPr>
        <w:t xml:space="preserve">, describing metrics that are present in each sample, and the constant field size that is used for the values. The quality metrics are defined in </w:t>
      </w:r>
      <w:r w:rsidR="00FF0407" w:rsidRPr="00E171F3">
        <w:rPr>
          <w:szCs w:val="24"/>
        </w:rPr>
        <w:t>subclause</w:t>
      </w:r>
      <w:r w:rsidRPr="00E171F3">
        <w:rPr>
          <w:szCs w:val="24"/>
        </w:rPr>
        <w:t> </w:t>
      </w:r>
      <w:r w:rsidRPr="00E171F3">
        <w:rPr>
          <w:rStyle w:val="citesec"/>
          <w:szCs w:val="24"/>
          <w:shd w:val="clear" w:color="auto" w:fill="auto"/>
        </w:rPr>
        <w:t>4.3</w:t>
      </w:r>
      <w:r w:rsidRPr="00E171F3">
        <w:rPr>
          <w:szCs w:val="24"/>
        </w:rPr>
        <w:t>.</w:t>
      </w:r>
    </w:p>
    <w:p w14:paraId="6FE91C0B" w14:textId="77777777" w:rsidR="006F41A2" w:rsidRPr="00E171F3" w:rsidRDefault="006F41A2" w:rsidP="00E171F3">
      <w:pPr>
        <w:pStyle w:val="BodyText"/>
        <w:autoSpaceDE w:val="0"/>
        <w:autoSpaceDN w:val="0"/>
        <w:adjustRightInd w:val="0"/>
        <w:rPr>
          <w:szCs w:val="24"/>
        </w:rPr>
      </w:pPr>
      <w:r w:rsidRPr="00E171F3">
        <w:rPr>
          <w:szCs w:val="24"/>
        </w:rPr>
        <w:t xml:space="preserve">Each sample is an array of quality values, corresponding one for one to the declared metrics. Each value is padded by preceding zero bytes, as needed, to the number of bytes indicated by </w:t>
      </w:r>
      <w:proofErr w:type="spellStart"/>
      <w:r w:rsidRPr="00E171F3">
        <w:rPr>
          <w:szCs w:val="24"/>
        </w:rPr>
        <w:t>field_size_bytes</w:t>
      </w:r>
      <w:proofErr w:type="spellEnd"/>
      <w:r w:rsidRPr="00E171F3">
        <w:rPr>
          <w:szCs w:val="24"/>
        </w:rPr>
        <w:t>.</w:t>
      </w:r>
    </w:p>
    <w:p w14:paraId="5CE5C96E" w14:textId="4A9E8712" w:rsidR="006F41A2" w:rsidRPr="00E171F3" w:rsidRDefault="006F41A2" w:rsidP="00E171F3">
      <w:pPr>
        <w:pStyle w:val="BodyText"/>
        <w:autoSpaceDE w:val="0"/>
        <w:autoSpaceDN w:val="0"/>
        <w:adjustRightInd w:val="0"/>
        <w:rPr>
          <w:szCs w:val="24"/>
        </w:rPr>
      </w:pPr>
      <w:r w:rsidRPr="00E171F3">
        <w:rPr>
          <w:szCs w:val="24"/>
        </w:rPr>
        <w:t xml:space="preserve">The codecs parameter value for this track as defined in </w:t>
      </w:r>
      <w:r w:rsidRPr="00E171F3">
        <w:rPr>
          <w:rStyle w:val="stdpublisher"/>
          <w:szCs w:val="24"/>
          <w:shd w:val="clear" w:color="auto" w:fill="auto"/>
        </w:rPr>
        <w:t>RFC</w:t>
      </w:r>
      <w:r w:rsidRPr="00E171F3">
        <w:rPr>
          <w:szCs w:val="24"/>
        </w:rPr>
        <w:t> </w:t>
      </w:r>
      <w:r w:rsidRPr="00E171F3">
        <w:rPr>
          <w:rStyle w:val="stddocNumber"/>
          <w:szCs w:val="24"/>
          <w:shd w:val="clear" w:color="auto" w:fill="auto"/>
        </w:rPr>
        <w:t>6381</w:t>
      </w:r>
      <w:r w:rsidRPr="00E171F3">
        <w:rPr>
          <w:szCs w:val="24"/>
          <w:vertAlign w:val="superscript"/>
        </w:rPr>
        <w:t>[</w:t>
      </w:r>
      <w:r w:rsidR="00E70B2A" w:rsidRPr="00E171F3">
        <w:rPr>
          <w:rStyle w:val="citebib"/>
          <w:szCs w:val="24"/>
          <w:shd w:val="clear" w:color="auto" w:fill="auto"/>
          <w:vertAlign w:val="superscript"/>
        </w:rPr>
        <w:t>6</w:t>
      </w:r>
      <w:r w:rsidRPr="00E171F3">
        <w:rPr>
          <w:szCs w:val="24"/>
          <w:vertAlign w:val="superscript"/>
        </w:rPr>
        <w:t>]</w:t>
      </w:r>
      <w:r w:rsidRPr="00E171F3">
        <w:rPr>
          <w:szCs w:val="24"/>
        </w:rPr>
        <w:t xml:space="preserve"> shall be set to </w:t>
      </w:r>
      <w:r w:rsidRPr="00E171F3">
        <w:rPr>
          <w:rStyle w:val="ISOCode"/>
          <w:szCs w:val="24"/>
        </w:rPr>
        <w:t>'</w:t>
      </w:r>
      <w:proofErr w:type="spellStart"/>
      <w:r w:rsidRPr="00E171F3">
        <w:rPr>
          <w:rStyle w:val="ISOCode"/>
          <w:szCs w:val="24"/>
        </w:rPr>
        <w:t>vqme</w:t>
      </w:r>
      <w:proofErr w:type="spellEnd"/>
      <w:r w:rsidRPr="00E171F3">
        <w:rPr>
          <w:rStyle w:val="ISOCode"/>
          <w:szCs w:val="24"/>
        </w:rPr>
        <w:t>'</w:t>
      </w:r>
      <w:r w:rsidRPr="00E171F3">
        <w:rPr>
          <w:szCs w:val="24"/>
        </w:rPr>
        <w:t>.</w:t>
      </w:r>
      <w:r w:rsidR="00E70B2A" w:rsidRPr="00E171F3">
        <w:rPr>
          <w:szCs w:val="24"/>
        </w:rPr>
        <w:t xml:space="preserve"> </w:t>
      </w:r>
      <w:r w:rsidRPr="00E171F3">
        <w:rPr>
          <w:szCs w:val="24"/>
        </w:rPr>
        <w:t xml:space="preserve">The sub-parameter for the </w:t>
      </w:r>
      <w:r w:rsidRPr="00E171F3">
        <w:rPr>
          <w:rStyle w:val="ISOCode"/>
          <w:szCs w:val="24"/>
        </w:rPr>
        <w:t>'</w:t>
      </w:r>
      <w:proofErr w:type="spellStart"/>
      <w:r w:rsidRPr="00E171F3">
        <w:rPr>
          <w:rStyle w:val="ISOCode"/>
          <w:szCs w:val="24"/>
        </w:rPr>
        <w:t>vqme</w:t>
      </w:r>
      <w:proofErr w:type="spellEnd"/>
      <w:r w:rsidRPr="00E171F3">
        <w:rPr>
          <w:rStyle w:val="ISOCode"/>
          <w:szCs w:val="24"/>
        </w:rPr>
        <w:t>'</w:t>
      </w:r>
      <w:r w:rsidRPr="00E171F3">
        <w:rPr>
          <w:szCs w:val="24"/>
        </w:rPr>
        <w:t xml:space="preserve"> codec is a list of the metrics present in the track as indicated by the metrics code names, joined by “+”, e.g.</w:t>
      </w:r>
      <w:r w:rsidR="00FF0407" w:rsidRPr="00E171F3">
        <w:rPr>
          <w:szCs w:val="24"/>
        </w:rPr>
        <w:t>,</w:t>
      </w:r>
      <w:r w:rsidRPr="00E171F3">
        <w:rPr>
          <w:szCs w:val="24"/>
        </w:rPr>
        <w:t xml:space="preserve"> </w:t>
      </w:r>
      <w:r w:rsidRPr="00E171F3">
        <w:rPr>
          <w:rStyle w:val="ISOCode"/>
          <w:szCs w:val="24"/>
        </w:rPr>
        <w:t>'</w:t>
      </w:r>
      <w:proofErr w:type="spellStart"/>
      <w:proofErr w:type="gramStart"/>
      <w:r w:rsidRPr="00E171F3">
        <w:rPr>
          <w:rStyle w:val="ISOCode"/>
          <w:szCs w:val="24"/>
        </w:rPr>
        <w:t>vqme.psnr</w:t>
      </w:r>
      <w:proofErr w:type="gramEnd"/>
      <w:r w:rsidRPr="00E171F3">
        <w:rPr>
          <w:rStyle w:val="ISOCode"/>
          <w:szCs w:val="24"/>
        </w:rPr>
        <w:t>+mssm</w:t>
      </w:r>
      <w:proofErr w:type="spellEnd"/>
      <w:r w:rsidRPr="00E171F3">
        <w:rPr>
          <w:rStyle w:val="ISOCode"/>
          <w:szCs w:val="24"/>
        </w:rPr>
        <w:t>'</w:t>
      </w:r>
      <w:r w:rsidRPr="00E171F3">
        <w:rPr>
          <w:szCs w:val="24"/>
        </w:rPr>
        <w:t>.</w:t>
      </w:r>
    </w:p>
    <w:p w14:paraId="766D6F7A"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1" w:name="_Toc222416601"/>
      <w:r w:rsidRPr="00E171F3">
        <w:rPr>
          <w:rFonts w:eastAsia="Times New Roman"/>
          <w:szCs w:val="24"/>
        </w:rPr>
        <w:t>Syntax</w:t>
      </w:r>
      <w:bookmarkEnd w:id="11"/>
    </w:p>
    <w:p w14:paraId="5F5A9873"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proofErr w:type="gramStart"/>
      <w:r w:rsidRPr="00E171F3">
        <w:rPr>
          <w:rStyle w:val="ISOCode"/>
          <w:szCs w:val="24"/>
        </w:rPr>
        <w:t>aligned(</w:t>
      </w:r>
      <w:proofErr w:type="gramEnd"/>
      <w:r w:rsidRPr="00E171F3">
        <w:rPr>
          <w:rStyle w:val="ISOCode"/>
          <w:szCs w:val="24"/>
        </w:rPr>
        <w:t xml:space="preserve">8) class </w:t>
      </w:r>
      <w:proofErr w:type="spellStart"/>
      <w:proofErr w:type="gramStart"/>
      <w:r w:rsidRPr="00E171F3">
        <w:rPr>
          <w:rStyle w:val="ISOCode"/>
          <w:szCs w:val="24"/>
        </w:rPr>
        <w:t>QualityMetricsSampleEntry</w:t>
      </w:r>
      <w:proofErr w:type="spellEnd"/>
      <w:r w:rsidRPr="00E171F3">
        <w:rPr>
          <w:rStyle w:val="ISOCode"/>
          <w:szCs w:val="24"/>
        </w:rPr>
        <w:t>(</w:t>
      </w:r>
      <w:proofErr w:type="gramEnd"/>
      <w:r w:rsidRPr="00E171F3">
        <w:rPr>
          <w:rStyle w:val="ISOCode"/>
          <w:szCs w:val="24"/>
        </w:rPr>
        <w:t xml:space="preserve">) </w:t>
      </w:r>
    </w:p>
    <w:p w14:paraId="31975ACE"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lastRenderedPageBreak/>
        <w:tab/>
        <w:t xml:space="preserve">extends </w:t>
      </w:r>
      <w:proofErr w:type="spellStart"/>
      <w:r w:rsidRPr="00E171F3">
        <w:rPr>
          <w:rStyle w:val="ISOCode"/>
          <w:szCs w:val="24"/>
        </w:rPr>
        <w:t>MetadataSampleEntry</w:t>
      </w:r>
      <w:proofErr w:type="spellEnd"/>
      <w:r w:rsidRPr="00E171F3">
        <w:rPr>
          <w:rStyle w:val="ISOCode"/>
          <w:szCs w:val="24"/>
        </w:rPr>
        <w:t xml:space="preserve"> (‘</w:t>
      </w:r>
      <w:proofErr w:type="spellStart"/>
      <w:r w:rsidRPr="00E171F3">
        <w:rPr>
          <w:rStyle w:val="ISOCode"/>
          <w:szCs w:val="24"/>
        </w:rPr>
        <w:t>vqme</w:t>
      </w:r>
      <w:proofErr w:type="spellEnd"/>
      <w:r w:rsidRPr="00E171F3">
        <w:rPr>
          <w:rStyle w:val="ISOCode"/>
          <w:szCs w:val="24"/>
        </w:rPr>
        <w:t>’) {</w:t>
      </w:r>
    </w:p>
    <w:p w14:paraId="1683615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r>
      <w:proofErr w:type="spellStart"/>
      <w:proofErr w:type="gramStart"/>
      <w:r w:rsidRPr="00E171F3">
        <w:rPr>
          <w:rStyle w:val="ISOCode"/>
          <w:szCs w:val="24"/>
        </w:rPr>
        <w:t>QualityMetricsConfigurationBox</w:t>
      </w:r>
      <w:proofErr w:type="spellEnd"/>
      <w:r w:rsidRPr="00E171F3">
        <w:rPr>
          <w:rStyle w:val="ISOCode"/>
          <w:szCs w:val="24"/>
        </w:rPr>
        <w:t>(</w:t>
      </w:r>
      <w:proofErr w:type="gramEnd"/>
      <w:r w:rsidRPr="00E171F3">
        <w:rPr>
          <w:rStyle w:val="ISOCode"/>
          <w:szCs w:val="24"/>
        </w:rPr>
        <w:t>);</w:t>
      </w:r>
    </w:p>
    <w:p w14:paraId="4938F0AF"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2876536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jc w:val="both"/>
        <w:rPr>
          <w:szCs w:val="24"/>
        </w:rPr>
      </w:pPr>
    </w:p>
    <w:p w14:paraId="5E694FA2"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proofErr w:type="gramStart"/>
      <w:r w:rsidRPr="00E171F3">
        <w:rPr>
          <w:rStyle w:val="ISOCode"/>
          <w:szCs w:val="24"/>
        </w:rPr>
        <w:t>aligned(</w:t>
      </w:r>
      <w:proofErr w:type="gramEnd"/>
      <w:r w:rsidRPr="00E171F3">
        <w:rPr>
          <w:rStyle w:val="ISOCode"/>
          <w:szCs w:val="24"/>
        </w:rPr>
        <w:t xml:space="preserve">8) class </w:t>
      </w:r>
      <w:proofErr w:type="spellStart"/>
      <w:r w:rsidRPr="00E171F3">
        <w:rPr>
          <w:rStyle w:val="ISOCode"/>
          <w:szCs w:val="24"/>
        </w:rPr>
        <w:t>QualityMetricsConfigurationBox</w:t>
      </w:r>
      <w:proofErr w:type="spellEnd"/>
    </w:p>
    <w:p w14:paraId="0920D7D1"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extends </w:t>
      </w:r>
      <w:proofErr w:type="spellStart"/>
      <w:proofErr w:type="gramStart"/>
      <w:r w:rsidRPr="00E171F3">
        <w:rPr>
          <w:rStyle w:val="ISOCode"/>
          <w:szCs w:val="24"/>
        </w:rPr>
        <w:t>FullBox</w:t>
      </w:r>
      <w:proofErr w:type="spellEnd"/>
      <w:r w:rsidRPr="00E171F3">
        <w:rPr>
          <w:rStyle w:val="ISOCode"/>
          <w:szCs w:val="24"/>
        </w:rPr>
        <w:t>(</w:t>
      </w:r>
      <w:proofErr w:type="gramEnd"/>
      <w:r w:rsidRPr="00E171F3">
        <w:rPr>
          <w:rStyle w:val="ISOCode"/>
          <w:szCs w:val="24"/>
        </w:rPr>
        <w:t>‘</w:t>
      </w:r>
      <w:proofErr w:type="spellStart"/>
      <w:r w:rsidRPr="00E171F3">
        <w:rPr>
          <w:rStyle w:val="ISOCode"/>
          <w:szCs w:val="24"/>
        </w:rPr>
        <w:t>vqmC</w:t>
      </w:r>
      <w:proofErr w:type="spellEnd"/>
      <w:r w:rsidRPr="00E171F3">
        <w:rPr>
          <w:rStyle w:val="ISOCode"/>
          <w:szCs w:val="24"/>
        </w:rPr>
        <w:t xml:space="preserve">’, version=0, </w:t>
      </w:r>
      <w:proofErr w:type="gramStart"/>
      <w:r w:rsidRPr="00E171F3">
        <w:rPr>
          <w:rStyle w:val="ISOCode"/>
          <w:szCs w:val="24"/>
        </w:rPr>
        <w:t>0){</w:t>
      </w:r>
      <w:proofErr w:type="gramEnd"/>
    </w:p>
    <w:p w14:paraId="4C0417DC"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 xml:space="preserve">8) </w:t>
      </w:r>
      <w:proofErr w:type="spellStart"/>
      <w:r w:rsidRPr="00E171F3">
        <w:rPr>
          <w:rStyle w:val="ISOCode"/>
          <w:szCs w:val="24"/>
        </w:rPr>
        <w:t>field_size_bytes</w:t>
      </w:r>
      <w:proofErr w:type="spellEnd"/>
      <w:r w:rsidRPr="00E171F3">
        <w:rPr>
          <w:rStyle w:val="ISOCode"/>
          <w:szCs w:val="24"/>
        </w:rPr>
        <w:t>;</w:t>
      </w:r>
    </w:p>
    <w:p w14:paraId="54142FD5"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 xml:space="preserve">8) </w:t>
      </w:r>
      <w:proofErr w:type="spellStart"/>
      <w:r w:rsidRPr="00E171F3">
        <w:rPr>
          <w:rStyle w:val="ISOCode"/>
          <w:szCs w:val="24"/>
        </w:rPr>
        <w:t>metric_count</w:t>
      </w:r>
      <w:proofErr w:type="spellEnd"/>
      <w:r w:rsidRPr="00E171F3">
        <w:rPr>
          <w:rStyle w:val="ISOCode"/>
          <w:szCs w:val="24"/>
        </w:rPr>
        <w:t>;</w:t>
      </w:r>
    </w:p>
    <w:p w14:paraId="257BE13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for (i = </w:t>
      </w:r>
      <w:proofErr w:type="gramStart"/>
      <w:r w:rsidRPr="00E171F3">
        <w:rPr>
          <w:rStyle w:val="ISOCode"/>
          <w:szCs w:val="24"/>
        </w:rPr>
        <w:t>1 ;</w:t>
      </w:r>
      <w:proofErr w:type="gramEnd"/>
      <w:r w:rsidRPr="00E171F3">
        <w:rPr>
          <w:rStyle w:val="ISOCode"/>
          <w:szCs w:val="24"/>
        </w:rPr>
        <w:t xml:space="preserve"> i &lt;= </w:t>
      </w:r>
      <w:proofErr w:type="spellStart"/>
      <w:r w:rsidRPr="00E171F3">
        <w:rPr>
          <w:rStyle w:val="ISOCode"/>
          <w:szCs w:val="24"/>
        </w:rPr>
        <w:t>metric_</w:t>
      </w:r>
      <w:proofErr w:type="gramStart"/>
      <w:r w:rsidRPr="00E171F3">
        <w:rPr>
          <w:rStyle w:val="ISOCode"/>
          <w:szCs w:val="24"/>
        </w:rPr>
        <w:t>count</w:t>
      </w:r>
      <w:proofErr w:type="spellEnd"/>
      <w:r w:rsidRPr="00E171F3">
        <w:rPr>
          <w:rStyle w:val="ISOCode"/>
          <w:szCs w:val="24"/>
        </w:rPr>
        <w:t xml:space="preserve"> ;</w:t>
      </w:r>
      <w:proofErr w:type="gramEnd"/>
      <w:r w:rsidRPr="00E171F3">
        <w:rPr>
          <w:rStyle w:val="ISOCode"/>
          <w:szCs w:val="24"/>
        </w:rPr>
        <w:t xml:space="preserve"> i+</w:t>
      </w:r>
      <w:proofErr w:type="gramStart"/>
      <w:r w:rsidRPr="00E171F3">
        <w:rPr>
          <w:rStyle w:val="ISOCode"/>
          <w:szCs w:val="24"/>
        </w:rPr>
        <w:t>+){</w:t>
      </w:r>
      <w:proofErr w:type="gramEnd"/>
    </w:p>
    <w:p w14:paraId="1C7B9E8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 xml:space="preserve">32) </w:t>
      </w:r>
      <w:proofErr w:type="spellStart"/>
      <w:r w:rsidRPr="00E171F3">
        <w:rPr>
          <w:rStyle w:val="ISOCode"/>
          <w:szCs w:val="24"/>
        </w:rPr>
        <w:t>metric_code</w:t>
      </w:r>
      <w:proofErr w:type="spellEnd"/>
      <w:r w:rsidRPr="00E171F3">
        <w:rPr>
          <w:rStyle w:val="ISOCode"/>
          <w:szCs w:val="24"/>
        </w:rPr>
        <w:t>;</w:t>
      </w:r>
    </w:p>
    <w:p w14:paraId="4D7C4BB9"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w:t>
      </w:r>
    </w:p>
    <w:p w14:paraId="3471CD07"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0CD350B3"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2" w:name="_Toc222416602"/>
      <w:r w:rsidRPr="00E171F3">
        <w:rPr>
          <w:rFonts w:eastAsia="Times New Roman"/>
          <w:szCs w:val="24"/>
        </w:rPr>
        <w:t>Semantics</w:t>
      </w:r>
      <w:bookmarkEnd w:id="12"/>
    </w:p>
    <w:p w14:paraId="21CB9DA0" w14:textId="77777777" w:rsidR="006F41A2" w:rsidRPr="00E171F3" w:rsidRDefault="006F41A2" w:rsidP="00E171F3">
      <w:pPr>
        <w:pStyle w:val="BodyText"/>
        <w:tabs>
          <w:tab w:val="left" w:pos="1440"/>
          <w:tab w:val="left" w:pos="8010"/>
        </w:tabs>
        <w:autoSpaceDE w:val="0"/>
        <w:autoSpaceDN w:val="0"/>
        <w:adjustRightInd w:val="0"/>
        <w:rPr>
          <w:szCs w:val="24"/>
        </w:rPr>
      </w:pPr>
      <w:proofErr w:type="spellStart"/>
      <w:r w:rsidRPr="00E171F3">
        <w:rPr>
          <w:rStyle w:val="ISOCode"/>
          <w:szCs w:val="24"/>
        </w:rPr>
        <w:t>field_size_bytes</w:t>
      </w:r>
      <w:proofErr w:type="spellEnd"/>
      <w:r w:rsidRPr="00E171F3">
        <w:rPr>
          <w:szCs w:val="24"/>
        </w:rPr>
        <w:t xml:space="preserve"> indicates the constant size in byte of the value for a metric in each sample.</w:t>
      </w:r>
    </w:p>
    <w:p w14:paraId="1B6AB840" w14:textId="77777777" w:rsidR="006F41A2" w:rsidRPr="00E171F3" w:rsidRDefault="006F41A2" w:rsidP="00E171F3">
      <w:pPr>
        <w:pStyle w:val="BodyText"/>
        <w:tabs>
          <w:tab w:val="left" w:pos="1440"/>
          <w:tab w:val="left" w:pos="8010"/>
        </w:tabs>
        <w:autoSpaceDE w:val="0"/>
        <w:autoSpaceDN w:val="0"/>
        <w:adjustRightInd w:val="0"/>
        <w:rPr>
          <w:szCs w:val="24"/>
        </w:rPr>
      </w:pPr>
      <w:proofErr w:type="spellStart"/>
      <w:r w:rsidRPr="00E171F3">
        <w:rPr>
          <w:rStyle w:val="ISOCode"/>
          <w:szCs w:val="24"/>
        </w:rPr>
        <w:t>metric_count</w:t>
      </w:r>
      <w:proofErr w:type="spellEnd"/>
      <w:r w:rsidRPr="00E171F3">
        <w:rPr>
          <w:szCs w:val="24"/>
        </w:rPr>
        <w:t xml:space="preserve"> the number of metrics for quality values in each sample.</w:t>
      </w:r>
    </w:p>
    <w:p w14:paraId="682B40C5" w14:textId="77777777" w:rsidR="006F41A2" w:rsidRPr="00E171F3" w:rsidRDefault="006F41A2" w:rsidP="00E171F3">
      <w:pPr>
        <w:pStyle w:val="BodyText"/>
        <w:tabs>
          <w:tab w:val="left" w:pos="1440"/>
          <w:tab w:val="left" w:pos="8010"/>
        </w:tabs>
        <w:autoSpaceDE w:val="0"/>
        <w:autoSpaceDN w:val="0"/>
        <w:adjustRightInd w:val="0"/>
        <w:rPr>
          <w:szCs w:val="24"/>
        </w:rPr>
      </w:pPr>
      <w:proofErr w:type="spellStart"/>
      <w:r w:rsidRPr="00E171F3">
        <w:rPr>
          <w:rStyle w:val="ISOCode"/>
          <w:szCs w:val="24"/>
        </w:rPr>
        <w:t>metric_code</w:t>
      </w:r>
      <w:proofErr w:type="spellEnd"/>
      <w:r w:rsidRPr="00E171F3">
        <w:rPr>
          <w:szCs w:val="24"/>
        </w:rPr>
        <w:t xml:space="preserve"> is the code name of the metrics in the sample.</w:t>
      </w:r>
    </w:p>
    <w:p w14:paraId="5E60B762" w14:textId="0A969FCA" w:rsidR="006F41A2" w:rsidRPr="00E171F3" w:rsidRDefault="006F41A2" w:rsidP="00E171F3">
      <w:pPr>
        <w:pStyle w:val="Heading2"/>
        <w:tabs>
          <w:tab w:val="left" w:pos="400"/>
        </w:tabs>
        <w:autoSpaceDE w:val="0"/>
        <w:autoSpaceDN w:val="0"/>
        <w:adjustRightInd w:val="0"/>
        <w:rPr>
          <w:rFonts w:eastAsia="Times New Roman"/>
          <w:szCs w:val="24"/>
        </w:rPr>
      </w:pPr>
      <w:bookmarkStart w:id="13" w:name="_Toc222416603"/>
      <w:r w:rsidRPr="00E171F3">
        <w:rPr>
          <w:rFonts w:eastAsia="Times New Roman"/>
          <w:szCs w:val="24"/>
        </w:rPr>
        <w:t xml:space="preserve">Quality </w:t>
      </w:r>
      <w:r w:rsidR="00AB35CE" w:rsidRPr="00E171F3">
        <w:rPr>
          <w:rFonts w:eastAsia="Times New Roman"/>
          <w:szCs w:val="24"/>
        </w:rPr>
        <w:t>metrics</w:t>
      </w:r>
      <w:bookmarkEnd w:id="13"/>
    </w:p>
    <w:p w14:paraId="3F680112" w14:textId="7D8ACC3F"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4" w:name="_Toc222416604"/>
      <w:r w:rsidRPr="00E171F3">
        <w:rPr>
          <w:rFonts w:eastAsia="Times New Roman"/>
          <w:szCs w:val="24"/>
        </w:rPr>
        <w:t xml:space="preserve">Peak </w:t>
      </w:r>
      <w:r w:rsidR="00AB35CE" w:rsidRPr="00E171F3">
        <w:rPr>
          <w:rFonts w:eastAsia="Times New Roman"/>
          <w:szCs w:val="24"/>
        </w:rPr>
        <w:t xml:space="preserve">signal to noise ratio </w:t>
      </w:r>
      <w:r w:rsidRPr="00E171F3">
        <w:rPr>
          <w:rFonts w:eastAsia="Times New Roman"/>
          <w:szCs w:val="24"/>
        </w:rPr>
        <w:t>(PSNR)</w:t>
      </w:r>
      <w:bookmarkEnd w:id="14"/>
    </w:p>
    <w:p w14:paraId="13FDDA8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0CB5D985"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PSNR for encoded video sequence is defined based on per-picture mean square error (MSE) differences:</w:t>
      </w:r>
    </w:p>
    <w:p w14:paraId="376680AF" w14:textId="0BD08A33"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6"/>
          <w:szCs w:val="24"/>
        </w:rPr>
        <w:object w:dxaOrig="3440" w:dyaOrig="800" w14:anchorId="1F8E46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1.8pt;height:40.65pt;mso-width-percent:0;mso-height-percent:0;mso-width-percent:0;mso-height-percent:0" o:ole="">
            <v:imagedata r:id="rId30" o:title=""/>
          </v:shape>
          <o:OLEObject Type="Embed" ProgID="Equation.DSMT4" ShapeID="_x0000_i1025" DrawAspect="Content" ObjectID="_1845620594" r:id="rId31"/>
        </w:object>
      </w:r>
    </w:p>
    <w:p w14:paraId="5786B501" w14:textId="77777777" w:rsidR="00FF0407" w:rsidRPr="00E171F3" w:rsidRDefault="00FF0407" w:rsidP="00E171F3">
      <w:pPr>
        <w:pStyle w:val="BodyText"/>
      </w:pPr>
      <w:proofErr w:type="gramStart"/>
      <w:r w:rsidRPr="00E171F3">
        <w:t>where</w:t>
      </w:r>
      <w:proofErr w:type="gramEnd"/>
    </w:p>
    <w:tbl>
      <w:tblPr>
        <w:tblW w:w="9753" w:type="dxa"/>
        <w:tblLayout w:type="fixed"/>
        <w:tblCellMar>
          <w:left w:w="0" w:type="dxa"/>
          <w:right w:w="0" w:type="dxa"/>
        </w:tblCellMar>
        <w:tblLook w:val="04A0" w:firstRow="1" w:lastRow="0" w:firstColumn="1" w:lastColumn="0" w:noHBand="0" w:noVBand="1"/>
      </w:tblPr>
      <w:tblGrid>
        <w:gridCol w:w="397"/>
        <w:gridCol w:w="397"/>
        <w:gridCol w:w="8959"/>
      </w:tblGrid>
      <w:tr w:rsidR="00FF0407" w:rsidRPr="00E171F3" w14:paraId="6CCC61A2" w14:textId="77777777" w:rsidTr="00FF0407">
        <w:tc>
          <w:tcPr>
            <w:tcW w:w="397" w:type="dxa"/>
          </w:tcPr>
          <w:p w14:paraId="65DAC71F" w14:textId="77777777" w:rsidR="00FF0407" w:rsidRPr="00E171F3" w:rsidRDefault="00FF0407" w:rsidP="00E171F3">
            <w:pPr>
              <w:pStyle w:val="BodyText"/>
            </w:pPr>
            <w:r w:rsidRPr="00E171F3">
              <w:t> </w:t>
            </w:r>
          </w:p>
        </w:tc>
        <w:tc>
          <w:tcPr>
            <w:tcW w:w="397" w:type="dxa"/>
          </w:tcPr>
          <w:p w14:paraId="1515CF59" w14:textId="5BFAC7BE" w:rsidR="00FF0407" w:rsidRPr="00E171F3" w:rsidRDefault="00FF0407" w:rsidP="00E171F3">
            <w:pPr>
              <w:pStyle w:val="BodyText"/>
            </w:pPr>
            <w:r w:rsidRPr="00E171F3">
              <w:rPr>
                <w:i/>
                <w:szCs w:val="24"/>
              </w:rPr>
              <w:t>I</w:t>
            </w:r>
          </w:p>
        </w:tc>
        <w:tc>
          <w:tcPr>
            <w:tcW w:w="8959" w:type="dxa"/>
          </w:tcPr>
          <w:p w14:paraId="00C05012" w14:textId="29C43C55" w:rsidR="00FF0407" w:rsidRPr="00E171F3" w:rsidRDefault="00FF0407" w:rsidP="00E171F3">
            <w:pPr>
              <w:pStyle w:val="BodyText"/>
            </w:pPr>
            <w:r w:rsidRPr="00E171F3">
              <w:t xml:space="preserve">is the </w:t>
            </w:r>
            <w:r w:rsidRPr="00E171F3">
              <w:rPr>
                <w:szCs w:val="24"/>
              </w:rPr>
              <w:t xml:space="preserve">luma plane of the reference </w:t>
            </w:r>
            <w:proofErr w:type="spellStart"/>
            <w:r w:rsidRPr="00E171F3">
              <w:rPr>
                <w:i/>
                <w:szCs w:val="24"/>
              </w:rPr>
              <w:t>m</w:t>
            </w:r>
            <w:r w:rsidRPr="00E171F3">
              <w:rPr>
                <w:szCs w:val="24"/>
              </w:rPr>
              <w:t>×</w:t>
            </w:r>
            <w:r w:rsidRPr="00E171F3">
              <w:rPr>
                <w:i/>
                <w:szCs w:val="24"/>
              </w:rPr>
              <w:t>n</w:t>
            </w:r>
            <w:proofErr w:type="spellEnd"/>
            <w:r w:rsidRPr="00E171F3">
              <w:rPr>
                <w:szCs w:val="24"/>
              </w:rPr>
              <w:t xml:space="preserve"> picture;</w:t>
            </w:r>
          </w:p>
        </w:tc>
      </w:tr>
      <w:tr w:rsidR="00FF0407" w:rsidRPr="00E171F3" w14:paraId="24B602A2" w14:textId="77777777" w:rsidTr="00FF0407">
        <w:tc>
          <w:tcPr>
            <w:tcW w:w="397" w:type="dxa"/>
          </w:tcPr>
          <w:p w14:paraId="77CA6C4D" w14:textId="77777777" w:rsidR="00FF0407" w:rsidRPr="00E171F3" w:rsidRDefault="00FF0407" w:rsidP="00E171F3">
            <w:pPr>
              <w:pStyle w:val="BodyText"/>
            </w:pPr>
            <w:r w:rsidRPr="00E171F3">
              <w:t> </w:t>
            </w:r>
          </w:p>
        </w:tc>
        <w:tc>
          <w:tcPr>
            <w:tcW w:w="397" w:type="dxa"/>
          </w:tcPr>
          <w:p w14:paraId="2BA9B34B" w14:textId="791C74B2" w:rsidR="00FF0407" w:rsidRPr="00E171F3" w:rsidRDefault="00FF0407" w:rsidP="00E171F3">
            <w:pPr>
              <w:pStyle w:val="BodyText"/>
            </w:pPr>
            <w:r w:rsidRPr="00E171F3">
              <w:rPr>
                <w:i/>
                <w:szCs w:val="24"/>
              </w:rPr>
              <w:t>K</w:t>
            </w:r>
          </w:p>
        </w:tc>
        <w:tc>
          <w:tcPr>
            <w:tcW w:w="8959" w:type="dxa"/>
          </w:tcPr>
          <w:p w14:paraId="28501EB0" w14:textId="684B5C92" w:rsidR="00FF0407" w:rsidRPr="00E171F3" w:rsidRDefault="00FF0407" w:rsidP="00E171F3">
            <w:pPr>
              <w:pStyle w:val="BodyText"/>
            </w:pPr>
            <w:r w:rsidRPr="00E171F3">
              <w:t xml:space="preserve">is the </w:t>
            </w:r>
            <w:r w:rsidRPr="00E171F3">
              <w:rPr>
                <w:szCs w:val="24"/>
              </w:rPr>
              <w:t>luma plane of the reconstructed picture;</w:t>
            </w:r>
          </w:p>
        </w:tc>
      </w:tr>
      <w:tr w:rsidR="00FF0407" w:rsidRPr="00E171F3" w14:paraId="51C60E9F" w14:textId="77777777" w:rsidTr="00FF0407">
        <w:tc>
          <w:tcPr>
            <w:tcW w:w="397" w:type="dxa"/>
          </w:tcPr>
          <w:p w14:paraId="758FB945" w14:textId="77777777" w:rsidR="00FF0407" w:rsidRPr="00E171F3" w:rsidRDefault="00FF0407" w:rsidP="00E171F3">
            <w:pPr>
              <w:pStyle w:val="BodyText"/>
            </w:pPr>
            <w:r w:rsidRPr="00E171F3">
              <w:t> </w:t>
            </w:r>
          </w:p>
        </w:tc>
        <w:tc>
          <w:tcPr>
            <w:tcW w:w="397" w:type="dxa"/>
          </w:tcPr>
          <w:p w14:paraId="25C383A7" w14:textId="14B938F5" w:rsidR="00FF0407" w:rsidRPr="00E171F3" w:rsidRDefault="00FF0407" w:rsidP="00E171F3">
            <w:pPr>
              <w:pStyle w:val="BodyText"/>
              <w:rPr>
                <w:i/>
              </w:rPr>
            </w:pPr>
            <w:proofErr w:type="spellStart"/>
            <w:proofErr w:type="gramStart"/>
            <w:r w:rsidRPr="00E171F3">
              <w:rPr>
                <w:i/>
                <w:szCs w:val="24"/>
              </w:rPr>
              <w:t>i,j</w:t>
            </w:r>
            <w:proofErr w:type="spellEnd"/>
            <w:proofErr w:type="gramEnd"/>
          </w:p>
        </w:tc>
        <w:tc>
          <w:tcPr>
            <w:tcW w:w="8959" w:type="dxa"/>
          </w:tcPr>
          <w:p w14:paraId="589E739C" w14:textId="17C8FDB1" w:rsidR="00FF0407" w:rsidRPr="00E171F3" w:rsidRDefault="00FF0407" w:rsidP="00E171F3">
            <w:pPr>
              <w:pStyle w:val="BodyText"/>
            </w:pPr>
            <w:r w:rsidRPr="00E171F3">
              <w:rPr>
                <w:szCs w:val="24"/>
              </w:rPr>
              <w:t>are indices enumerating all pixel locations.</w:t>
            </w:r>
          </w:p>
        </w:tc>
      </w:tr>
    </w:tbl>
    <w:p w14:paraId="6FBF4AD3" w14:textId="414A2BC3" w:rsidR="006F41A2" w:rsidRPr="00E171F3" w:rsidRDefault="006F41A2" w:rsidP="00E171F3">
      <w:pPr>
        <w:pStyle w:val="BodyText"/>
        <w:autoSpaceDE w:val="0"/>
        <w:autoSpaceDN w:val="0"/>
        <w:adjustRightInd w:val="0"/>
        <w:spacing w:beforeAutospacing="1" w:afterAutospacing="1"/>
        <w:rPr>
          <w:szCs w:val="24"/>
        </w:rPr>
      </w:pPr>
      <w:r w:rsidRPr="00E171F3">
        <w:rPr>
          <w:szCs w:val="24"/>
        </w:rPr>
        <w:t>The picture-level PSNR is defined as:</w:t>
      </w:r>
    </w:p>
    <w:p w14:paraId="18A68068"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68"/>
          <w:szCs w:val="24"/>
        </w:rPr>
        <w:object w:dxaOrig="2500" w:dyaOrig="1480" w14:anchorId="0244E878">
          <v:shape id="_x0000_i1026" type="#_x0000_t75" alt="" style="width:126.2pt;height:74.15pt;mso-width-percent:0;mso-height-percent:0;mso-width-percent:0;mso-height-percent:0" o:ole="">
            <v:imagedata r:id="rId32" o:title=""/>
          </v:shape>
          <o:OLEObject Type="Embed" ProgID="Equation.DSMT4" ShapeID="_x0000_i1026" DrawAspect="Content" ObjectID="_1845620595" r:id="rId33"/>
        </w:object>
      </w:r>
    </w:p>
    <w:p w14:paraId="4698E415"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r w:rsidRPr="00E171F3">
        <w:rPr>
          <w:i/>
          <w:szCs w:val="24"/>
        </w:rPr>
        <w:t>MAX</w:t>
      </w:r>
      <w:r w:rsidRPr="00E171F3">
        <w:rPr>
          <w:i/>
          <w:szCs w:val="24"/>
          <w:vertAlign w:val="subscript"/>
        </w:rPr>
        <w:t>I</w:t>
      </w:r>
      <w:r w:rsidRPr="00E171F3">
        <w:rPr>
          <w:szCs w:val="24"/>
        </w:rPr>
        <w:t> = 2</w:t>
      </w:r>
      <w:r w:rsidRPr="00E171F3">
        <w:rPr>
          <w:i/>
          <w:szCs w:val="24"/>
          <w:vertAlign w:val="superscript"/>
        </w:rPr>
        <w:t>B</w:t>
      </w:r>
      <w:r w:rsidRPr="00E171F3">
        <w:rPr>
          <w:szCs w:val="24"/>
        </w:rPr>
        <w:t xml:space="preserve"> − 1 where </w:t>
      </w:r>
      <w:r w:rsidRPr="00E171F3">
        <w:rPr>
          <w:i/>
          <w:szCs w:val="24"/>
        </w:rPr>
        <w:t>B</w:t>
      </w:r>
      <w:r w:rsidRPr="00E171F3">
        <w:rPr>
          <w:szCs w:val="24"/>
        </w:rPr>
        <w:t xml:space="preserve"> is the number of bits per sample in pictures.</w:t>
      </w:r>
    </w:p>
    <w:p w14:paraId="7272CC59" w14:textId="4E523360" w:rsidR="006F41A2" w:rsidRPr="00E171F3" w:rsidRDefault="006F41A2" w:rsidP="00E171F3">
      <w:pPr>
        <w:pStyle w:val="BodyText"/>
        <w:autoSpaceDE w:val="0"/>
        <w:autoSpaceDN w:val="0"/>
        <w:adjustRightInd w:val="0"/>
        <w:rPr>
          <w:szCs w:val="24"/>
        </w:rPr>
      </w:pPr>
      <w:r w:rsidRPr="00E171F3">
        <w:rPr>
          <w:szCs w:val="24"/>
        </w:rPr>
        <w:t>PSNR for a given video sequence is computed as an average of all picture-level PSNR values obtained for all pictures in the sequence, i.e., for a sequence with N pictures</w:t>
      </w:r>
      <w:r w:rsidR="00D450A8" w:rsidRPr="00E171F3">
        <w:rPr>
          <w:szCs w:val="24"/>
        </w:rPr>
        <w:t>:</w:t>
      </w:r>
      <w:r w:rsidRPr="00E171F3">
        <w:rPr>
          <w:szCs w:val="24"/>
        </w:rPr>
        <w:t xml:space="preserve"> </w:t>
      </w:r>
    </w:p>
    <w:p w14:paraId="3916608D" w14:textId="5F295F38"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2"/>
          <w:szCs w:val="24"/>
        </w:rPr>
        <w:object w:dxaOrig="3340" w:dyaOrig="760" w14:anchorId="29171F27">
          <v:shape id="_x0000_i1027" type="#_x0000_t75" alt="" style="width:167.15pt;height:36.7pt;mso-width-percent:0;mso-height-percent:0;mso-width-percent:0;mso-height-percent:0" o:ole="">
            <v:imagedata r:id="rId34" o:title=""/>
          </v:shape>
          <o:OLEObject Type="Embed" ProgID="Equation.DSMT4" ShapeID="_x0000_i1027" DrawAspect="Content" ObjectID="_1845620596" r:id="rId35"/>
        </w:object>
      </w:r>
    </w:p>
    <w:p w14:paraId="2A82E28E" w14:textId="77777777" w:rsidR="006F41A2" w:rsidRPr="00E171F3" w:rsidRDefault="006F41A2" w:rsidP="00E171F3">
      <w:pPr>
        <w:pStyle w:val="BodyText"/>
        <w:autoSpaceDE w:val="0"/>
        <w:autoSpaceDN w:val="0"/>
        <w:adjustRightInd w:val="0"/>
        <w:rPr>
          <w:szCs w:val="24"/>
        </w:rPr>
      </w:pPr>
      <w:r w:rsidRPr="00E171F3">
        <w:rPr>
          <w:szCs w:val="24"/>
        </w:rPr>
        <w:t>Only luma component of the video signal is used for PSNR computation.</w:t>
      </w:r>
    </w:p>
    <w:p w14:paraId="7A3A398C" w14:textId="4289BB06"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1</w:t>
      </w:r>
      <w:r w:rsidRPr="00E171F3">
        <w:rPr>
          <w:szCs w:val="24"/>
        </w:rPr>
        <w:tab/>
        <w:t>This is the traditional metric referred to as PSNR in academic literature and in the context of video compression research.</w:t>
      </w:r>
    </w:p>
    <w:p w14:paraId="26BEB981" w14:textId="5A0A214C"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2</w:t>
      </w:r>
      <w:r w:rsidRPr="00E171F3">
        <w:rPr>
          <w:szCs w:val="24"/>
        </w:rPr>
        <w:tab/>
        <w:t xml:space="preserve">In cases when the spatial resolution of the reference pictures and the reconstructed ones do not match, reconstructed pictures </w:t>
      </w:r>
      <w:r w:rsidR="00D450A8" w:rsidRPr="00E171F3">
        <w:rPr>
          <w:szCs w:val="24"/>
        </w:rPr>
        <w:t>are</w:t>
      </w:r>
      <w:r w:rsidRPr="00E171F3">
        <w:rPr>
          <w:szCs w:val="24"/>
        </w:rPr>
        <w:t xml:space="preserve"> </w:t>
      </w:r>
      <w:proofErr w:type="gramStart"/>
      <w:r w:rsidRPr="00E171F3">
        <w:rPr>
          <w:szCs w:val="24"/>
        </w:rPr>
        <w:t>up-sampled</w:t>
      </w:r>
      <w:proofErr w:type="gramEnd"/>
      <w:r w:rsidRPr="00E171F3">
        <w:rPr>
          <w:szCs w:val="24"/>
        </w:rPr>
        <w:t xml:space="preserve"> to match the spatial resolution of the reference</w:t>
      </w:r>
      <w:r w:rsidR="00507394" w:rsidRPr="00E171F3">
        <w:rPr>
          <w:szCs w:val="24"/>
        </w:rPr>
        <w:t>.</w:t>
      </w:r>
    </w:p>
    <w:p w14:paraId="7DDF5743" w14:textId="2D5821F8"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3</w:t>
      </w:r>
      <w:r w:rsidRPr="00E171F3">
        <w:rPr>
          <w:szCs w:val="24"/>
        </w:rPr>
        <w:tab/>
        <w:t xml:space="preserve">In cases when the pictures of reconstructed video represent only a subset of pictures in the reference video sequence, reconstructed pictures </w:t>
      </w:r>
      <w:r w:rsidR="00D450A8" w:rsidRPr="00E171F3">
        <w:rPr>
          <w:szCs w:val="24"/>
        </w:rPr>
        <w:t>are</w:t>
      </w:r>
      <w:r w:rsidRPr="00E171F3">
        <w:rPr>
          <w:szCs w:val="24"/>
        </w:rPr>
        <w:t xml:space="preserve"> replicated to produce time-aligned reconstructed pictures for all pictures in the reference sequence.</w:t>
      </w:r>
    </w:p>
    <w:p w14:paraId="7C23978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7C790F59" w14:textId="77777777" w:rsidR="006F41A2" w:rsidRPr="00E171F3" w:rsidRDefault="006F41A2" w:rsidP="00E171F3">
      <w:pPr>
        <w:pStyle w:val="BodyText"/>
        <w:autoSpaceDE w:val="0"/>
        <w:autoSpaceDN w:val="0"/>
        <w:adjustRightInd w:val="0"/>
        <w:rPr>
          <w:szCs w:val="24"/>
        </w:rPr>
      </w:pPr>
      <w:r w:rsidRPr="00E171F3">
        <w:rPr>
          <w:szCs w:val="24"/>
        </w:rPr>
        <w:t xml:space="preserve">PSNR quality metric values shall be provided as ones under the </w:t>
      </w:r>
      <w:r w:rsidRPr="00E171F3">
        <w:rPr>
          <w:rStyle w:val="ISOCode"/>
          <w:szCs w:val="24"/>
        </w:rPr>
        <w:t>'</w:t>
      </w:r>
      <w:proofErr w:type="spellStart"/>
      <w:r w:rsidRPr="00E171F3">
        <w:rPr>
          <w:rStyle w:val="ISOCode"/>
          <w:szCs w:val="24"/>
        </w:rPr>
        <w:t>psnr</w:t>
      </w:r>
      <w:proofErr w:type="spellEnd"/>
      <w:r w:rsidRPr="00E171F3">
        <w:rPr>
          <w:rStyle w:val="ISOCode"/>
          <w:szCs w:val="24"/>
        </w:rPr>
        <w:t>'</w:t>
      </w:r>
      <w:r w:rsidRPr="00E171F3">
        <w:rPr>
          <w:szCs w:val="24"/>
        </w:rPr>
        <w:t xml:space="preserve"> metric code name.</w:t>
      </w:r>
    </w:p>
    <w:p w14:paraId="4B4ECC88"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29095958" w14:textId="77777777" w:rsidR="006F41A2" w:rsidRPr="00E171F3" w:rsidRDefault="006F41A2" w:rsidP="00E171F3">
      <w:pPr>
        <w:pStyle w:val="BodyText"/>
        <w:autoSpaceDE w:val="0"/>
        <w:autoSpaceDN w:val="0"/>
        <w:adjustRightInd w:val="0"/>
        <w:rPr>
          <w:szCs w:val="24"/>
        </w:rPr>
      </w:pPr>
      <w:r w:rsidRPr="00E171F3">
        <w:rPr>
          <w:szCs w:val="24"/>
        </w:rPr>
        <w:t>Each PSNR metric value shall be stored as an unsigned 16-bit integer value.</w:t>
      </w:r>
    </w:p>
    <w:p w14:paraId="66B559E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56482547" w14:textId="77777777" w:rsidR="006F41A2" w:rsidRPr="00E171F3" w:rsidRDefault="006F41A2" w:rsidP="00E171F3">
      <w:pPr>
        <w:pStyle w:val="BodyText"/>
        <w:autoSpaceDE w:val="0"/>
        <w:autoSpaceDN w:val="0"/>
        <w:adjustRightInd w:val="0"/>
        <w:rPr>
          <w:szCs w:val="24"/>
        </w:rPr>
      </w:pPr>
      <w:r w:rsidRPr="00E171F3">
        <w:rPr>
          <w:szCs w:val="24"/>
        </w:rPr>
        <w:t>Given stored 16-bit integer value x, the corresponding PSNR value (in dB) is derived as follows (expressed in floating point):</w:t>
      </w:r>
    </w:p>
    <w:p w14:paraId="28CAED83"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xml:space="preserve">PSNR = (real) x / 100; </w:t>
      </w:r>
      <w:proofErr w:type="gramStart"/>
      <w:r w:rsidRPr="00E171F3">
        <w:rPr>
          <w:szCs w:val="24"/>
        </w:rPr>
        <w:t>with the exception of</w:t>
      </w:r>
      <w:proofErr w:type="gramEnd"/>
      <w:r w:rsidRPr="00E171F3">
        <w:rPr>
          <w:szCs w:val="24"/>
        </w:rPr>
        <w:t xml:space="preserve"> PSNR = infinity for x=0</w:t>
      </w:r>
    </w:p>
    <w:p w14:paraId="0C067077"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5" w:name="_Toc222416605"/>
      <w:r w:rsidRPr="00E171F3">
        <w:rPr>
          <w:rFonts w:eastAsia="Times New Roman"/>
          <w:szCs w:val="24"/>
        </w:rPr>
        <w:t>SSIM</w:t>
      </w:r>
      <w:bookmarkEnd w:id="15"/>
    </w:p>
    <w:p w14:paraId="6E154FB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429FC1B9"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SSIM for encoded video sequence is defined based on SSIM index map obtained for each picture. Per-picture SSIM index map is computed as follows:</w:t>
      </w:r>
    </w:p>
    <w:p w14:paraId="05D7B080"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8"/>
          <w:szCs w:val="24"/>
        </w:rPr>
        <w:object w:dxaOrig="3780" w:dyaOrig="859" w14:anchorId="4F0B76A9">
          <v:shape id="_x0000_i1028" type="#_x0000_t75" alt="" style="width:191.4pt;height:42.05pt;mso-width-percent:0;mso-height-percent:0;mso-width-percent:0;mso-height-percent:0" o:ole="">
            <v:imagedata r:id="rId36" o:title=""/>
          </v:shape>
          <o:OLEObject Type="Embed" ProgID="Equation.DSMT4" ShapeID="_x0000_i1028" DrawAspect="Content" ObjectID="_1845620597" r:id="rId37"/>
        </w:object>
      </w:r>
    </w:p>
    <w:p w14:paraId="3E9ACD41" w14:textId="77777777" w:rsidR="006F41A2" w:rsidRPr="00E171F3" w:rsidRDefault="006F41A2" w:rsidP="00E171F3">
      <w:pPr>
        <w:pStyle w:val="BodyText"/>
        <w:autoSpaceDE w:val="0"/>
        <w:autoSpaceDN w:val="0"/>
        <w:adjustRightInd w:val="0"/>
        <w:rPr>
          <w:szCs w:val="24"/>
        </w:rPr>
      </w:pPr>
      <w:proofErr w:type="gramStart"/>
      <w:r w:rsidRPr="00E171F3">
        <w:rPr>
          <w:szCs w:val="24"/>
        </w:rPr>
        <w:t>where</w:t>
      </w:r>
      <w:proofErr w:type="gramEnd"/>
    </w:p>
    <w:tbl>
      <w:tblPr>
        <w:tblW w:w="9753" w:type="dxa"/>
        <w:tblLayout w:type="fixed"/>
        <w:tblCellMar>
          <w:left w:w="0" w:type="dxa"/>
          <w:right w:w="0" w:type="dxa"/>
        </w:tblCellMar>
        <w:tblLook w:val="04A0" w:firstRow="1" w:lastRow="0" w:firstColumn="1" w:lastColumn="0" w:noHBand="0" w:noVBand="1"/>
      </w:tblPr>
      <w:tblGrid>
        <w:gridCol w:w="397"/>
        <w:gridCol w:w="454"/>
        <w:gridCol w:w="8902"/>
      </w:tblGrid>
      <w:tr w:rsidR="006F41A2" w:rsidRPr="00E171F3" w14:paraId="65A57A58" w14:textId="77777777" w:rsidTr="002D18A5">
        <w:tc>
          <w:tcPr>
            <w:tcW w:w="397" w:type="dxa"/>
            <w:vAlign w:val="center"/>
          </w:tcPr>
          <w:p w14:paraId="329AED0D" w14:textId="77777777" w:rsidR="006F41A2" w:rsidRPr="00E171F3" w:rsidRDefault="006F41A2" w:rsidP="00E171F3">
            <w:pPr>
              <w:pStyle w:val="Tablebody0"/>
            </w:pPr>
            <w:r w:rsidRPr="00E171F3">
              <w:t> </w:t>
            </w:r>
          </w:p>
        </w:tc>
        <w:tc>
          <w:tcPr>
            <w:tcW w:w="454" w:type="dxa"/>
            <w:vAlign w:val="center"/>
          </w:tcPr>
          <w:p w14:paraId="7C84E8B5" w14:textId="77777777" w:rsidR="006F41A2" w:rsidRPr="00E171F3" w:rsidRDefault="006F41A2" w:rsidP="00E171F3">
            <w:pPr>
              <w:pStyle w:val="Tablebody0"/>
            </w:pPr>
            <w:r w:rsidRPr="00E171F3">
              <w:rPr>
                <w:i/>
                <w:szCs w:val="24"/>
              </w:rPr>
              <w:t>x</w:t>
            </w:r>
            <w:r w:rsidRPr="00E171F3">
              <w:rPr>
                <w:szCs w:val="24"/>
              </w:rPr>
              <w:t xml:space="preserve"> </w:t>
            </w:r>
          </w:p>
        </w:tc>
        <w:tc>
          <w:tcPr>
            <w:tcW w:w="8902" w:type="dxa"/>
            <w:vAlign w:val="center"/>
          </w:tcPr>
          <w:p w14:paraId="11E0518E" w14:textId="13CDD2E4" w:rsidR="006F41A2" w:rsidRPr="00E171F3" w:rsidRDefault="00D450A8" w:rsidP="00E171F3">
            <w:pPr>
              <w:pStyle w:val="Tablebody0"/>
            </w:pPr>
            <w:r w:rsidRPr="00E171F3">
              <w:rPr>
                <w:szCs w:val="24"/>
              </w:rPr>
              <w:t>is</w:t>
            </w:r>
            <w:r w:rsidR="006F41A2" w:rsidRPr="00E171F3">
              <w:rPr>
                <w:szCs w:val="24"/>
              </w:rPr>
              <w:t xml:space="preserve"> the 8×8 window in the reference picture;</w:t>
            </w:r>
          </w:p>
        </w:tc>
      </w:tr>
      <w:tr w:rsidR="006F41A2" w:rsidRPr="00E171F3" w14:paraId="0489F9CD" w14:textId="77777777" w:rsidTr="002D18A5">
        <w:tc>
          <w:tcPr>
            <w:tcW w:w="397" w:type="dxa"/>
            <w:vAlign w:val="center"/>
          </w:tcPr>
          <w:p w14:paraId="18535FEE" w14:textId="77777777" w:rsidR="006F41A2" w:rsidRPr="00E171F3" w:rsidRDefault="006F41A2" w:rsidP="00E171F3">
            <w:pPr>
              <w:pStyle w:val="Tablebody0"/>
            </w:pPr>
            <w:r w:rsidRPr="00E171F3">
              <w:t> </w:t>
            </w:r>
          </w:p>
        </w:tc>
        <w:tc>
          <w:tcPr>
            <w:tcW w:w="454" w:type="dxa"/>
            <w:vAlign w:val="center"/>
          </w:tcPr>
          <w:p w14:paraId="5193FEC2" w14:textId="77777777" w:rsidR="006F41A2" w:rsidRPr="00E171F3" w:rsidRDefault="006F41A2" w:rsidP="00E171F3">
            <w:pPr>
              <w:pStyle w:val="Tablebody0"/>
            </w:pPr>
            <w:r w:rsidRPr="00E171F3">
              <w:rPr>
                <w:i/>
                <w:szCs w:val="24"/>
              </w:rPr>
              <w:t>y</w:t>
            </w:r>
          </w:p>
        </w:tc>
        <w:tc>
          <w:tcPr>
            <w:tcW w:w="8902" w:type="dxa"/>
            <w:vAlign w:val="center"/>
          </w:tcPr>
          <w:p w14:paraId="35A13563" w14:textId="7E9C3FF2" w:rsidR="006F41A2" w:rsidRPr="00E171F3" w:rsidRDefault="00D450A8" w:rsidP="00E171F3">
            <w:pPr>
              <w:pStyle w:val="Tablebody0"/>
            </w:pPr>
            <w:r w:rsidRPr="00E171F3">
              <w:rPr>
                <w:szCs w:val="24"/>
              </w:rPr>
              <w:t>is</w:t>
            </w:r>
            <w:r w:rsidR="006F41A2" w:rsidRPr="00E171F3">
              <w:rPr>
                <w:szCs w:val="24"/>
              </w:rPr>
              <w:t xml:space="preserve"> the 8×8 window in the reconstructed picture;</w:t>
            </w:r>
          </w:p>
        </w:tc>
      </w:tr>
      <w:tr w:rsidR="006F41A2" w:rsidRPr="00E171F3" w14:paraId="40F9BD28" w14:textId="77777777" w:rsidTr="002D18A5">
        <w:tc>
          <w:tcPr>
            <w:tcW w:w="397" w:type="dxa"/>
            <w:vAlign w:val="center"/>
          </w:tcPr>
          <w:p w14:paraId="3C40D0FD" w14:textId="77777777" w:rsidR="006F41A2" w:rsidRPr="00E171F3" w:rsidRDefault="006F41A2" w:rsidP="00E171F3">
            <w:pPr>
              <w:pStyle w:val="Tablebody0"/>
            </w:pPr>
            <w:r w:rsidRPr="00E171F3">
              <w:t> </w:t>
            </w:r>
          </w:p>
        </w:tc>
        <w:tc>
          <w:tcPr>
            <w:tcW w:w="454" w:type="dxa"/>
            <w:vAlign w:val="center"/>
          </w:tcPr>
          <w:p w14:paraId="1D9E577F" w14:textId="77777777" w:rsidR="006F41A2" w:rsidRPr="00E171F3" w:rsidRDefault="006F41A2" w:rsidP="00E171F3">
            <w:pPr>
              <w:pStyle w:val="Tablebody0"/>
            </w:pPr>
            <w:proofErr w:type="spellStart"/>
            <w:r w:rsidRPr="00E171F3">
              <w:rPr>
                <w:i/>
                <w:szCs w:val="24"/>
              </w:rPr>
              <w:t>μ</w:t>
            </w:r>
            <w:r w:rsidRPr="00E171F3">
              <w:rPr>
                <w:i/>
                <w:szCs w:val="24"/>
                <w:vertAlign w:val="subscript"/>
              </w:rPr>
              <w:t>x</w:t>
            </w:r>
            <w:proofErr w:type="spellEnd"/>
          </w:p>
        </w:tc>
        <w:tc>
          <w:tcPr>
            <w:tcW w:w="8902" w:type="dxa"/>
            <w:vAlign w:val="center"/>
          </w:tcPr>
          <w:p w14:paraId="5E8F77F4" w14:textId="6AE7BB62" w:rsidR="006F41A2" w:rsidRPr="00E171F3" w:rsidRDefault="00D450A8" w:rsidP="00E171F3">
            <w:pPr>
              <w:pStyle w:val="Tablebody0"/>
            </w:pPr>
            <w:r w:rsidRPr="00E171F3">
              <w:rPr>
                <w:szCs w:val="24"/>
              </w:rPr>
              <w:t>is</w:t>
            </w:r>
            <w:r w:rsidR="006F41A2" w:rsidRPr="00E171F3">
              <w:rPr>
                <w:szCs w:val="24"/>
              </w:rPr>
              <w:t xml:space="preserve"> the average sample value for pixels in x;</w:t>
            </w:r>
          </w:p>
        </w:tc>
      </w:tr>
      <w:tr w:rsidR="006F41A2" w:rsidRPr="00E171F3" w14:paraId="4122BDB8" w14:textId="77777777" w:rsidTr="002D18A5">
        <w:tc>
          <w:tcPr>
            <w:tcW w:w="397" w:type="dxa"/>
            <w:vAlign w:val="center"/>
          </w:tcPr>
          <w:p w14:paraId="47DA887D" w14:textId="77777777" w:rsidR="006F41A2" w:rsidRPr="00E171F3" w:rsidRDefault="006F41A2" w:rsidP="00E171F3">
            <w:pPr>
              <w:pStyle w:val="Tablebody0"/>
            </w:pPr>
            <w:r w:rsidRPr="00E171F3">
              <w:t> </w:t>
            </w:r>
          </w:p>
        </w:tc>
        <w:tc>
          <w:tcPr>
            <w:tcW w:w="454" w:type="dxa"/>
            <w:vAlign w:val="center"/>
          </w:tcPr>
          <w:p w14:paraId="25B2FEE6" w14:textId="77777777" w:rsidR="006F41A2" w:rsidRPr="00E171F3" w:rsidRDefault="006F41A2" w:rsidP="00E171F3">
            <w:pPr>
              <w:pStyle w:val="Tablebody0"/>
            </w:pPr>
            <w:proofErr w:type="spellStart"/>
            <w:r w:rsidRPr="00E171F3">
              <w:rPr>
                <w:i/>
                <w:szCs w:val="24"/>
              </w:rPr>
              <w:t>μ</w:t>
            </w:r>
            <w:r w:rsidRPr="00E171F3">
              <w:rPr>
                <w:i/>
                <w:szCs w:val="24"/>
                <w:vertAlign w:val="subscript"/>
              </w:rPr>
              <w:t>y</w:t>
            </w:r>
            <w:proofErr w:type="spellEnd"/>
          </w:p>
        </w:tc>
        <w:tc>
          <w:tcPr>
            <w:tcW w:w="8902" w:type="dxa"/>
            <w:vAlign w:val="center"/>
          </w:tcPr>
          <w:p w14:paraId="5EE98F13" w14:textId="13C71FEB" w:rsidR="006F41A2" w:rsidRPr="00E171F3" w:rsidRDefault="00D450A8" w:rsidP="00E171F3">
            <w:pPr>
              <w:pStyle w:val="Tablebody0"/>
            </w:pPr>
            <w:r w:rsidRPr="00E171F3">
              <w:rPr>
                <w:szCs w:val="24"/>
              </w:rPr>
              <w:t>is</w:t>
            </w:r>
            <w:r w:rsidR="006F41A2" w:rsidRPr="00E171F3">
              <w:rPr>
                <w:szCs w:val="24"/>
              </w:rPr>
              <w:t xml:space="preserve"> the average sample value for pixels in y;</w:t>
            </w:r>
          </w:p>
        </w:tc>
      </w:tr>
      <w:tr w:rsidR="006F41A2" w:rsidRPr="00E171F3" w14:paraId="6E1D26C3" w14:textId="77777777" w:rsidTr="002D18A5">
        <w:tc>
          <w:tcPr>
            <w:tcW w:w="397" w:type="dxa"/>
            <w:vAlign w:val="center"/>
          </w:tcPr>
          <w:p w14:paraId="6CD5124F" w14:textId="77777777" w:rsidR="006F41A2" w:rsidRPr="00E171F3" w:rsidRDefault="006F41A2" w:rsidP="00E171F3">
            <w:pPr>
              <w:pStyle w:val="Tablebody0"/>
            </w:pPr>
            <w:r w:rsidRPr="00E171F3">
              <w:t> </w:t>
            </w:r>
          </w:p>
        </w:tc>
        <w:tc>
          <w:tcPr>
            <w:tcW w:w="454" w:type="dxa"/>
            <w:vAlign w:val="center"/>
          </w:tcPr>
          <w:p w14:paraId="452C5211" w14:textId="77777777" w:rsidR="006F41A2" w:rsidRPr="00E171F3" w:rsidRDefault="00B12FD9" w:rsidP="00E171F3">
            <w:pPr>
              <w:pStyle w:val="Tablebody0"/>
            </w:pPr>
            <w:r w:rsidRPr="00B12FD9">
              <w:rPr>
                <w:noProof/>
                <w:position w:val="-12"/>
                <w:szCs w:val="24"/>
              </w:rPr>
              <w:object w:dxaOrig="320" w:dyaOrig="380" w14:anchorId="2B328764">
                <v:shape id="_x0000_i1029" type="#_x0000_t75" alt="" style="width:15.7pt;height:19.6pt;mso-width-percent:0;mso-height-percent:0;mso-width-percent:0;mso-height-percent:0" o:ole="">
                  <v:imagedata r:id="rId38" o:title=""/>
                </v:shape>
                <o:OLEObject Type="Embed" ProgID="Equation.DSMT4" ShapeID="_x0000_i1029" DrawAspect="Content" ObjectID="_1845620598" r:id="rId39"/>
              </w:object>
            </w:r>
          </w:p>
        </w:tc>
        <w:tc>
          <w:tcPr>
            <w:tcW w:w="8902" w:type="dxa"/>
            <w:vAlign w:val="center"/>
          </w:tcPr>
          <w:p w14:paraId="50552945" w14:textId="0F03DF6D" w:rsidR="006F41A2" w:rsidRPr="00E171F3" w:rsidRDefault="00D450A8" w:rsidP="00E171F3">
            <w:pPr>
              <w:pStyle w:val="Tablebody0"/>
            </w:pPr>
            <w:r w:rsidRPr="00E171F3">
              <w:rPr>
                <w:szCs w:val="24"/>
              </w:rPr>
              <w:t>is</w:t>
            </w:r>
            <w:r w:rsidR="006F41A2" w:rsidRPr="00E171F3">
              <w:rPr>
                <w:szCs w:val="24"/>
              </w:rPr>
              <w:t xml:space="preserve"> the variance computed for pixel values in x;</w:t>
            </w:r>
          </w:p>
        </w:tc>
      </w:tr>
      <w:tr w:rsidR="006F41A2" w:rsidRPr="00E171F3" w14:paraId="6C8A1CE3" w14:textId="77777777" w:rsidTr="002D18A5">
        <w:tc>
          <w:tcPr>
            <w:tcW w:w="397" w:type="dxa"/>
            <w:vAlign w:val="center"/>
          </w:tcPr>
          <w:p w14:paraId="6F64F9DA" w14:textId="77777777" w:rsidR="006F41A2" w:rsidRPr="00E171F3" w:rsidRDefault="006F41A2" w:rsidP="00E171F3">
            <w:pPr>
              <w:pStyle w:val="Tablebody0"/>
            </w:pPr>
            <w:r w:rsidRPr="00E171F3">
              <w:t> </w:t>
            </w:r>
          </w:p>
        </w:tc>
        <w:tc>
          <w:tcPr>
            <w:tcW w:w="454" w:type="dxa"/>
            <w:vAlign w:val="center"/>
          </w:tcPr>
          <w:p w14:paraId="0FD21982" w14:textId="77777777" w:rsidR="006F41A2" w:rsidRPr="00E171F3" w:rsidRDefault="00B12FD9" w:rsidP="00E171F3">
            <w:pPr>
              <w:pStyle w:val="Tablebody0"/>
            </w:pPr>
            <w:r w:rsidRPr="00B12FD9">
              <w:rPr>
                <w:noProof/>
                <w:position w:val="-16"/>
                <w:szCs w:val="24"/>
              </w:rPr>
              <w:object w:dxaOrig="320" w:dyaOrig="420" w14:anchorId="742A0F0F">
                <v:shape id="_x0000_i1030" type="#_x0000_t75" alt="" style="width:15.7pt;height:21.05pt;mso-width-percent:0;mso-height-percent:0;mso-width-percent:0;mso-height-percent:0" o:ole="">
                  <v:imagedata r:id="rId40" o:title=""/>
                </v:shape>
                <o:OLEObject Type="Embed" ProgID="Equation.DSMT4" ShapeID="_x0000_i1030" DrawAspect="Content" ObjectID="_1845620599" r:id="rId41"/>
              </w:object>
            </w:r>
          </w:p>
        </w:tc>
        <w:tc>
          <w:tcPr>
            <w:tcW w:w="8902" w:type="dxa"/>
            <w:vAlign w:val="center"/>
          </w:tcPr>
          <w:p w14:paraId="0A2946B4" w14:textId="1E863088" w:rsidR="006F41A2" w:rsidRPr="00E171F3" w:rsidRDefault="00D450A8" w:rsidP="00E171F3">
            <w:pPr>
              <w:pStyle w:val="Tablebody0"/>
            </w:pPr>
            <w:r w:rsidRPr="00E171F3">
              <w:rPr>
                <w:szCs w:val="24"/>
              </w:rPr>
              <w:t>is</w:t>
            </w:r>
            <w:r w:rsidR="006F41A2" w:rsidRPr="00E171F3">
              <w:rPr>
                <w:szCs w:val="24"/>
              </w:rPr>
              <w:t xml:space="preserve"> the variance computed for pixel values in y;</w:t>
            </w:r>
          </w:p>
        </w:tc>
      </w:tr>
      <w:tr w:rsidR="006F41A2" w:rsidRPr="00E171F3" w14:paraId="09E0B0CC" w14:textId="77777777" w:rsidTr="002D18A5">
        <w:tc>
          <w:tcPr>
            <w:tcW w:w="397" w:type="dxa"/>
            <w:vAlign w:val="center"/>
          </w:tcPr>
          <w:p w14:paraId="098324D5" w14:textId="77777777" w:rsidR="006F41A2" w:rsidRPr="00E171F3" w:rsidRDefault="006F41A2" w:rsidP="00E171F3">
            <w:pPr>
              <w:pStyle w:val="Tablebody0"/>
            </w:pPr>
            <w:r w:rsidRPr="00E171F3">
              <w:t> </w:t>
            </w:r>
          </w:p>
        </w:tc>
        <w:tc>
          <w:tcPr>
            <w:tcW w:w="454" w:type="dxa"/>
            <w:vAlign w:val="center"/>
          </w:tcPr>
          <w:p w14:paraId="0728B64E" w14:textId="77777777" w:rsidR="006F41A2" w:rsidRPr="00E171F3" w:rsidRDefault="006F41A2" w:rsidP="00E171F3">
            <w:pPr>
              <w:pStyle w:val="Tablebody0"/>
            </w:pPr>
            <w:proofErr w:type="spellStart"/>
            <w:r w:rsidRPr="00E171F3">
              <w:rPr>
                <w:i/>
                <w:szCs w:val="24"/>
              </w:rPr>
              <w:t>σ</w:t>
            </w:r>
            <w:r w:rsidRPr="00E171F3">
              <w:rPr>
                <w:i/>
                <w:szCs w:val="24"/>
                <w:vertAlign w:val="subscript"/>
              </w:rPr>
              <w:t>xy</w:t>
            </w:r>
            <w:proofErr w:type="spellEnd"/>
          </w:p>
        </w:tc>
        <w:tc>
          <w:tcPr>
            <w:tcW w:w="8902" w:type="dxa"/>
            <w:vAlign w:val="center"/>
          </w:tcPr>
          <w:p w14:paraId="3FE68748" w14:textId="46F647F2" w:rsidR="006F41A2" w:rsidRPr="00E171F3" w:rsidRDefault="00D450A8" w:rsidP="00E171F3">
            <w:pPr>
              <w:pStyle w:val="Tablebody0"/>
            </w:pPr>
            <w:r w:rsidRPr="00E171F3">
              <w:rPr>
                <w:szCs w:val="24"/>
              </w:rPr>
              <w:t>is</w:t>
            </w:r>
            <w:r w:rsidR="006F41A2" w:rsidRPr="00E171F3">
              <w:rPr>
                <w:szCs w:val="24"/>
              </w:rPr>
              <w:t xml:space="preserve"> the covariance computed for pixel values in x and y.</w:t>
            </w:r>
          </w:p>
        </w:tc>
      </w:tr>
    </w:tbl>
    <w:p w14:paraId="5A4B2377" w14:textId="31993B22" w:rsidR="006F41A2" w:rsidRPr="00E171F3" w:rsidRDefault="006F41A2" w:rsidP="00E171F3">
      <w:pPr>
        <w:pStyle w:val="BodyText"/>
        <w:tabs>
          <w:tab w:val="left" w:pos="900"/>
        </w:tabs>
        <w:autoSpaceDE w:val="0"/>
        <w:autoSpaceDN w:val="0"/>
        <w:adjustRightInd w:val="0"/>
        <w:rPr>
          <w:szCs w:val="24"/>
        </w:rPr>
      </w:pPr>
      <w:r w:rsidRPr="00E171F3">
        <w:rPr>
          <w:szCs w:val="24"/>
        </w:rPr>
        <w:t xml:space="preserve">and </w:t>
      </w:r>
      <w:proofErr w:type="gramStart"/>
      <w:r w:rsidRPr="00E171F3">
        <w:rPr>
          <w:szCs w:val="24"/>
        </w:rPr>
        <w:t>where</w:t>
      </w:r>
      <w:proofErr w:type="gramEnd"/>
    </w:p>
    <w:p w14:paraId="0F9C6373"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12"/>
          <w:szCs w:val="24"/>
        </w:rPr>
        <w:object w:dxaOrig="1020" w:dyaOrig="420" w14:anchorId="5FBF870C">
          <v:shape id="_x0000_i1031" type="#_x0000_t75" alt="" style="width:50.95pt;height:21.05pt;mso-width-percent:0;mso-height-percent:0;mso-width-percent:0;mso-height-percent:0" o:ole="">
            <v:imagedata r:id="rId42" o:title=""/>
          </v:shape>
          <o:OLEObject Type="Embed" ProgID="Equation.DSMT4" ShapeID="_x0000_i1031" DrawAspect="Content" ObjectID="_1845620600" r:id="rId43"/>
        </w:object>
      </w:r>
      <w:r w:rsidR="006F41A2" w:rsidRPr="00E171F3">
        <w:rPr>
          <w:szCs w:val="24"/>
        </w:rPr>
        <w:t xml:space="preserve">, </w:t>
      </w:r>
      <w:r w:rsidRPr="00B12FD9">
        <w:rPr>
          <w:rFonts w:ascii="Times New Roman" w:hAnsi="Times New Roman"/>
          <w:noProof/>
          <w:position w:val="-12"/>
          <w:sz w:val="24"/>
          <w:szCs w:val="24"/>
          <w:lang w:val="en-US" w:eastAsia="de-DE"/>
        </w:rPr>
        <w:object w:dxaOrig="1020" w:dyaOrig="420" w14:anchorId="60FB88AD">
          <v:shape id="_x0000_i1032" type="#_x0000_t75" alt="" style="width:50.95pt;height:21.05pt;mso-width-percent:0;mso-height-percent:0;mso-width-percent:0;mso-height-percent:0" o:ole="">
            <v:imagedata r:id="rId44" o:title=""/>
          </v:shape>
          <o:OLEObject Type="Embed" ProgID="Equation.DSMT4" ShapeID="_x0000_i1032" DrawAspect="Content" ObjectID="_1845620601" r:id="rId45"/>
        </w:object>
      </w:r>
    </w:p>
    <w:p w14:paraId="7D9FF6BC" w14:textId="77777777" w:rsidR="006F41A2" w:rsidRPr="00E171F3" w:rsidRDefault="006F41A2" w:rsidP="00E171F3">
      <w:pPr>
        <w:pStyle w:val="BodyText"/>
        <w:tabs>
          <w:tab w:val="left" w:pos="900"/>
        </w:tabs>
        <w:autoSpaceDE w:val="0"/>
        <w:autoSpaceDN w:val="0"/>
        <w:adjustRightInd w:val="0"/>
        <w:rPr>
          <w:szCs w:val="24"/>
        </w:rPr>
      </w:pPr>
      <w:r w:rsidRPr="00E171F3">
        <w:rPr>
          <w:szCs w:val="24"/>
        </w:rPr>
        <w:t>are constants computed using</w:t>
      </w:r>
    </w:p>
    <w:p w14:paraId="7CC980D4" w14:textId="77777777" w:rsidR="006F41A2" w:rsidRPr="00E171F3" w:rsidRDefault="00B12FD9" w:rsidP="00E171F3">
      <w:pPr>
        <w:pStyle w:val="BodyTextindent1"/>
        <w:autoSpaceDE w:val="0"/>
        <w:autoSpaceDN w:val="0"/>
        <w:adjustRightInd w:val="0"/>
        <w:rPr>
          <w:szCs w:val="24"/>
        </w:rPr>
      </w:pPr>
      <w:r w:rsidRPr="00B12FD9">
        <w:rPr>
          <w:noProof/>
          <w:position w:val="-12"/>
          <w:szCs w:val="24"/>
          <w:lang w:val="en-US"/>
        </w:rPr>
        <w:object w:dxaOrig="859" w:dyaOrig="340" w14:anchorId="3EFA106F">
          <v:shape id="_x0000_i1033" type="#_x0000_t75" alt="" style="width:42.05pt;height:16.4pt;mso-width-percent:0;mso-height-percent:0;mso-width-percent:0;mso-height-percent:0" o:ole="">
            <v:imagedata r:id="rId46" o:title=""/>
          </v:shape>
          <o:OLEObject Type="Embed" ProgID="Equation.DSMT4" ShapeID="_x0000_i1033" DrawAspect="Content" ObjectID="_1845620602" r:id="rId47"/>
        </w:object>
      </w:r>
      <w:r w:rsidR="006F41A2" w:rsidRPr="00E171F3">
        <w:rPr>
          <w:szCs w:val="24"/>
        </w:rPr>
        <w:t xml:space="preserve">, </w:t>
      </w:r>
      <w:r w:rsidRPr="00B12FD9">
        <w:rPr>
          <w:noProof/>
          <w:position w:val="-12"/>
          <w:szCs w:val="24"/>
          <w:lang w:val="en-US"/>
        </w:rPr>
        <w:object w:dxaOrig="859" w:dyaOrig="340" w14:anchorId="7CFB570D">
          <v:shape id="_x0000_i1034" type="#_x0000_t75" alt="" style="width:42.05pt;height:16.4pt;mso-width-percent:0;mso-height-percent:0;mso-width-percent:0;mso-height-percent:0" o:ole="">
            <v:imagedata r:id="rId48" o:title=""/>
          </v:shape>
          <o:OLEObject Type="Embed" ProgID="Equation.DSMT4" ShapeID="_x0000_i1034" DrawAspect="Content" ObjectID="_1845620603" r:id="rId49"/>
        </w:object>
      </w:r>
      <w:r w:rsidR="006F41A2" w:rsidRPr="00E171F3">
        <w:rPr>
          <w:szCs w:val="24"/>
        </w:rPr>
        <w:t xml:space="preserve">, and </w:t>
      </w:r>
      <w:r w:rsidRPr="00B12FD9">
        <w:rPr>
          <w:noProof/>
          <w:position w:val="-4"/>
          <w:szCs w:val="24"/>
          <w:lang w:val="en-US"/>
        </w:rPr>
        <w:object w:dxaOrig="859" w:dyaOrig="300" w14:anchorId="5D192AB6">
          <v:shape id="_x0000_i1035" type="#_x0000_t75" alt="" style="width:42.05pt;height:14.95pt;mso-width-percent:0;mso-height-percent:0;mso-width-percent:0;mso-height-percent:0" o:ole="">
            <v:imagedata r:id="rId50" o:title=""/>
          </v:shape>
          <o:OLEObject Type="Embed" ProgID="Equation.DSMT4" ShapeID="_x0000_i1035" DrawAspect="Content" ObjectID="_1845620604" r:id="rId51"/>
        </w:object>
      </w:r>
    </w:p>
    <w:p w14:paraId="59605301" w14:textId="77777777" w:rsidR="006F41A2" w:rsidRPr="00E171F3" w:rsidRDefault="006F41A2" w:rsidP="00E171F3">
      <w:pPr>
        <w:pStyle w:val="BodyText"/>
        <w:autoSpaceDE w:val="0"/>
        <w:autoSpaceDN w:val="0"/>
        <w:adjustRightInd w:val="0"/>
        <w:rPr>
          <w:szCs w:val="24"/>
        </w:rPr>
      </w:pPr>
      <w:r w:rsidRPr="00E171F3">
        <w:rPr>
          <w:szCs w:val="24"/>
        </w:rPr>
        <w:t xml:space="preserve">where </w:t>
      </w:r>
      <w:r w:rsidRPr="00E171F3">
        <w:rPr>
          <w:i/>
          <w:szCs w:val="24"/>
        </w:rPr>
        <w:t>B</w:t>
      </w:r>
      <w:r w:rsidRPr="00E171F3">
        <w:rPr>
          <w:szCs w:val="24"/>
        </w:rPr>
        <w:t xml:space="preserve"> is the number of bits per sample in reference video.</w:t>
      </w:r>
    </w:p>
    <w:p w14:paraId="5F5D2F4B" w14:textId="77777777" w:rsidR="006F41A2" w:rsidRPr="00E171F3" w:rsidRDefault="006F41A2" w:rsidP="00E171F3">
      <w:pPr>
        <w:pStyle w:val="BodyText"/>
        <w:autoSpaceDE w:val="0"/>
        <w:autoSpaceDN w:val="0"/>
        <w:adjustRightInd w:val="0"/>
        <w:rPr>
          <w:szCs w:val="24"/>
        </w:rPr>
      </w:pPr>
      <w:r w:rsidRPr="00E171F3">
        <w:rPr>
          <w:szCs w:val="24"/>
        </w:rPr>
        <w:t>This formula is applied using an 8×8 sliding window and producing a map of SSIM index values for all pixel positions within a picture. The overall SSIM index is then computed as the average of index values in the SSIM map.</w:t>
      </w:r>
    </w:p>
    <w:p w14:paraId="14EC3999" w14:textId="77777777" w:rsidR="006F41A2" w:rsidRPr="00E171F3" w:rsidRDefault="006F41A2" w:rsidP="00E171F3">
      <w:pPr>
        <w:pStyle w:val="BodyText"/>
        <w:autoSpaceDE w:val="0"/>
        <w:autoSpaceDN w:val="0"/>
        <w:adjustRightInd w:val="0"/>
        <w:rPr>
          <w:szCs w:val="24"/>
        </w:rPr>
      </w:pPr>
      <w:r w:rsidRPr="00E171F3">
        <w:rPr>
          <w:szCs w:val="24"/>
        </w:rPr>
        <w:t>This formula is applied only on luma components in each picture.</w:t>
      </w:r>
    </w:p>
    <w:p w14:paraId="456A64E5" w14:textId="49995FF7" w:rsidR="006F41A2" w:rsidRPr="00E171F3" w:rsidRDefault="006F41A2" w:rsidP="00E171F3">
      <w:pPr>
        <w:pStyle w:val="BodyText"/>
        <w:autoSpaceDE w:val="0"/>
        <w:autoSpaceDN w:val="0"/>
        <w:adjustRightInd w:val="0"/>
        <w:rPr>
          <w:szCs w:val="24"/>
        </w:rPr>
      </w:pPr>
      <w:r w:rsidRPr="00E171F3">
        <w:rPr>
          <w:szCs w:val="24"/>
        </w:rPr>
        <w:t>SSIM for video sequence is computed as an average of all picture-level SSIM values obtained for all pictures in the sequence, i.e., for a sequence with N pictures</w:t>
      </w:r>
      <w:r w:rsidR="00D450A8" w:rsidRPr="00E171F3">
        <w:rPr>
          <w:szCs w:val="24"/>
        </w:rPr>
        <w:t>:</w:t>
      </w:r>
      <w:r w:rsidRPr="00E171F3">
        <w:rPr>
          <w:szCs w:val="24"/>
        </w:rPr>
        <w:t xml:space="preserve"> </w:t>
      </w:r>
    </w:p>
    <w:p w14:paraId="1DAD7584"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2"/>
          <w:szCs w:val="24"/>
        </w:rPr>
        <w:object w:dxaOrig="3220" w:dyaOrig="760" w14:anchorId="5000EEB6">
          <v:shape id="_x0000_i1036" type="#_x0000_t75" alt="" style="width:160.4pt;height:38.85pt;mso-width-percent:0;mso-height-percent:0;mso-width-percent:0;mso-height-percent:0" o:ole="">
            <v:imagedata r:id="rId52" o:title=""/>
          </v:shape>
          <o:OLEObject Type="Embed" ProgID="Equation.DSMT4" ShapeID="_x0000_i1036" DrawAspect="Content" ObjectID="_1845620605" r:id="rId53"/>
        </w:object>
      </w:r>
    </w:p>
    <w:p w14:paraId="22821801" w14:textId="1C036691"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1</w:t>
      </w:r>
      <w:r w:rsidRPr="00E171F3">
        <w:rPr>
          <w:szCs w:val="24"/>
        </w:rPr>
        <w:tab/>
        <w:t xml:space="preserve">This is the traditional metric referred to as SSIM in academic literature and in the context of video compression </w:t>
      </w:r>
      <w:proofErr w:type="gramStart"/>
      <w:r w:rsidRPr="00E171F3">
        <w:rPr>
          <w:szCs w:val="24"/>
        </w:rPr>
        <w:t>research</w:t>
      </w:r>
      <w:r w:rsidRPr="00E171F3">
        <w:rPr>
          <w:szCs w:val="24"/>
          <w:vertAlign w:val="superscript"/>
        </w:rPr>
        <w:t>[</w:t>
      </w:r>
      <w:proofErr w:type="gramEnd"/>
      <w:r w:rsidRPr="00E171F3">
        <w:rPr>
          <w:rStyle w:val="citebib"/>
          <w:szCs w:val="24"/>
          <w:shd w:val="clear" w:color="auto" w:fill="auto"/>
          <w:vertAlign w:val="superscript"/>
        </w:rPr>
        <w:t>1</w:t>
      </w:r>
      <w:r w:rsidRPr="00E171F3">
        <w:rPr>
          <w:szCs w:val="24"/>
          <w:vertAlign w:val="superscript"/>
        </w:rPr>
        <w:t>]</w:t>
      </w:r>
      <w:r w:rsidRPr="00E171F3">
        <w:rPr>
          <w:szCs w:val="24"/>
        </w:rPr>
        <w:t>.</w:t>
      </w:r>
    </w:p>
    <w:p w14:paraId="73DFAA0A" w14:textId="77777777"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2</w:t>
      </w:r>
      <w:r w:rsidRPr="00E171F3">
        <w:rPr>
          <w:szCs w:val="24"/>
        </w:rPr>
        <w:tab/>
        <w:t>The nominal range of SSIM index values is [−</w:t>
      </w:r>
      <w:proofErr w:type="gramStart"/>
      <w:r w:rsidRPr="00E171F3">
        <w:rPr>
          <w:szCs w:val="24"/>
        </w:rPr>
        <w:t>1..</w:t>
      </w:r>
      <w:proofErr w:type="gramEnd"/>
      <w:r w:rsidRPr="00E171F3">
        <w:rPr>
          <w:szCs w:val="24"/>
        </w:rPr>
        <w:t>1].</w:t>
      </w:r>
    </w:p>
    <w:p w14:paraId="668B2D01" w14:textId="78743169"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3</w:t>
      </w:r>
      <w:r w:rsidRPr="00E171F3">
        <w:rPr>
          <w:szCs w:val="24"/>
        </w:rPr>
        <w:tab/>
        <w:t xml:space="preserve">In cases when the resolution of the reference pictures and the reconstructed ones do not match, reconstructed pictures </w:t>
      </w:r>
      <w:r w:rsidR="00D450A8" w:rsidRPr="00E171F3">
        <w:rPr>
          <w:szCs w:val="24"/>
        </w:rPr>
        <w:t>are</w:t>
      </w:r>
      <w:r w:rsidRPr="00E171F3">
        <w:rPr>
          <w:szCs w:val="24"/>
        </w:rPr>
        <w:t xml:space="preserve"> </w:t>
      </w:r>
      <w:proofErr w:type="gramStart"/>
      <w:r w:rsidRPr="00E171F3">
        <w:rPr>
          <w:szCs w:val="24"/>
        </w:rPr>
        <w:t>up-sampled</w:t>
      </w:r>
      <w:proofErr w:type="gramEnd"/>
      <w:r w:rsidRPr="00E171F3">
        <w:rPr>
          <w:szCs w:val="24"/>
        </w:rPr>
        <w:t xml:space="preserve"> to match the resolution of the reference.</w:t>
      </w:r>
    </w:p>
    <w:p w14:paraId="044A6472" w14:textId="35023A2A"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4</w:t>
      </w:r>
      <w:r w:rsidRPr="00E171F3">
        <w:rPr>
          <w:szCs w:val="24"/>
        </w:rPr>
        <w:tab/>
        <w:t xml:space="preserve">In cases when the pictures of reconstructed video represent only a subset of pictures in the reference video sequence, reconstructed pictures </w:t>
      </w:r>
      <w:r w:rsidR="00D450A8" w:rsidRPr="00E171F3">
        <w:rPr>
          <w:szCs w:val="24"/>
        </w:rPr>
        <w:t>are</w:t>
      </w:r>
      <w:r w:rsidRPr="00E171F3">
        <w:rPr>
          <w:szCs w:val="24"/>
        </w:rPr>
        <w:t xml:space="preserve"> replicated to produce time-aligned reconstructed pictures for all pictures in the reference sequence.</w:t>
      </w:r>
    </w:p>
    <w:p w14:paraId="34FC1E2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471E064D" w14:textId="77777777" w:rsidR="006F41A2" w:rsidRPr="00E171F3" w:rsidRDefault="006F41A2" w:rsidP="00E171F3">
      <w:pPr>
        <w:pStyle w:val="BodyText"/>
        <w:autoSpaceDE w:val="0"/>
        <w:autoSpaceDN w:val="0"/>
        <w:adjustRightInd w:val="0"/>
        <w:rPr>
          <w:szCs w:val="24"/>
        </w:rPr>
      </w:pPr>
      <w:r w:rsidRPr="00E171F3">
        <w:rPr>
          <w:szCs w:val="24"/>
        </w:rPr>
        <w:t xml:space="preserve">SSIM quality metric values shall be provided under the </w:t>
      </w:r>
      <w:r w:rsidRPr="00E171F3">
        <w:rPr>
          <w:rStyle w:val="ISOCode"/>
          <w:szCs w:val="24"/>
        </w:rPr>
        <w:t>'</w:t>
      </w:r>
      <w:proofErr w:type="spellStart"/>
      <w:r w:rsidRPr="00E171F3">
        <w:rPr>
          <w:rStyle w:val="ISOCode"/>
          <w:szCs w:val="24"/>
        </w:rPr>
        <w:t>ssim</w:t>
      </w:r>
      <w:proofErr w:type="spellEnd"/>
      <w:r w:rsidRPr="00E171F3">
        <w:rPr>
          <w:rStyle w:val="ISOCode"/>
          <w:szCs w:val="24"/>
        </w:rPr>
        <w:t>'</w:t>
      </w:r>
      <w:r w:rsidRPr="00E171F3">
        <w:rPr>
          <w:szCs w:val="24"/>
        </w:rPr>
        <w:t xml:space="preserve"> metric code name.</w:t>
      </w:r>
    </w:p>
    <w:p w14:paraId="65E4980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0DA93F81" w14:textId="77777777" w:rsidR="006F41A2" w:rsidRPr="00E171F3" w:rsidRDefault="006F41A2" w:rsidP="00E171F3">
      <w:pPr>
        <w:pStyle w:val="BodyText"/>
        <w:autoSpaceDE w:val="0"/>
        <w:autoSpaceDN w:val="0"/>
        <w:adjustRightInd w:val="0"/>
        <w:rPr>
          <w:szCs w:val="24"/>
        </w:rPr>
      </w:pPr>
      <w:r w:rsidRPr="00E171F3">
        <w:rPr>
          <w:szCs w:val="24"/>
        </w:rPr>
        <w:t>Each SSIM metric value shall be stored as an unsigned 8-bit integer value.</w:t>
      </w:r>
    </w:p>
    <w:p w14:paraId="30F5EE1D"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65BC957E"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SSIM value is derived as follows (expressed in floating point):</w:t>
      </w:r>
    </w:p>
    <w:p w14:paraId="0EBFDD24"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SSIM = (real) (x − 127) / 128.</w:t>
      </w:r>
    </w:p>
    <w:p w14:paraId="719363CD"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6" w:name="_Toc222416606"/>
      <w:r w:rsidRPr="00E171F3">
        <w:rPr>
          <w:rFonts w:eastAsia="Times New Roman"/>
          <w:szCs w:val="24"/>
        </w:rPr>
        <w:t>MS-SSIM</w:t>
      </w:r>
      <w:bookmarkEnd w:id="16"/>
    </w:p>
    <w:p w14:paraId="3E689261"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4CC46416" w14:textId="2052C1B2" w:rsidR="006F41A2" w:rsidRPr="00E171F3" w:rsidRDefault="00D450A8" w:rsidP="00E171F3">
      <w:pPr>
        <w:pStyle w:val="BodyText"/>
        <w:autoSpaceDE w:val="0"/>
        <w:autoSpaceDN w:val="0"/>
        <w:adjustRightInd w:val="0"/>
        <w:rPr>
          <w:szCs w:val="24"/>
        </w:rPr>
      </w:pPr>
      <w:r w:rsidRPr="00E171F3">
        <w:rPr>
          <w:szCs w:val="24"/>
        </w:rPr>
        <w:t xml:space="preserve">The </w:t>
      </w:r>
      <w:r w:rsidR="006F41A2" w:rsidRPr="00E171F3">
        <w:rPr>
          <w:szCs w:val="24"/>
        </w:rPr>
        <w:t xml:space="preserve">MS-SSIM calculation procedure is described in </w:t>
      </w:r>
      <w:r w:rsidR="006F41A2" w:rsidRPr="00E171F3">
        <w:rPr>
          <w:rStyle w:val="citefig"/>
          <w:szCs w:val="24"/>
          <w:shd w:val="clear" w:color="auto" w:fill="auto"/>
        </w:rPr>
        <w:t>Figure 1</w:t>
      </w:r>
      <w:r w:rsidR="006F41A2" w:rsidRPr="00E171F3">
        <w:rPr>
          <w:szCs w:val="24"/>
        </w:rPr>
        <w:t xml:space="preserve">. Taking the reference and distorted image signals as the input, the system iteratively applies a low-pass filter and </w:t>
      </w:r>
      <w:proofErr w:type="spellStart"/>
      <w:r w:rsidR="006F41A2" w:rsidRPr="00E171F3">
        <w:rPr>
          <w:szCs w:val="24"/>
        </w:rPr>
        <w:t>downsamples</w:t>
      </w:r>
      <w:proofErr w:type="spellEnd"/>
      <w:r w:rsidR="006F41A2" w:rsidRPr="00E171F3">
        <w:rPr>
          <w:szCs w:val="24"/>
        </w:rPr>
        <w:t xml:space="preserve"> the filtered image by a factor of 2. The original scale is indexed by </w:t>
      </w:r>
      <w:r w:rsidR="006F41A2" w:rsidRPr="00E171F3">
        <w:rPr>
          <w:i/>
          <w:szCs w:val="24"/>
        </w:rPr>
        <w:t>j</w:t>
      </w:r>
      <w:r w:rsidR="006F41A2" w:rsidRPr="00E171F3">
        <w:rPr>
          <w:szCs w:val="24"/>
        </w:rPr>
        <w:t xml:space="preserve"> = 1 and the highest scale is indexed by </w:t>
      </w:r>
      <w:r w:rsidR="006F41A2" w:rsidRPr="00E171F3">
        <w:rPr>
          <w:i/>
          <w:szCs w:val="24"/>
        </w:rPr>
        <w:t>j</w:t>
      </w:r>
      <w:r w:rsidR="006F41A2" w:rsidRPr="00E171F3">
        <w:rPr>
          <w:szCs w:val="24"/>
        </w:rPr>
        <w:t> = M, for M-1 levels of iteration. Further details can be found in</w:t>
      </w:r>
      <w:r w:rsidRPr="00E171F3">
        <w:rPr>
          <w:szCs w:val="24"/>
        </w:rPr>
        <w:t xml:space="preserve"> Reference</w:t>
      </w:r>
      <w:r w:rsidR="006F41A2" w:rsidRPr="00E171F3">
        <w:rPr>
          <w:szCs w:val="24"/>
        </w:rPr>
        <w:t xml:space="preserve"> [</w:t>
      </w:r>
      <w:r w:rsidR="006F41A2" w:rsidRPr="00E171F3">
        <w:rPr>
          <w:rStyle w:val="citebib"/>
          <w:szCs w:val="24"/>
          <w:shd w:val="clear" w:color="auto" w:fill="auto"/>
        </w:rPr>
        <w:t>2</w:t>
      </w:r>
      <w:r w:rsidR="006F41A2" w:rsidRPr="00E171F3">
        <w:rPr>
          <w:szCs w:val="24"/>
        </w:rPr>
        <w:t>].</w:t>
      </w:r>
    </w:p>
    <w:p w14:paraId="25407975" w14:textId="1351A74B" w:rsidR="006F41A2" w:rsidRPr="00E171F3" w:rsidRDefault="00E171F3" w:rsidP="00E171F3">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Pr>
          <w:noProof/>
          <w:szCs w:val="24"/>
        </w:rPr>
        <w:lastRenderedPageBreak/>
        <w:drawing>
          <wp:inline distT="0" distB="0" distL="0" distR="0" wp14:anchorId="3E8B9D85" wp14:editId="1CA69968">
            <wp:extent cx="5928372" cy="1304547"/>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28372" cy="1304547"/>
                    </a:xfrm>
                    <a:prstGeom prst="rect">
                      <a:avLst/>
                    </a:prstGeom>
                  </pic:spPr>
                </pic:pic>
              </a:graphicData>
            </a:graphic>
          </wp:inline>
        </w:drawing>
      </w:r>
    </w:p>
    <w:p w14:paraId="358052B3" w14:textId="77777777" w:rsidR="006F41A2" w:rsidRPr="00666F58" w:rsidRDefault="006F41A2" w:rsidP="00666F58">
      <w:pPr>
        <w:pStyle w:val="BaseText"/>
        <w:jc w:val="center"/>
        <w:rPr>
          <w:b/>
          <w:bCs/>
        </w:rPr>
      </w:pPr>
      <w:r w:rsidRPr="00666F58">
        <w:rPr>
          <w:b/>
          <w:bCs/>
        </w:rPr>
        <w:t>Figure 1 — MS-SSIM calculation procedure</w:t>
      </w:r>
    </w:p>
    <w:p w14:paraId="16F164A9"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Based on such M scales of processing, MS-SSIM for encoded video sequence is defined as follows:</w:t>
      </w:r>
    </w:p>
    <w:p w14:paraId="45AF73BF"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6"/>
          <w:szCs w:val="24"/>
        </w:rPr>
        <w:object w:dxaOrig="5380" w:dyaOrig="820" w14:anchorId="3B1AB95F">
          <v:shape id="_x0000_i1037" type="#_x0000_t75" alt="" style="width:270.2pt;height:40.65pt;mso-width-percent:0;mso-height-percent:0;mso-width-percent:0;mso-height-percent:0" o:ole="">
            <v:imagedata r:id="rId55" o:title=""/>
          </v:shape>
          <o:OLEObject Type="Embed" ProgID="Equation.DSMT4" ShapeID="_x0000_i1037" DrawAspect="Content" ObjectID="_1845620606" r:id="rId56"/>
        </w:object>
      </w:r>
      <w:r w:rsidR="006F41A2" w:rsidRPr="00E171F3">
        <w:rPr>
          <w:szCs w:val="24"/>
        </w:rPr>
        <w:t>,</w:t>
      </w:r>
    </w:p>
    <w:p w14:paraId="76F843BF" w14:textId="77777777" w:rsidR="006F41A2" w:rsidRPr="00E171F3" w:rsidRDefault="006F41A2" w:rsidP="00E171F3">
      <w:pPr>
        <w:pStyle w:val="BodyText"/>
        <w:autoSpaceDE w:val="0"/>
        <w:autoSpaceDN w:val="0"/>
        <w:adjustRightInd w:val="0"/>
        <w:rPr>
          <w:szCs w:val="24"/>
        </w:rPr>
      </w:pPr>
      <w:proofErr w:type="gramStart"/>
      <w:r w:rsidRPr="00E171F3">
        <w:rPr>
          <w:szCs w:val="24"/>
        </w:rPr>
        <w:t>where</w:t>
      </w:r>
      <w:proofErr w:type="gramEnd"/>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7FD89B80" w14:textId="77777777" w:rsidTr="007A19BD">
        <w:tc>
          <w:tcPr>
            <w:tcW w:w="397" w:type="dxa"/>
          </w:tcPr>
          <w:p w14:paraId="525D3D59" w14:textId="77777777" w:rsidR="006F41A2" w:rsidRPr="00E171F3" w:rsidRDefault="006F41A2" w:rsidP="00E171F3">
            <w:pPr>
              <w:pStyle w:val="Tablebody0"/>
            </w:pPr>
            <w:r w:rsidRPr="00E171F3">
              <w:t> </w:t>
            </w:r>
          </w:p>
        </w:tc>
        <w:tc>
          <w:tcPr>
            <w:tcW w:w="879" w:type="dxa"/>
          </w:tcPr>
          <w:p w14:paraId="5E076622" w14:textId="77777777" w:rsidR="006F41A2" w:rsidRPr="00E171F3" w:rsidRDefault="006F41A2" w:rsidP="00E171F3">
            <w:pPr>
              <w:pStyle w:val="Tablebody0"/>
            </w:pPr>
            <w:proofErr w:type="spellStart"/>
            <w:proofErr w:type="gramStart"/>
            <w:r w:rsidRPr="00E171F3">
              <w:rPr>
                <w:rFonts w:ascii="Times New Roman" w:hAnsi="Times New Roman"/>
                <w:i/>
                <w:sz w:val="24"/>
                <w:szCs w:val="24"/>
                <w:lang w:val="en-US" w:eastAsia="de-DE"/>
              </w:rPr>
              <w:t>c</w:t>
            </w:r>
            <w:r w:rsidRPr="00E171F3">
              <w:rPr>
                <w:rFonts w:ascii="Times New Roman" w:hAnsi="Times New Roman"/>
                <w:i/>
                <w:sz w:val="24"/>
                <w:szCs w:val="24"/>
                <w:vertAlign w:val="subscript"/>
                <w:lang w:val="en-US" w:eastAsia="de-DE"/>
              </w:rPr>
              <w:t>j</w:t>
            </w:r>
            <w:proofErr w:type="spellEnd"/>
            <w:r w:rsidRPr="00E171F3">
              <w:t>(</w:t>
            </w:r>
            <w:proofErr w:type="gramEnd"/>
            <w:r w:rsidRPr="00E171F3">
              <w:rPr>
                <w:i/>
              </w:rPr>
              <w:t>x</w:t>
            </w:r>
            <w:r w:rsidRPr="00E171F3">
              <w:t xml:space="preserve">, </w:t>
            </w:r>
            <w:r w:rsidRPr="00E171F3">
              <w:rPr>
                <w:i/>
              </w:rPr>
              <w:t>y</w:t>
            </w:r>
            <w:r w:rsidRPr="00E171F3">
              <w:t>)</w:t>
            </w:r>
          </w:p>
        </w:tc>
        <w:tc>
          <w:tcPr>
            <w:tcW w:w="8477" w:type="dxa"/>
          </w:tcPr>
          <w:p w14:paraId="5CE60848" w14:textId="77777777" w:rsidR="006F41A2" w:rsidRPr="00E171F3" w:rsidRDefault="006F41A2" w:rsidP="00E171F3">
            <w:pPr>
              <w:pStyle w:val="Tablebody0"/>
            </w:pPr>
            <w:r w:rsidRPr="00E171F3">
              <w:rPr>
                <w:lang w:val="en-US" w:eastAsia="de-DE"/>
              </w:rPr>
              <w:t xml:space="preserve">is the contrast comparison at scale </w:t>
            </w:r>
            <w:r w:rsidRPr="00E171F3">
              <w:rPr>
                <w:i/>
                <w:lang w:val="en-US" w:eastAsia="de-DE"/>
              </w:rPr>
              <w:t>j</w:t>
            </w:r>
            <w:r w:rsidRPr="00E171F3">
              <w:rPr>
                <w:lang w:val="en-US" w:eastAsia="de-DE"/>
              </w:rPr>
              <w:t xml:space="preserve"> (</w:t>
            </w:r>
            <w:r w:rsidRPr="00E171F3">
              <w:rPr>
                <w:i/>
                <w:lang w:val="en-US" w:eastAsia="de-DE"/>
              </w:rPr>
              <w:t>j</w:t>
            </w:r>
            <w:r w:rsidRPr="00E171F3">
              <w:rPr>
                <w:lang w:val="en-US" w:eastAsia="de-DE"/>
              </w:rPr>
              <w:t> = </w:t>
            </w:r>
            <w:proofErr w:type="gramStart"/>
            <w:r w:rsidRPr="00E171F3">
              <w:rPr>
                <w:lang w:val="en-US" w:eastAsia="de-DE"/>
              </w:rPr>
              <w:t>1,…</w:t>
            </w:r>
            <w:proofErr w:type="gramEnd"/>
            <w:r w:rsidRPr="00E171F3">
              <w:rPr>
                <w:lang w:val="en-US" w:eastAsia="de-DE"/>
              </w:rPr>
              <w:t>M) given by</w:t>
            </w:r>
          </w:p>
        </w:tc>
      </w:tr>
    </w:tbl>
    <w:p w14:paraId="2F665A88" w14:textId="73A78CBC"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B12FD9" w:rsidRPr="00B12FD9">
        <w:rPr>
          <w:noProof/>
          <w:position w:val="-36"/>
          <w:szCs w:val="24"/>
        </w:rPr>
        <w:object w:dxaOrig="2120" w:dyaOrig="780" w14:anchorId="3EB51030">
          <v:shape id="_x0000_i1038" type="#_x0000_t75" alt="" style="width:105.15pt;height:38.85pt;mso-width-percent:0;mso-height-percent:0;mso-width-percent:0;mso-height-percent:0" o:ole="">
            <v:imagedata r:id="rId57" o:title=""/>
          </v:shape>
          <o:OLEObject Type="Embed" ProgID="Equation.DSMT4" ShapeID="_x0000_i1038" DrawAspect="Content" ObjectID="_1845620607" r:id="rId58"/>
        </w:object>
      </w:r>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7A7A704F" w14:textId="77777777" w:rsidTr="007A19BD">
        <w:tc>
          <w:tcPr>
            <w:tcW w:w="397" w:type="dxa"/>
          </w:tcPr>
          <w:p w14:paraId="5226C227" w14:textId="77777777" w:rsidR="006F41A2" w:rsidRPr="00E171F3" w:rsidRDefault="006F41A2" w:rsidP="00E171F3">
            <w:pPr>
              <w:pStyle w:val="Tablebody0"/>
            </w:pPr>
            <w:r w:rsidRPr="00E171F3">
              <w:t> </w:t>
            </w:r>
          </w:p>
        </w:tc>
        <w:tc>
          <w:tcPr>
            <w:tcW w:w="879" w:type="dxa"/>
          </w:tcPr>
          <w:p w14:paraId="33F33DEA" w14:textId="77777777" w:rsidR="006F41A2" w:rsidRPr="00E171F3" w:rsidRDefault="006F41A2" w:rsidP="00E171F3">
            <w:pPr>
              <w:pStyle w:val="Tablebody0"/>
            </w:pPr>
            <w:proofErr w:type="spellStart"/>
            <w:proofErr w:type="gramStart"/>
            <w:r w:rsidRPr="00E171F3">
              <w:rPr>
                <w:rFonts w:ascii="Times New Roman" w:hAnsi="Times New Roman"/>
                <w:i/>
                <w:sz w:val="24"/>
                <w:szCs w:val="24"/>
                <w:lang w:val="en-US" w:eastAsia="de-DE"/>
              </w:rPr>
              <w:t>s</w:t>
            </w:r>
            <w:r w:rsidRPr="00E171F3">
              <w:rPr>
                <w:rFonts w:ascii="Times New Roman" w:hAnsi="Times New Roman"/>
                <w:i/>
                <w:sz w:val="24"/>
                <w:szCs w:val="24"/>
                <w:vertAlign w:val="subscript"/>
                <w:lang w:val="en-US" w:eastAsia="de-DE"/>
              </w:rPr>
              <w:t>j</w:t>
            </w:r>
            <w:proofErr w:type="spellEnd"/>
            <w:r w:rsidRPr="00E171F3">
              <w:t>(</w:t>
            </w:r>
            <w:proofErr w:type="gramEnd"/>
            <w:r w:rsidRPr="00E171F3">
              <w:rPr>
                <w:i/>
              </w:rPr>
              <w:t>x</w:t>
            </w:r>
            <w:r w:rsidRPr="00E171F3">
              <w:t xml:space="preserve">, </w:t>
            </w:r>
            <w:r w:rsidRPr="00E171F3">
              <w:rPr>
                <w:i/>
              </w:rPr>
              <w:t>y</w:t>
            </w:r>
            <w:r w:rsidRPr="00E171F3">
              <w:t>)</w:t>
            </w:r>
          </w:p>
        </w:tc>
        <w:tc>
          <w:tcPr>
            <w:tcW w:w="8477" w:type="dxa"/>
          </w:tcPr>
          <w:p w14:paraId="159B1B7E" w14:textId="77777777" w:rsidR="006F41A2" w:rsidRPr="00E171F3" w:rsidRDefault="006F41A2" w:rsidP="00E171F3">
            <w:pPr>
              <w:pStyle w:val="Tablebody0"/>
            </w:pPr>
            <w:r w:rsidRPr="00E171F3">
              <w:rPr>
                <w:lang w:val="en-US" w:eastAsia="de-DE"/>
              </w:rPr>
              <w:t xml:space="preserve">is the structure comparison at scale </w:t>
            </w:r>
            <w:r w:rsidRPr="00E171F3">
              <w:rPr>
                <w:i/>
                <w:lang w:val="en-US" w:eastAsia="de-DE"/>
              </w:rPr>
              <w:t>j</w:t>
            </w:r>
            <w:r w:rsidRPr="00E171F3">
              <w:rPr>
                <w:lang w:val="en-US" w:eastAsia="de-DE"/>
              </w:rPr>
              <w:t xml:space="preserve"> (</w:t>
            </w:r>
            <w:r w:rsidRPr="00E171F3">
              <w:rPr>
                <w:i/>
                <w:lang w:val="en-US" w:eastAsia="de-DE"/>
              </w:rPr>
              <w:t>j</w:t>
            </w:r>
            <w:r w:rsidRPr="00E171F3">
              <w:rPr>
                <w:lang w:val="en-US" w:eastAsia="de-DE"/>
              </w:rPr>
              <w:t> = </w:t>
            </w:r>
            <w:proofErr w:type="gramStart"/>
            <w:r w:rsidRPr="00E171F3">
              <w:rPr>
                <w:lang w:val="en-US" w:eastAsia="de-DE"/>
              </w:rPr>
              <w:t>1,…</w:t>
            </w:r>
            <w:proofErr w:type="gramEnd"/>
            <w:r w:rsidRPr="00E171F3">
              <w:rPr>
                <w:lang w:val="en-US" w:eastAsia="de-DE"/>
              </w:rPr>
              <w:t>,M) given by</w:t>
            </w:r>
          </w:p>
        </w:tc>
      </w:tr>
    </w:tbl>
    <w:p w14:paraId="41F91B99" w14:textId="1F12FC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B12FD9" w:rsidRPr="00B12FD9">
        <w:rPr>
          <w:noProof/>
          <w:position w:val="-36"/>
          <w:szCs w:val="24"/>
        </w:rPr>
        <w:object w:dxaOrig="1939" w:dyaOrig="780" w14:anchorId="293C8CD0">
          <v:shape id="_x0000_i1039" type="#_x0000_t75" alt="" style="width:95.9pt;height:38.85pt;mso-width-percent:0;mso-height-percent:0;mso-width-percent:0;mso-height-percent:0" o:ole="">
            <v:imagedata r:id="rId59" o:title=""/>
          </v:shape>
          <o:OLEObject Type="Embed" ProgID="Equation.DSMT4" ShapeID="_x0000_i1039" DrawAspect="Content" ObjectID="_1845620608" r:id="rId60"/>
        </w:object>
      </w:r>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082C2A30" w14:textId="77777777" w:rsidTr="007A19BD">
        <w:tc>
          <w:tcPr>
            <w:tcW w:w="397" w:type="dxa"/>
          </w:tcPr>
          <w:p w14:paraId="1E03C340" w14:textId="77777777" w:rsidR="006F41A2" w:rsidRPr="00E171F3" w:rsidRDefault="006F41A2" w:rsidP="00E171F3">
            <w:pPr>
              <w:pStyle w:val="Tablebody0"/>
            </w:pPr>
            <w:r w:rsidRPr="00E171F3">
              <w:t> </w:t>
            </w:r>
          </w:p>
        </w:tc>
        <w:tc>
          <w:tcPr>
            <w:tcW w:w="879" w:type="dxa"/>
          </w:tcPr>
          <w:p w14:paraId="11662866" w14:textId="77777777" w:rsidR="006F41A2" w:rsidRPr="00E171F3" w:rsidRDefault="006F41A2" w:rsidP="00E171F3">
            <w:pPr>
              <w:pStyle w:val="Tablebody0"/>
            </w:pPr>
            <w:proofErr w:type="spellStart"/>
            <w:proofErr w:type="gramStart"/>
            <w:r w:rsidRPr="00E171F3">
              <w:rPr>
                <w:i/>
                <w:lang w:val="en-US" w:eastAsia="de-DE"/>
              </w:rPr>
              <w:t>l</w:t>
            </w:r>
            <w:r w:rsidRPr="00E171F3">
              <w:rPr>
                <w:i/>
                <w:vertAlign w:val="subscript"/>
                <w:lang w:val="en-US" w:eastAsia="de-DE"/>
              </w:rPr>
              <w:t>M</w:t>
            </w:r>
            <w:proofErr w:type="spellEnd"/>
            <w:r w:rsidRPr="00E171F3">
              <w:t>(</w:t>
            </w:r>
            <w:proofErr w:type="gramEnd"/>
            <w:r w:rsidRPr="00E171F3">
              <w:rPr>
                <w:i/>
              </w:rPr>
              <w:t>x</w:t>
            </w:r>
            <w:r w:rsidRPr="00E171F3">
              <w:t xml:space="preserve">, </w:t>
            </w:r>
            <w:r w:rsidRPr="00E171F3">
              <w:rPr>
                <w:i/>
              </w:rPr>
              <w:t>y</w:t>
            </w:r>
            <w:r w:rsidRPr="00E171F3">
              <w:t xml:space="preserve">) </w:t>
            </w:r>
          </w:p>
        </w:tc>
        <w:tc>
          <w:tcPr>
            <w:tcW w:w="8477" w:type="dxa"/>
          </w:tcPr>
          <w:p w14:paraId="172882BC" w14:textId="77777777" w:rsidR="006F41A2" w:rsidRPr="00E171F3" w:rsidRDefault="006F41A2" w:rsidP="00E171F3">
            <w:pPr>
              <w:pStyle w:val="Tablebody0"/>
            </w:pPr>
            <w:r w:rsidRPr="00E171F3">
              <w:rPr>
                <w:lang w:val="en-US" w:eastAsia="de-DE"/>
              </w:rPr>
              <w:t xml:space="preserve">is the luma comparison (only computed at scale </w:t>
            </w:r>
            <w:r w:rsidRPr="00E171F3">
              <w:rPr>
                <w:i/>
                <w:lang w:val="en-US" w:eastAsia="de-DE"/>
              </w:rPr>
              <w:t>M</w:t>
            </w:r>
            <w:r w:rsidRPr="00E171F3">
              <w:rPr>
                <w:lang w:val="en-US" w:eastAsia="de-DE"/>
              </w:rPr>
              <w:t>) given by</w:t>
            </w:r>
          </w:p>
        </w:tc>
      </w:tr>
    </w:tbl>
    <w:p w14:paraId="3E728D64" w14:textId="75C0005F"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B12FD9" w:rsidRPr="00B12FD9">
        <w:rPr>
          <w:noProof/>
          <w:position w:val="-36"/>
          <w:szCs w:val="24"/>
        </w:rPr>
        <w:object w:dxaOrig="2140" w:dyaOrig="780" w14:anchorId="505A47A8">
          <v:shape id="_x0000_i1040" type="#_x0000_t75" alt="" style="width:107.3pt;height:38.85pt;mso-width-percent:0;mso-height-percent:0;mso-width-percent:0;mso-height-percent:0" o:ole="">
            <v:imagedata r:id="rId61" o:title=""/>
          </v:shape>
          <o:OLEObject Type="Embed" ProgID="Equation.DSMT4" ShapeID="_x0000_i1040" DrawAspect="Content" ObjectID="_1845620609" r:id="rId62"/>
        </w:object>
      </w:r>
    </w:p>
    <w:p w14:paraId="4BA708DF" w14:textId="77777777" w:rsidR="006F41A2" w:rsidRPr="00E171F3" w:rsidRDefault="006F41A2" w:rsidP="00E171F3">
      <w:pPr>
        <w:pStyle w:val="BodyText"/>
        <w:autoSpaceDE w:val="0"/>
        <w:autoSpaceDN w:val="0"/>
        <w:adjustRightInd w:val="0"/>
        <w:rPr>
          <w:szCs w:val="24"/>
        </w:rPr>
      </w:pPr>
      <w:proofErr w:type="gramStart"/>
      <w:r w:rsidRPr="00E171F3">
        <w:rPr>
          <w:szCs w:val="24"/>
        </w:rPr>
        <w:t>where</w:t>
      </w:r>
      <w:proofErr w:type="gramEnd"/>
    </w:p>
    <w:tbl>
      <w:tblPr>
        <w:tblW w:w="9753" w:type="dxa"/>
        <w:tblLayout w:type="fixed"/>
        <w:tblCellMar>
          <w:left w:w="0" w:type="dxa"/>
          <w:right w:w="0" w:type="dxa"/>
        </w:tblCellMar>
        <w:tblLook w:val="04A0" w:firstRow="1" w:lastRow="0" w:firstColumn="1" w:lastColumn="0" w:noHBand="0" w:noVBand="1"/>
      </w:tblPr>
      <w:tblGrid>
        <w:gridCol w:w="397"/>
        <w:gridCol w:w="454"/>
        <w:gridCol w:w="8902"/>
      </w:tblGrid>
      <w:tr w:rsidR="006F41A2" w:rsidRPr="00E171F3" w14:paraId="0ED49FAD" w14:textId="77777777" w:rsidTr="002D18A5">
        <w:tc>
          <w:tcPr>
            <w:tcW w:w="397" w:type="dxa"/>
            <w:vAlign w:val="center"/>
          </w:tcPr>
          <w:p w14:paraId="0B2C75D3" w14:textId="77777777" w:rsidR="006F41A2" w:rsidRPr="00E171F3" w:rsidRDefault="006F41A2" w:rsidP="00E171F3">
            <w:pPr>
              <w:pStyle w:val="Tablebody0"/>
            </w:pPr>
            <w:r w:rsidRPr="00E171F3">
              <w:t> </w:t>
            </w:r>
          </w:p>
        </w:tc>
        <w:tc>
          <w:tcPr>
            <w:tcW w:w="454" w:type="dxa"/>
            <w:vAlign w:val="center"/>
          </w:tcPr>
          <w:p w14:paraId="43B0CE68" w14:textId="77777777" w:rsidR="006F41A2" w:rsidRPr="00E171F3" w:rsidRDefault="006F41A2" w:rsidP="00E171F3">
            <w:pPr>
              <w:pStyle w:val="Tablebody0"/>
            </w:pPr>
            <w:r w:rsidRPr="00E171F3">
              <w:rPr>
                <w:i/>
                <w:szCs w:val="24"/>
              </w:rPr>
              <w:t>x</w:t>
            </w:r>
            <w:r w:rsidRPr="00E171F3">
              <w:rPr>
                <w:szCs w:val="24"/>
              </w:rPr>
              <w:t xml:space="preserve"> </w:t>
            </w:r>
          </w:p>
        </w:tc>
        <w:tc>
          <w:tcPr>
            <w:tcW w:w="8902" w:type="dxa"/>
            <w:vAlign w:val="center"/>
          </w:tcPr>
          <w:p w14:paraId="70EB52CE" w14:textId="738D1E8F" w:rsidR="006F41A2" w:rsidRPr="00E171F3" w:rsidRDefault="00D450A8" w:rsidP="00E171F3">
            <w:pPr>
              <w:pStyle w:val="Tablebody0"/>
            </w:pPr>
            <w:r w:rsidRPr="00E171F3">
              <w:rPr>
                <w:szCs w:val="24"/>
              </w:rPr>
              <w:t>is</w:t>
            </w:r>
            <w:r w:rsidR="006F41A2" w:rsidRPr="00E171F3">
              <w:rPr>
                <w:szCs w:val="24"/>
              </w:rPr>
              <w:t xml:space="preserve"> the 8×8 window in the reference picture;</w:t>
            </w:r>
          </w:p>
        </w:tc>
      </w:tr>
      <w:tr w:rsidR="006F41A2" w:rsidRPr="00E171F3" w14:paraId="2C44CD38" w14:textId="77777777" w:rsidTr="002D18A5">
        <w:tc>
          <w:tcPr>
            <w:tcW w:w="397" w:type="dxa"/>
            <w:vAlign w:val="center"/>
          </w:tcPr>
          <w:p w14:paraId="0DFE66A0" w14:textId="77777777" w:rsidR="006F41A2" w:rsidRPr="00E171F3" w:rsidRDefault="006F41A2" w:rsidP="00E171F3">
            <w:pPr>
              <w:pStyle w:val="Tablebody0"/>
            </w:pPr>
            <w:r w:rsidRPr="00E171F3">
              <w:t> </w:t>
            </w:r>
          </w:p>
        </w:tc>
        <w:tc>
          <w:tcPr>
            <w:tcW w:w="454" w:type="dxa"/>
            <w:vAlign w:val="center"/>
          </w:tcPr>
          <w:p w14:paraId="73B3B322" w14:textId="77777777" w:rsidR="006F41A2" w:rsidRPr="00E171F3" w:rsidRDefault="006F41A2" w:rsidP="00E171F3">
            <w:pPr>
              <w:pStyle w:val="Tablebody0"/>
            </w:pPr>
            <w:r w:rsidRPr="00E171F3">
              <w:rPr>
                <w:i/>
                <w:szCs w:val="24"/>
              </w:rPr>
              <w:t>y</w:t>
            </w:r>
          </w:p>
        </w:tc>
        <w:tc>
          <w:tcPr>
            <w:tcW w:w="8902" w:type="dxa"/>
            <w:vAlign w:val="center"/>
          </w:tcPr>
          <w:p w14:paraId="4FEC033B" w14:textId="72679B34" w:rsidR="006F41A2" w:rsidRPr="00E171F3" w:rsidRDefault="00D450A8" w:rsidP="00E171F3">
            <w:pPr>
              <w:pStyle w:val="Tablebody0"/>
            </w:pPr>
            <w:r w:rsidRPr="00E171F3">
              <w:rPr>
                <w:szCs w:val="24"/>
              </w:rPr>
              <w:t>is</w:t>
            </w:r>
            <w:r w:rsidR="006F41A2" w:rsidRPr="00E171F3">
              <w:rPr>
                <w:szCs w:val="24"/>
              </w:rPr>
              <w:t xml:space="preserve"> the 8×8 window in the reconstructed picture;</w:t>
            </w:r>
          </w:p>
        </w:tc>
      </w:tr>
      <w:tr w:rsidR="006F41A2" w:rsidRPr="00E171F3" w14:paraId="62478033" w14:textId="77777777" w:rsidTr="002D18A5">
        <w:tc>
          <w:tcPr>
            <w:tcW w:w="397" w:type="dxa"/>
            <w:vAlign w:val="center"/>
          </w:tcPr>
          <w:p w14:paraId="6681AE90" w14:textId="77777777" w:rsidR="006F41A2" w:rsidRPr="00E171F3" w:rsidRDefault="006F41A2" w:rsidP="00E171F3">
            <w:pPr>
              <w:pStyle w:val="Tablebody0"/>
            </w:pPr>
            <w:r w:rsidRPr="00E171F3">
              <w:t> </w:t>
            </w:r>
          </w:p>
        </w:tc>
        <w:tc>
          <w:tcPr>
            <w:tcW w:w="454" w:type="dxa"/>
            <w:vAlign w:val="center"/>
          </w:tcPr>
          <w:p w14:paraId="1812C69F" w14:textId="77777777" w:rsidR="006F41A2" w:rsidRPr="00E171F3" w:rsidRDefault="006F41A2" w:rsidP="00E171F3">
            <w:pPr>
              <w:pStyle w:val="Tablebody0"/>
            </w:pPr>
            <w:proofErr w:type="spellStart"/>
            <w:r w:rsidRPr="00E171F3">
              <w:rPr>
                <w:i/>
                <w:szCs w:val="24"/>
              </w:rPr>
              <w:t>μ</w:t>
            </w:r>
            <w:r w:rsidRPr="00E171F3">
              <w:rPr>
                <w:i/>
                <w:szCs w:val="24"/>
                <w:vertAlign w:val="subscript"/>
              </w:rPr>
              <w:t>x</w:t>
            </w:r>
            <w:proofErr w:type="spellEnd"/>
          </w:p>
        </w:tc>
        <w:tc>
          <w:tcPr>
            <w:tcW w:w="8902" w:type="dxa"/>
            <w:vAlign w:val="center"/>
          </w:tcPr>
          <w:p w14:paraId="235A825A" w14:textId="7A12597C" w:rsidR="006F41A2" w:rsidRPr="00E171F3" w:rsidRDefault="00D450A8" w:rsidP="00E171F3">
            <w:pPr>
              <w:pStyle w:val="Tablebody0"/>
            </w:pPr>
            <w:r w:rsidRPr="00E171F3">
              <w:rPr>
                <w:szCs w:val="24"/>
              </w:rPr>
              <w:t>is</w:t>
            </w:r>
            <w:r w:rsidR="006F41A2" w:rsidRPr="00E171F3">
              <w:rPr>
                <w:szCs w:val="24"/>
              </w:rPr>
              <w:t xml:space="preserve"> the average sample value for pixels in x;</w:t>
            </w:r>
          </w:p>
        </w:tc>
      </w:tr>
      <w:tr w:rsidR="006F41A2" w:rsidRPr="00E171F3" w14:paraId="3093E70D" w14:textId="77777777" w:rsidTr="002D18A5">
        <w:tc>
          <w:tcPr>
            <w:tcW w:w="397" w:type="dxa"/>
            <w:vAlign w:val="center"/>
          </w:tcPr>
          <w:p w14:paraId="6C0E05A2" w14:textId="77777777" w:rsidR="006F41A2" w:rsidRPr="00E171F3" w:rsidRDefault="006F41A2" w:rsidP="00E171F3">
            <w:pPr>
              <w:pStyle w:val="Tablebody0"/>
            </w:pPr>
            <w:r w:rsidRPr="00E171F3">
              <w:t> </w:t>
            </w:r>
          </w:p>
        </w:tc>
        <w:tc>
          <w:tcPr>
            <w:tcW w:w="454" w:type="dxa"/>
            <w:vAlign w:val="center"/>
          </w:tcPr>
          <w:p w14:paraId="70FB0146" w14:textId="77777777" w:rsidR="006F41A2" w:rsidRPr="00E171F3" w:rsidRDefault="006F41A2" w:rsidP="00E171F3">
            <w:pPr>
              <w:pStyle w:val="Tablebody0"/>
            </w:pPr>
            <w:proofErr w:type="spellStart"/>
            <w:r w:rsidRPr="00E171F3">
              <w:rPr>
                <w:i/>
                <w:szCs w:val="24"/>
              </w:rPr>
              <w:t>μ</w:t>
            </w:r>
            <w:r w:rsidRPr="00E171F3">
              <w:rPr>
                <w:i/>
                <w:szCs w:val="24"/>
                <w:vertAlign w:val="subscript"/>
              </w:rPr>
              <w:t>y</w:t>
            </w:r>
            <w:proofErr w:type="spellEnd"/>
          </w:p>
        </w:tc>
        <w:tc>
          <w:tcPr>
            <w:tcW w:w="8902" w:type="dxa"/>
            <w:vAlign w:val="center"/>
          </w:tcPr>
          <w:p w14:paraId="686CCA25" w14:textId="460FE37E" w:rsidR="006F41A2" w:rsidRPr="00E171F3" w:rsidRDefault="00D450A8" w:rsidP="00E171F3">
            <w:pPr>
              <w:pStyle w:val="Tablebody0"/>
            </w:pPr>
            <w:r w:rsidRPr="00E171F3">
              <w:rPr>
                <w:szCs w:val="24"/>
              </w:rPr>
              <w:t>is</w:t>
            </w:r>
            <w:r w:rsidR="006F41A2" w:rsidRPr="00E171F3">
              <w:rPr>
                <w:szCs w:val="24"/>
              </w:rPr>
              <w:t xml:space="preserve"> the average sample value for pixels in y;</w:t>
            </w:r>
          </w:p>
        </w:tc>
      </w:tr>
      <w:tr w:rsidR="006F41A2" w:rsidRPr="00E171F3" w14:paraId="058CACF0" w14:textId="77777777" w:rsidTr="002D18A5">
        <w:tc>
          <w:tcPr>
            <w:tcW w:w="397" w:type="dxa"/>
            <w:vAlign w:val="center"/>
          </w:tcPr>
          <w:p w14:paraId="3513AFFF" w14:textId="77777777" w:rsidR="006F41A2" w:rsidRPr="00E171F3" w:rsidRDefault="006F41A2" w:rsidP="00E171F3">
            <w:pPr>
              <w:pStyle w:val="Tablebody0"/>
            </w:pPr>
            <w:r w:rsidRPr="00E171F3">
              <w:t> </w:t>
            </w:r>
          </w:p>
        </w:tc>
        <w:tc>
          <w:tcPr>
            <w:tcW w:w="454" w:type="dxa"/>
            <w:vAlign w:val="center"/>
          </w:tcPr>
          <w:p w14:paraId="4F538E0C" w14:textId="77777777" w:rsidR="006F41A2" w:rsidRPr="00E171F3" w:rsidRDefault="00B12FD9" w:rsidP="00E171F3">
            <w:pPr>
              <w:pStyle w:val="Tablebody0"/>
            </w:pPr>
            <w:r w:rsidRPr="00B12FD9">
              <w:rPr>
                <w:noProof/>
                <w:position w:val="-12"/>
                <w:szCs w:val="24"/>
              </w:rPr>
              <w:object w:dxaOrig="320" w:dyaOrig="380" w14:anchorId="46380079">
                <v:shape id="_x0000_i1041" type="#_x0000_t75" alt="" style="width:15.7pt;height:19.6pt;mso-width-percent:0;mso-height-percent:0;mso-width-percent:0;mso-height-percent:0" o:ole="">
                  <v:imagedata r:id="rId38" o:title=""/>
                </v:shape>
                <o:OLEObject Type="Embed" ProgID="Equation.DSMT4" ShapeID="_x0000_i1041" DrawAspect="Content" ObjectID="_1845620610" r:id="rId63"/>
              </w:object>
            </w:r>
          </w:p>
        </w:tc>
        <w:tc>
          <w:tcPr>
            <w:tcW w:w="8902" w:type="dxa"/>
            <w:vAlign w:val="center"/>
          </w:tcPr>
          <w:p w14:paraId="537D35FA" w14:textId="2AA36663" w:rsidR="006F41A2" w:rsidRPr="00E171F3" w:rsidRDefault="00D450A8" w:rsidP="00E171F3">
            <w:pPr>
              <w:pStyle w:val="Tablebody0"/>
            </w:pPr>
            <w:r w:rsidRPr="00E171F3">
              <w:rPr>
                <w:szCs w:val="24"/>
              </w:rPr>
              <w:t>is</w:t>
            </w:r>
            <w:r w:rsidR="006F41A2" w:rsidRPr="00E171F3">
              <w:rPr>
                <w:szCs w:val="24"/>
              </w:rPr>
              <w:t xml:space="preserve"> the variance computed for pixel values in x;</w:t>
            </w:r>
          </w:p>
        </w:tc>
      </w:tr>
      <w:tr w:rsidR="006F41A2" w:rsidRPr="00E171F3" w14:paraId="05047E74" w14:textId="77777777" w:rsidTr="002D18A5">
        <w:tc>
          <w:tcPr>
            <w:tcW w:w="397" w:type="dxa"/>
            <w:vAlign w:val="center"/>
          </w:tcPr>
          <w:p w14:paraId="00D322FF" w14:textId="77777777" w:rsidR="006F41A2" w:rsidRPr="00E171F3" w:rsidRDefault="006F41A2" w:rsidP="00E171F3">
            <w:pPr>
              <w:pStyle w:val="Tablebody0"/>
            </w:pPr>
            <w:r w:rsidRPr="00E171F3">
              <w:t> </w:t>
            </w:r>
          </w:p>
        </w:tc>
        <w:tc>
          <w:tcPr>
            <w:tcW w:w="454" w:type="dxa"/>
            <w:vAlign w:val="center"/>
          </w:tcPr>
          <w:p w14:paraId="3EF23FC4" w14:textId="77777777" w:rsidR="006F41A2" w:rsidRPr="00E171F3" w:rsidRDefault="00B12FD9" w:rsidP="00E171F3">
            <w:pPr>
              <w:pStyle w:val="Tablebody0"/>
            </w:pPr>
            <w:r w:rsidRPr="00B12FD9">
              <w:rPr>
                <w:noProof/>
                <w:position w:val="-16"/>
                <w:szCs w:val="24"/>
              </w:rPr>
              <w:object w:dxaOrig="320" w:dyaOrig="420" w14:anchorId="6716665D">
                <v:shape id="_x0000_i1042" type="#_x0000_t75" alt="" style="width:15.7pt;height:21.05pt;mso-width-percent:0;mso-height-percent:0;mso-width-percent:0;mso-height-percent:0" o:ole="">
                  <v:imagedata r:id="rId40" o:title=""/>
                </v:shape>
                <o:OLEObject Type="Embed" ProgID="Equation.DSMT4" ShapeID="_x0000_i1042" DrawAspect="Content" ObjectID="_1845620611" r:id="rId64"/>
              </w:object>
            </w:r>
          </w:p>
        </w:tc>
        <w:tc>
          <w:tcPr>
            <w:tcW w:w="8902" w:type="dxa"/>
            <w:vAlign w:val="center"/>
          </w:tcPr>
          <w:p w14:paraId="6E8525B5" w14:textId="11E91CD2" w:rsidR="006F41A2" w:rsidRPr="00E171F3" w:rsidRDefault="00D450A8" w:rsidP="00E171F3">
            <w:pPr>
              <w:pStyle w:val="Tablebody0"/>
            </w:pPr>
            <w:r w:rsidRPr="00E171F3">
              <w:rPr>
                <w:szCs w:val="24"/>
              </w:rPr>
              <w:t>is</w:t>
            </w:r>
            <w:r w:rsidR="006F41A2" w:rsidRPr="00E171F3">
              <w:rPr>
                <w:szCs w:val="24"/>
              </w:rPr>
              <w:t xml:space="preserve"> the variance computed for pixel values in y;</w:t>
            </w:r>
          </w:p>
        </w:tc>
      </w:tr>
      <w:tr w:rsidR="006F41A2" w:rsidRPr="00E171F3" w14:paraId="3B516D93" w14:textId="77777777" w:rsidTr="002D18A5">
        <w:tc>
          <w:tcPr>
            <w:tcW w:w="397" w:type="dxa"/>
            <w:vAlign w:val="center"/>
          </w:tcPr>
          <w:p w14:paraId="1873D89F" w14:textId="77777777" w:rsidR="006F41A2" w:rsidRPr="00E171F3" w:rsidRDefault="006F41A2" w:rsidP="00E171F3">
            <w:pPr>
              <w:pStyle w:val="Tablebody0"/>
            </w:pPr>
            <w:r w:rsidRPr="00E171F3">
              <w:t> </w:t>
            </w:r>
          </w:p>
        </w:tc>
        <w:tc>
          <w:tcPr>
            <w:tcW w:w="454" w:type="dxa"/>
            <w:vAlign w:val="center"/>
          </w:tcPr>
          <w:p w14:paraId="2F4A133F" w14:textId="77777777" w:rsidR="006F41A2" w:rsidRPr="00E171F3" w:rsidRDefault="006F41A2" w:rsidP="00E171F3">
            <w:pPr>
              <w:pStyle w:val="Tablebody0"/>
            </w:pPr>
            <w:proofErr w:type="spellStart"/>
            <w:r w:rsidRPr="00E171F3">
              <w:rPr>
                <w:i/>
                <w:szCs w:val="24"/>
              </w:rPr>
              <w:t>σ</w:t>
            </w:r>
            <w:r w:rsidRPr="00E171F3">
              <w:rPr>
                <w:i/>
                <w:szCs w:val="24"/>
                <w:vertAlign w:val="subscript"/>
              </w:rPr>
              <w:t>xy</w:t>
            </w:r>
            <w:proofErr w:type="spellEnd"/>
          </w:p>
        </w:tc>
        <w:tc>
          <w:tcPr>
            <w:tcW w:w="8902" w:type="dxa"/>
            <w:vAlign w:val="center"/>
          </w:tcPr>
          <w:p w14:paraId="47D1164D" w14:textId="658D14BE" w:rsidR="006F41A2" w:rsidRPr="00E171F3" w:rsidRDefault="00D450A8" w:rsidP="00E171F3">
            <w:pPr>
              <w:pStyle w:val="Tablebody0"/>
            </w:pPr>
            <w:r w:rsidRPr="00E171F3">
              <w:rPr>
                <w:szCs w:val="24"/>
              </w:rPr>
              <w:t>is</w:t>
            </w:r>
            <w:r w:rsidR="006F41A2" w:rsidRPr="00E171F3">
              <w:rPr>
                <w:szCs w:val="24"/>
              </w:rPr>
              <w:t xml:space="preserve"> the covariance computed for pixel values in x and y.</w:t>
            </w:r>
          </w:p>
        </w:tc>
      </w:tr>
    </w:tbl>
    <w:p w14:paraId="294FDA06" w14:textId="26B251E0" w:rsidR="006F41A2" w:rsidRPr="00E171F3" w:rsidRDefault="006F41A2" w:rsidP="00E171F3">
      <w:pPr>
        <w:pStyle w:val="BodyText"/>
        <w:tabs>
          <w:tab w:val="left" w:pos="900"/>
        </w:tabs>
        <w:autoSpaceDE w:val="0"/>
        <w:autoSpaceDN w:val="0"/>
        <w:adjustRightInd w:val="0"/>
        <w:rPr>
          <w:szCs w:val="24"/>
        </w:rPr>
      </w:pPr>
      <w:r w:rsidRPr="00E171F3">
        <w:rPr>
          <w:szCs w:val="24"/>
        </w:rPr>
        <w:t xml:space="preserve">and </w:t>
      </w:r>
      <w:proofErr w:type="gramStart"/>
      <w:r w:rsidRPr="00E171F3">
        <w:rPr>
          <w:szCs w:val="24"/>
        </w:rPr>
        <w:t>where</w:t>
      </w:r>
      <w:proofErr w:type="gramEnd"/>
    </w:p>
    <w:p w14:paraId="776BD47E"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i/>
          <w:szCs w:val="24"/>
        </w:rPr>
        <w:t>C</w:t>
      </w:r>
      <w:r w:rsidRPr="00E171F3">
        <w:rPr>
          <w:szCs w:val="24"/>
          <w:vertAlign w:val="subscript"/>
        </w:rPr>
        <w:t>1</w:t>
      </w:r>
      <w:r w:rsidRPr="00E171F3">
        <w:rPr>
          <w:szCs w:val="24"/>
        </w:rPr>
        <w:t> = (</w:t>
      </w:r>
      <w:r w:rsidRPr="00E171F3">
        <w:rPr>
          <w:i/>
          <w:szCs w:val="24"/>
        </w:rPr>
        <w:t>K</w:t>
      </w:r>
      <w:r w:rsidRPr="00E171F3">
        <w:rPr>
          <w:szCs w:val="24"/>
          <w:vertAlign w:val="subscript"/>
        </w:rPr>
        <w:t>1</w:t>
      </w:r>
      <w:r w:rsidRPr="00E171F3">
        <w:rPr>
          <w:i/>
          <w:szCs w:val="24"/>
        </w:rPr>
        <w:t>L</w:t>
      </w:r>
      <w:r w:rsidRPr="00E171F3">
        <w:rPr>
          <w:szCs w:val="24"/>
        </w:rPr>
        <w:t>)</w:t>
      </w:r>
      <w:r w:rsidRPr="00E171F3">
        <w:rPr>
          <w:szCs w:val="24"/>
          <w:vertAlign w:val="superscript"/>
        </w:rPr>
        <w:t>2</w:t>
      </w:r>
      <w:r w:rsidRPr="00E171F3">
        <w:rPr>
          <w:szCs w:val="24"/>
        </w:rPr>
        <w:t xml:space="preserve">, </w:t>
      </w:r>
      <w:r w:rsidRPr="00E171F3">
        <w:rPr>
          <w:i/>
          <w:szCs w:val="24"/>
        </w:rPr>
        <w:t>C</w:t>
      </w:r>
      <w:r w:rsidRPr="00E171F3">
        <w:rPr>
          <w:szCs w:val="24"/>
          <w:vertAlign w:val="subscript"/>
        </w:rPr>
        <w:t>2</w:t>
      </w:r>
      <w:r w:rsidRPr="00E171F3">
        <w:rPr>
          <w:szCs w:val="24"/>
        </w:rPr>
        <w:t> = (</w:t>
      </w:r>
      <w:r w:rsidRPr="00E171F3">
        <w:rPr>
          <w:i/>
          <w:szCs w:val="24"/>
        </w:rPr>
        <w:t>K</w:t>
      </w:r>
      <w:r w:rsidRPr="00E171F3">
        <w:rPr>
          <w:szCs w:val="24"/>
          <w:vertAlign w:val="subscript"/>
        </w:rPr>
        <w:t>2</w:t>
      </w:r>
      <w:r w:rsidRPr="00E171F3">
        <w:rPr>
          <w:i/>
          <w:szCs w:val="24"/>
        </w:rPr>
        <w:t>L</w:t>
      </w:r>
      <w:r w:rsidRPr="00E171F3">
        <w:rPr>
          <w:szCs w:val="24"/>
        </w:rPr>
        <w:t>)</w:t>
      </w:r>
      <w:r w:rsidRPr="00E171F3">
        <w:rPr>
          <w:szCs w:val="24"/>
          <w:vertAlign w:val="superscript"/>
        </w:rPr>
        <w:t>2</w:t>
      </w:r>
      <w:r w:rsidRPr="00E171F3">
        <w:rPr>
          <w:szCs w:val="24"/>
        </w:rPr>
        <w:t xml:space="preserve">, </w:t>
      </w:r>
      <w:r w:rsidRPr="00E171F3">
        <w:rPr>
          <w:i/>
          <w:szCs w:val="24"/>
        </w:rPr>
        <w:t>C</w:t>
      </w:r>
      <w:r w:rsidRPr="00E171F3">
        <w:rPr>
          <w:szCs w:val="24"/>
          <w:vertAlign w:val="subscript"/>
        </w:rPr>
        <w:t>3</w:t>
      </w:r>
      <w:r w:rsidRPr="00E171F3">
        <w:rPr>
          <w:szCs w:val="24"/>
        </w:rPr>
        <w:t> = </w:t>
      </w:r>
      <w:r w:rsidRPr="00E171F3">
        <w:rPr>
          <w:i/>
          <w:szCs w:val="24"/>
        </w:rPr>
        <w:t>C</w:t>
      </w:r>
      <w:r w:rsidRPr="00E171F3">
        <w:rPr>
          <w:szCs w:val="24"/>
          <w:vertAlign w:val="subscript"/>
        </w:rPr>
        <w:t>2</w:t>
      </w:r>
      <w:r w:rsidRPr="00E171F3">
        <w:rPr>
          <w:szCs w:val="24"/>
        </w:rPr>
        <w:t xml:space="preserve">/2, </w:t>
      </w:r>
      <w:r w:rsidRPr="00E171F3">
        <w:rPr>
          <w:i/>
          <w:szCs w:val="24"/>
        </w:rPr>
        <w:t>α</w:t>
      </w:r>
      <w:r w:rsidRPr="00E171F3">
        <w:rPr>
          <w:i/>
          <w:szCs w:val="24"/>
          <w:vertAlign w:val="subscript"/>
        </w:rPr>
        <w:t>j</w:t>
      </w:r>
      <w:r w:rsidRPr="00E171F3">
        <w:rPr>
          <w:szCs w:val="24"/>
        </w:rPr>
        <w:t> = </w:t>
      </w:r>
      <w:r w:rsidRPr="00E171F3">
        <w:rPr>
          <w:i/>
          <w:szCs w:val="24"/>
        </w:rPr>
        <w:t>β</w:t>
      </w:r>
      <w:r w:rsidRPr="00E171F3">
        <w:rPr>
          <w:i/>
          <w:szCs w:val="24"/>
          <w:vertAlign w:val="subscript"/>
        </w:rPr>
        <w:t>j</w:t>
      </w:r>
      <w:r w:rsidRPr="00E171F3">
        <w:rPr>
          <w:szCs w:val="24"/>
        </w:rPr>
        <w:t> = </w:t>
      </w:r>
      <w:proofErr w:type="spellStart"/>
      <w:r w:rsidRPr="00E171F3">
        <w:rPr>
          <w:i/>
          <w:szCs w:val="24"/>
        </w:rPr>
        <w:t>γ</w:t>
      </w:r>
      <w:r w:rsidRPr="00E171F3">
        <w:rPr>
          <w:i/>
          <w:szCs w:val="24"/>
          <w:vertAlign w:val="subscript"/>
        </w:rPr>
        <w:t>j</w:t>
      </w:r>
      <w:proofErr w:type="spellEnd"/>
      <w:r w:rsidRPr="00E171F3">
        <w:rPr>
          <w:szCs w:val="24"/>
        </w:rPr>
        <w:t xml:space="preserve"> and </w:t>
      </w:r>
      <w:r w:rsidR="00B12FD9" w:rsidRPr="00B12FD9">
        <w:rPr>
          <w:noProof/>
          <w:position w:val="-16"/>
          <w:szCs w:val="24"/>
        </w:rPr>
        <w:object w:dxaOrig="1180" w:dyaOrig="420" w14:anchorId="0387B451">
          <v:shape id="_x0000_i1043" type="#_x0000_t75" alt="" style="width:59.15pt;height:21.05pt;mso-width-percent:0;mso-height-percent:0;mso-width-percent:0;mso-height-percent:0" o:ole="">
            <v:imagedata r:id="rId65" o:title=""/>
          </v:shape>
          <o:OLEObject Type="Embed" ProgID="Equation.DSMT4" ShapeID="_x0000_i1043" DrawAspect="Content" ObjectID="_1845620612" r:id="rId66"/>
        </w:object>
      </w:r>
      <w:r w:rsidRPr="00E171F3">
        <w:rPr>
          <w:szCs w:val="24"/>
        </w:rPr>
        <w:t xml:space="preserve"> </w:t>
      </w:r>
    </w:p>
    <w:p w14:paraId="7EC3EE70" w14:textId="77777777" w:rsidR="006F41A2" w:rsidRPr="00E171F3" w:rsidRDefault="006F41A2" w:rsidP="00E171F3">
      <w:pPr>
        <w:pStyle w:val="BodyText"/>
        <w:tabs>
          <w:tab w:val="left" w:pos="900"/>
        </w:tabs>
        <w:autoSpaceDE w:val="0"/>
        <w:autoSpaceDN w:val="0"/>
        <w:adjustRightInd w:val="0"/>
        <w:rPr>
          <w:szCs w:val="24"/>
        </w:rPr>
      </w:pPr>
      <w:r w:rsidRPr="00E171F3">
        <w:rPr>
          <w:szCs w:val="24"/>
        </w:rPr>
        <w:t>are constants computed using</w:t>
      </w:r>
    </w:p>
    <w:p w14:paraId="3D9F4AE1" w14:textId="77777777" w:rsidR="006F41A2" w:rsidRPr="00E171F3" w:rsidRDefault="00B12FD9" w:rsidP="00E171F3">
      <w:pPr>
        <w:pStyle w:val="BodyTextindent1"/>
        <w:autoSpaceDE w:val="0"/>
        <w:autoSpaceDN w:val="0"/>
        <w:adjustRightInd w:val="0"/>
        <w:rPr>
          <w:szCs w:val="24"/>
        </w:rPr>
      </w:pPr>
      <w:r w:rsidRPr="00B12FD9">
        <w:rPr>
          <w:noProof/>
          <w:position w:val="-12"/>
          <w:szCs w:val="24"/>
          <w:lang w:val="en-US"/>
        </w:rPr>
        <w:object w:dxaOrig="859" w:dyaOrig="340" w14:anchorId="2E5684AB">
          <v:shape id="_x0000_i1044" type="#_x0000_t75" alt="" style="width:42.05pt;height:16.4pt;mso-width-percent:0;mso-height-percent:0;mso-width-percent:0;mso-height-percent:0" o:ole="">
            <v:imagedata r:id="rId46" o:title=""/>
          </v:shape>
          <o:OLEObject Type="Embed" ProgID="Equation.DSMT4" ShapeID="_x0000_i1044" DrawAspect="Content" ObjectID="_1845620613" r:id="rId67"/>
        </w:object>
      </w:r>
      <w:r w:rsidR="006F41A2" w:rsidRPr="00E171F3">
        <w:rPr>
          <w:szCs w:val="24"/>
        </w:rPr>
        <w:t xml:space="preserve">, </w:t>
      </w:r>
      <w:r w:rsidRPr="00B12FD9">
        <w:rPr>
          <w:noProof/>
          <w:position w:val="-12"/>
          <w:szCs w:val="24"/>
          <w:lang w:val="en-US"/>
        </w:rPr>
        <w:object w:dxaOrig="859" w:dyaOrig="340" w14:anchorId="63E02C8A">
          <v:shape id="_x0000_i1045" type="#_x0000_t75" alt="" style="width:42.05pt;height:16.4pt;mso-width-percent:0;mso-height-percent:0;mso-width-percent:0;mso-height-percent:0" o:ole="">
            <v:imagedata r:id="rId48" o:title=""/>
          </v:shape>
          <o:OLEObject Type="Embed" ProgID="Equation.DSMT4" ShapeID="_x0000_i1045" DrawAspect="Content" ObjectID="_1845620614" r:id="rId68"/>
        </w:object>
      </w:r>
      <w:r w:rsidR="006F41A2" w:rsidRPr="00E171F3">
        <w:rPr>
          <w:szCs w:val="24"/>
        </w:rPr>
        <w:t xml:space="preserve">, and </w:t>
      </w:r>
      <w:r w:rsidRPr="00B12FD9">
        <w:rPr>
          <w:noProof/>
          <w:position w:val="-4"/>
          <w:szCs w:val="24"/>
          <w:lang w:val="en-US"/>
        </w:rPr>
        <w:object w:dxaOrig="859" w:dyaOrig="300" w14:anchorId="1FA67163">
          <v:shape id="_x0000_i1046" type="#_x0000_t75" alt="" style="width:42.05pt;height:14.95pt;mso-width-percent:0;mso-height-percent:0;mso-width-percent:0;mso-height-percent:0" o:ole="">
            <v:imagedata r:id="rId50" o:title=""/>
          </v:shape>
          <o:OLEObject Type="Embed" ProgID="Equation.DSMT4" ShapeID="_x0000_i1046" DrawAspect="Content" ObjectID="_1845620615" r:id="rId69"/>
        </w:object>
      </w:r>
    </w:p>
    <w:p w14:paraId="23086DE3" w14:textId="77777777" w:rsidR="006F41A2" w:rsidRPr="00E171F3" w:rsidRDefault="006F41A2" w:rsidP="00E171F3">
      <w:pPr>
        <w:pStyle w:val="BodyText"/>
        <w:autoSpaceDE w:val="0"/>
        <w:autoSpaceDN w:val="0"/>
        <w:adjustRightInd w:val="0"/>
        <w:rPr>
          <w:szCs w:val="24"/>
        </w:rPr>
      </w:pPr>
      <w:r w:rsidRPr="00E171F3">
        <w:rPr>
          <w:szCs w:val="24"/>
        </w:rPr>
        <w:t xml:space="preserve">where </w:t>
      </w:r>
      <w:r w:rsidRPr="00E171F3">
        <w:rPr>
          <w:i/>
          <w:szCs w:val="24"/>
        </w:rPr>
        <w:t>B</w:t>
      </w:r>
      <w:r w:rsidRPr="00E171F3">
        <w:rPr>
          <w:szCs w:val="24"/>
        </w:rPr>
        <w:t xml:space="preserve"> is the number of bits per sample in reference video.</w:t>
      </w:r>
    </w:p>
    <w:p w14:paraId="156C5045" w14:textId="77777777" w:rsidR="006F41A2" w:rsidRPr="00E171F3" w:rsidRDefault="006F41A2" w:rsidP="00E171F3">
      <w:pPr>
        <w:pStyle w:val="BodyText"/>
        <w:autoSpaceDE w:val="0"/>
        <w:autoSpaceDN w:val="0"/>
        <w:adjustRightInd w:val="0"/>
        <w:rPr>
          <w:szCs w:val="24"/>
        </w:rPr>
      </w:pPr>
      <w:r w:rsidRPr="00E171F3">
        <w:rPr>
          <w:szCs w:val="24"/>
        </w:rPr>
        <w:t>This formula is applied only on luma components in each picture.</w:t>
      </w:r>
    </w:p>
    <w:p w14:paraId="77502062" w14:textId="6E9CE326" w:rsidR="006F41A2" w:rsidRPr="00E171F3" w:rsidRDefault="006F41A2" w:rsidP="00E171F3">
      <w:pPr>
        <w:pStyle w:val="BodyText"/>
        <w:autoSpaceDE w:val="0"/>
        <w:autoSpaceDN w:val="0"/>
        <w:adjustRightInd w:val="0"/>
        <w:rPr>
          <w:szCs w:val="24"/>
        </w:rPr>
      </w:pPr>
      <w:r w:rsidRPr="00E171F3">
        <w:rPr>
          <w:szCs w:val="24"/>
        </w:rPr>
        <w:t>MS-SSIM for video sequence is computed as an average of all picture-level MS-SSIM values obtained for all pictures in the sequence, i.e., for a sequence with N pictures</w:t>
      </w:r>
      <w:r w:rsidR="00D450A8" w:rsidRPr="00E171F3">
        <w:rPr>
          <w:szCs w:val="24"/>
        </w:rPr>
        <w:t>:</w:t>
      </w:r>
      <w:r w:rsidRPr="00E171F3">
        <w:rPr>
          <w:szCs w:val="24"/>
        </w:rPr>
        <w:t xml:space="preserve"> </w:t>
      </w:r>
    </w:p>
    <w:p w14:paraId="57F74E14" w14:textId="7777777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2"/>
          <w:szCs w:val="24"/>
        </w:rPr>
        <w:object w:dxaOrig="3800" w:dyaOrig="760" w14:anchorId="449929CE">
          <v:shape id="_x0000_i1047" type="#_x0000_t75" alt="" style="width:191.4pt;height:38.85pt;mso-width-percent:0;mso-height-percent:0;mso-width-percent:0;mso-height-percent:0" o:ole="">
            <v:imagedata r:id="rId70" o:title=""/>
          </v:shape>
          <o:OLEObject Type="Embed" ProgID="Equation.DSMT4" ShapeID="_x0000_i1047" DrawAspect="Content" ObjectID="_1845620616" r:id="rId71"/>
        </w:object>
      </w:r>
    </w:p>
    <w:p w14:paraId="457B467B"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54BC822" w14:textId="77777777" w:rsidR="006F41A2" w:rsidRPr="00E171F3" w:rsidRDefault="006F41A2" w:rsidP="00E171F3">
      <w:pPr>
        <w:pStyle w:val="BodyText"/>
        <w:autoSpaceDE w:val="0"/>
        <w:autoSpaceDN w:val="0"/>
        <w:adjustRightInd w:val="0"/>
        <w:rPr>
          <w:szCs w:val="24"/>
        </w:rPr>
      </w:pPr>
      <w:r w:rsidRPr="00E171F3">
        <w:rPr>
          <w:szCs w:val="24"/>
        </w:rPr>
        <w:t xml:space="preserve">MS-SSIM quality metric values shall be provided under the </w:t>
      </w:r>
      <w:r w:rsidRPr="00E171F3">
        <w:rPr>
          <w:rStyle w:val="ISOCode"/>
          <w:szCs w:val="24"/>
        </w:rPr>
        <w:t>'</w:t>
      </w:r>
      <w:proofErr w:type="spellStart"/>
      <w:r w:rsidRPr="00E171F3">
        <w:rPr>
          <w:rStyle w:val="ISOCode"/>
          <w:szCs w:val="24"/>
        </w:rPr>
        <w:t>msim</w:t>
      </w:r>
      <w:proofErr w:type="spellEnd"/>
      <w:r w:rsidRPr="00E171F3">
        <w:rPr>
          <w:rStyle w:val="ISOCode"/>
          <w:szCs w:val="24"/>
        </w:rPr>
        <w:t>'</w:t>
      </w:r>
      <w:r w:rsidRPr="00E171F3">
        <w:rPr>
          <w:szCs w:val="24"/>
        </w:rPr>
        <w:t xml:space="preserve"> metric code name.</w:t>
      </w:r>
    </w:p>
    <w:p w14:paraId="674985F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0AA4FE65" w14:textId="77777777" w:rsidR="006F41A2" w:rsidRPr="00E171F3" w:rsidRDefault="006F41A2" w:rsidP="00E171F3">
      <w:pPr>
        <w:pStyle w:val="BodyText"/>
        <w:autoSpaceDE w:val="0"/>
        <w:autoSpaceDN w:val="0"/>
        <w:adjustRightInd w:val="0"/>
        <w:rPr>
          <w:szCs w:val="24"/>
        </w:rPr>
      </w:pPr>
      <w:r w:rsidRPr="00E171F3">
        <w:rPr>
          <w:szCs w:val="24"/>
        </w:rPr>
        <w:t>Each MS-SSIM metric value shall be stored as an unsigned 8-bit integer value.</w:t>
      </w:r>
    </w:p>
    <w:p w14:paraId="76C01BDD"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42F9EFCF"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MS-SSIM value shall be derived as follows (expressed in floating point):</w:t>
      </w:r>
    </w:p>
    <w:p w14:paraId="0971C23A" w14:textId="3EB0AAB6"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MS-SSIM = (real) (x − 127) / 128</w:t>
      </w:r>
    </w:p>
    <w:p w14:paraId="6C34DF5E"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7" w:name="_Toc222416607"/>
      <w:r w:rsidRPr="00E171F3">
        <w:rPr>
          <w:rFonts w:eastAsia="Times New Roman"/>
          <w:szCs w:val="24"/>
        </w:rPr>
        <w:t>VQM</w:t>
      </w:r>
      <w:bookmarkEnd w:id="17"/>
    </w:p>
    <w:p w14:paraId="436A111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571F31AB"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VQM for encoded video sequence is defined as described in </w:t>
      </w: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J.144</w:t>
      </w:r>
      <w:r w:rsidRPr="00E171F3">
        <w:rPr>
          <w:szCs w:val="24"/>
        </w:rPr>
        <w:t>.</w:t>
      </w:r>
    </w:p>
    <w:p w14:paraId="62C1466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BB7FDF2" w14:textId="77777777" w:rsidR="006F41A2" w:rsidRPr="00E171F3" w:rsidRDefault="006F41A2" w:rsidP="00E171F3">
      <w:pPr>
        <w:pStyle w:val="BodyText"/>
        <w:autoSpaceDE w:val="0"/>
        <w:autoSpaceDN w:val="0"/>
        <w:adjustRightInd w:val="0"/>
        <w:rPr>
          <w:szCs w:val="24"/>
        </w:rPr>
      </w:pPr>
      <w:r w:rsidRPr="00E171F3">
        <w:rPr>
          <w:szCs w:val="24"/>
        </w:rPr>
        <w:t xml:space="preserve">VQM quality metric values shall be provided under the </w:t>
      </w:r>
      <w:r w:rsidRPr="00E171F3">
        <w:rPr>
          <w:rStyle w:val="ISOCode"/>
          <w:szCs w:val="24"/>
        </w:rPr>
        <w:t>'j144'</w:t>
      </w:r>
      <w:r w:rsidRPr="00E171F3">
        <w:rPr>
          <w:szCs w:val="24"/>
        </w:rPr>
        <w:t xml:space="preserve"> metric code name.</w:t>
      </w:r>
    </w:p>
    <w:p w14:paraId="4C95FCC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310F9CFD" w14:textId="77777777" w:rsidR="006F41A2" w:rsidRPr="00E171F3" w:rsidRDefault="006F41A2" w:rsidP="00E171F3">
      <w:pPr>
        <w:pStyle w:val="BodyText"/>
        <w:autoSpaceDE w:val="0"/>
        <w:autoSpaceDN w:val="0"/>
        <w:adjustRightInd w:val="0"/>
        <w:rPr>
          <w:szCs w:val="24"/>
        </w:rPr>
      </w:pPr>
      <w:r w:rsidRPr="00E171F3">
        <w:rPr>
          <w:szCs w:val="24"/>
        </w:rPr>
        <w:t>Each VQM metric value shall be stored as an unsigned 8-bit integer value.</w:t>
      </w:r>
    </w:p>
    <w:p w14:paraId="3F0653F3"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70CF7A66"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VQM score is derived as follows (expressed in floating point):</w:t>
      </w:r>
    </w:p>
    <w:p w14:paraId="62979530" w14:textId="1A91D48C"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VQM = (real) x / 50</w:t>
      </w:r>
    </w:p>
    <w:p w14:paraId="6C432F45"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8" w:name="_Toc222416608"/>
      <w:r w:rsidRPr="00E171F3">
        <w:rPr>
          <w:rFonts w:eastAsia="Times New Roman"/>
          <w:szCs w:val="24"/>
        </w:rPr>
        <w:t>PEVQ</w:t>
      </w:r>
      <w:bookmarkEnd w:id="18"/>
    </w:p>
    <w:p w14:paraId="68796C4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153C4766" w14:textId="075347ED"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PEVQ for </w:t>
      </w:r>
      <w:r w:rsidR="00317245" w:rsidRPr="00E171F3">
        <w:rPr>
          <w:szCs w:val="24"/>
        </w:rPr>
        <w:t>e</w:t>
      </w:r>
      <w:r w:rsidRPr="00E171F3">
        <w:rPr>
          <w:szCs w:val="24"/>
        </w:rPr>
        <w:t xml:space="preserve">ncoded video sequence is defined as described in </w:t>
      </w: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J.247</w:t>
      </w:r>
      <w:r w:rsidRPr="00E171F3">
        <w:rPr>
          <w:szCs w:val="24"/>
        </w:rPr>
        <w:t>.</w:t>
      </w:r>
    </w:p>
    <w:p w14:paraId="448BD8D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440A8034" w14:textId="77777777" w:rsidR="006F41A2" w:rsidRPr="00E171F3" w:rsidRDefault="006F41A2" w:rsidP="00E171F3">
      <w:pPr>
        <w:pStyle w:val="BodyText"/>
        <w:autoSpaceDE w:val="0"/>
        <w:autoSpaceDN w:val="0"/>
        <w:adjustRightInd w:val="0"/>
        <w:rPr>
          <w:szCs w:val="24"/>
        </w:rPr>
      </w:pPr>
      <w:r w:rsidRPr="00E171F3">
        <w:rPr>
          <w:szCs w:val="24"/>
        </w:rPr>
        <w:t xml:space="preserve">PEVQ quality metric values shall be provided as ones carrying </w:t>
      </w:r>
      <w:r w:rsidRPr="00E171F3">
        <w:rPr>
          <w:rStyle w:val="ISOCode"/>
          <w:szCs w:val="24"/>
        </w:rPr>
        <w:t>'j247'</w:t>
      </w:r>
      <w:r w:rsidRPr="00E171F3">
        <w:rPr>
          <w:szCs w:val="24"/>
        </w:rPr>
        <w:t xml:space="preserve"> metric code name.</w:t>
      </w:r>
    </w:p>
    <w:p w14:paraId="61E52B66"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lastRenderedPageBreak/>
        <w:t>Sample storage format</w:t>
      </w:r>
    </w:p>
    <w:p w14:paraId="2FBEC019" w14:textId="77777777" w:rsidR="006F41A2" w:rsidRPr="00E171F3" w:rsidRDefault="006F41A2" w:rsidP="00E171F3">
      <w:pPr>
        <w:pStyle w:val="BodyText"/>
        <w:autoSpaceDE w:val="0"/>
        <w:autoSpaceDN w:val="0"/>
        <w:adjustRightInd w:val="0"/>
        <w:rPr>
          <w:szCs w:val="24"/>
        </w:rPr>
      </w:pPr>
      <w:r w:rsidRPr="00E171F3">
        <w:rPr>
          <w:szCs w:val="24"/>
        </w:rPr>
        <w:t>Each PEVQ metric value shall be stored as an unsigned 8-bit integer value.</w:t>
      </w:r>
    </w:p>
    <w:p w14:paraId="43DC42F8"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7401ED4C"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PEVQ score is derived as follows (expressed in floating point):</w:t>
      </w:r>
    </w:p>
    <w:p w14:paraId="08F96836" w14:textId="6793BCD3"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PEVQ = (real) x / 50</w:t>
      </w:r>
    </w:p>
    <w:p w14:paraId="631F8CCC"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9" w:name="_Toc222416609"/>
      <w:r w:rsidRPr="00E171F3">
        <w:rPr>
          <w:rFonts w:eastAsia="Times New Roman"/>
          <w:szCs w:val="24"/>
        </w:rPr>
        <w:t>MOS</w:t>
      </w:r>
      <w:bookmarkEnd w:id="19"/>
    </w:p>
    <w:p w14:paraId="4C695C41"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010503E8"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MOS for encoded video sequence is defined as the arithmetic average of result of a set of </w:t>
      </w:r>
      <w:proofErr w:type="gramStart"/>
      <w:r w:rsidRPr="00E171F3">
        <w:rPr>
          <w:szCs w:val="24"/>
        </w:rPr>
        <w:t>standard</w:t>
      </w:r>
      <w:proofErr w:type="gramEnd"/>
      <w:r w:rsidRPr="00E171F3">
        <w:rPr>
          <w:szCs w:val="24"/>
        </w:rPr>
        <w:t xml:space="preserve">, subjective </w:t>
      </w:r>
      <w:proofErr w:type="gramStart"/>
      <w:r w:rsidRPr="00E171F3">
        <w:rPr>
          <w:szCs w:val="24"/>
        </w:rPr>
        <w:t>tests</w:t>
      </w:r>
      <w:r w:rsidRPr="00E171F3">
        <w:rPr>
          <w:szCs w:val="24"/>
          <w:vertAlign w:val="superscript"/>
        </w:rPr>
        <w:t>[</w:t>
      </w:r>
      <w:proofErr w:type="gramEnd"/>
      <w:r w:rsidRPr="00E171F3">
        <w:rPr>
          <w:rStyle w:val="citebib"/>
          <w:szCs w:val="24"/>
          <w:shd w:val="clear" w:color="auto" w:fill="auto"/>
          <w:vertAlign w:val="superscript"/>
        </w:rPr>
        <w:t>1</w:t>
      </w:r>
      <w:r w:rsidRPr="00E171F3">
        <w:rPr>
          <w:szCs w:val="24"/>
          <w:vertAlign w:val="superscript"/>
        </w:rPr>
        <w:t>]</w:t>
      </w:r>
      <w:r w:rsidRPr="00E171F3">
        <w:rPr>
          <w:szCs w:val="24"/>
        </w:rPr>
        <w:t xml:space="preserve"> where </w:t>
      </w:r>
      <w:proofErr w:type="gramStart"/>
      <w:r w:rsidRPr="00E171F3">
        <w:rPr>
          <w:szCs w:val="24"/>
        </w:rPr>
        <w:t>a number of</w:t>
      </w:r>
      <w:proofErr w:type="gramEnd"/>
      <w:r w:rsidRPr="00E171F3">
        <w:rPr>
          <w:szCs w:val="24"/>
        </w:rPr>
        <w:t xml:space="preserve"> viewers rate the video sequence.</w:t>
      </w:r>
    </w:p>
    <w:p w14:paraId="38738A0A" w14:textId="29BFCCCF"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The MOS provides a numerical indication of the perceived quality from the users' perspective of received media after compression. The MOS is expressed as a single number in the range 1 to 5, where 1 is the lowest perceived quality, and 5 is the highest perceived quality. It can be obtained with reference to </w:t>
      </w:r>
      <w:r w:rsidRPr="00E171F3">
        <w:rPr>
          <w:rStyle w:val="stdpublisher"/>
          <w:szCs w:val="24"/>
          <w:shd w:val="clear" w:color="auto" w:fill="auto"/>
        </w:rPr>
        <w:t>ITU-R</w:t>
      </w:r>
      <w:r w:rsidRPr="00E171F3">
        <w:rPr>
          <w:szCs w:val="24"/>
        </w:rPr>
        <w:t xml:space="preserve"> </w:t>
      </w:r>
      <w:r w:rsidRPr="00E171F3">
        <w:rPr>
          <w:rStyle w:val="stddocNumber"/>
          <w:szCs w:val="24"/>
          <w:shd w:val="clear" w:color="auto" w:fill="auto"/>
        </w:rPr>
        <w:t>BT.500</w:t>
      </w:r>
      <w:r w:rsidRPr="00E171F3">
        <w:rPr>
          <w:szCs w:val="24"/>
        </w:rPr>
        <w:t>-</w:t>
      </w:r>
      <w:r w:rsidRPr="00E171F3">
        <w:rPr>
          <w:rStyle w:val="stddocPartNumber"/>
          <w:szCs w:val="24"/>
          <w:shd w:val="clear" w:color="auto" w:fill="auto"/>
        </w:rPr>
        <w:t>12</w:t>
      </w:r>
      <w:r w:rsidRPr="00E171F3">
        <w:rPr>
          <w:szCs w:val="24"/>
          <w:vertAlign w:val="superscript"/>
        </w:rPr>
        <w:t>[</w:t>
      </w:r>
      <w:r w:rsidR="00E70B2A" w:rsidRPr="00E171F3">
        <w:rPr>
          <w:rStyle w:val="citebib"/>
          <w:szCs w:val="24"/>
          <w:shd w:val="clear" w:color="auto" w:fill="auto"/>
          <w:vertAlign w:val="superscript"/>
        </w:rPr>
        <w:t>6</w:t>
      </w:r>
      <w:r w:rsidRPr="00E171F3">
        <w:rPr>
          <w:szCs w:val="24"/>
          <w:vertAlign w:val="superscript"/>
        </w:rPr>
        <w:t>]</w:t>
      </w:r>
      <w:r w:rsidRPr="00E171F3">
        <w:rPr>
          <w:szCs w:val="24"/>
        </w:rPr>
        <w:t>.</w:t>
      </w:r>
    </w:p>
    <w:p w14:paraId="4383624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25ED98C" w14:textId="77777777" w:rsidR="006F41A2" w:rsidRPr="00E171F3" w:rsidRDefault="006F41A2" w:rsidP="00E171F3">
      <w:pPr>
        <w:pStyle w:val="BodyText"/>
        <w:autoSpaceDE w:val="0"/>
        <w:autoSpaceDN w:val="0"/>
        <w:adjustRightInd w:val="0"/>
        <w:rPr>
          <w:szCs w:val="24"/>
        </w:rPr>
      </w:pPr>
      <w:r w:rsidRPr="00E171F3">
        <w:rPr>
          <w:szCs w:val="24"/>
        </w:rPr>
        <w:t xml:space="preserve">MOS quality metric values shall be provided as ones under the </w:t>
      </w:r>
      <w:r w:rsidRPr="00E171F3">
        <w:rPr>
          <w:rStyle w:val="ISOCode"/>
          <w:szCs w:val="24"/>
        </w:rPr>
        <w:t>'mops'</w:t>
      </w:r>
      <w:r w:rsidRPr="00E171F3">
        <w:rPr>
          <w:szCs w:val="24"/>
        </w:rPr>
        <w:t xml:space="preserve"> metric code name.</w:t>
      </w:r>
    </w:p>
    <w:p w14:paraId="2BCCA4D4"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64DC321A" w14:textId="77777777" w:rsidR="006F41A2" w:rsidRPr="00E171F3" w:rsidRDefault="006F41A2" w:rsidP="00E171F3">
      <w:pPr>
        <w:pStyle w:val="BodyText"/>
        <w:autoSpaceDE w:val="0"/>
        <w:autoSpaceDN w:val="0"/>
        <w:adjustRightInd w:val="0"/>
        <w:rPr>
          <w:szCs w:val="24"/>
        </w:rPr>
      </w:pPr>
      <w:r w:rsidRPr="00E171F3">
        <w:rPr>
          <w:szCs w:val="24"/>
        </w:rPr>
        <w:t>Each MOS metric value shall be stored as an unsigned 8-bit integer value.</w:t>
      </w:r>
    </w:p>
    <w:p w14:paraId="6E7B0E8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01E906EC"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ranging from 0 to 250 (251~255 are reserved), the corresponding MOS value is derived as follows (expressed in floating point):</w:t>
      </w:r>
    </w:p>
    <w:p w14:paraId="63BB2FEC" w14:textId="6C223F8D"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MOS = ceil((real) x / 50)</w:t>
      </w:r>
    </w:p>
    <w:p w14:paraId="1F2A66AD" w14:textId="5C3E58BD" w:rsidR="006F41A2" w:rsidRPr="00E171F3" w:rsidRDefault="00D450A8" w:rsidP="00E171F3">
      <w:pPr>
        <w:pStyle w:val="BodyText"/>
        <w:autoSpaceDE w:val="0"/>
        <w:autoSpaceDN w:val="0"/>
        <w:adjustRightInd w:val="0"/>
        <w:rPr>
          <w:szCs w:val="24"/>
        </w:rPr>
      </w:pPr>
      <w:r w:rsidRPr="00E171F3">
        <w:rPr>
          <w:szCs w:val="24"/>
        </w:rPr>
        <w:t xml:space="preserve">where </w:t>
      </w:r>
      <w:r w:rsidR="006F41A2" w:rsidRPr="00E171F3">
        <w:rPr>
          <w:szCs w:val="24"/>
        </w:rPr>
        <w:t>ceil(x) is a function which gives the smallest integer not less than x.</w:t>
      </w:r>
    </w:p>
    <w:p w14:paraId="38B1C195"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20" w:name="_Toc222416610"/>
      <w:r w:rsidRPr="00E171F3">
        <w:rPr>
          <w:rFonts w:eastAsia="Times New Roman"/>
          <w:szCs w:val="24"/>
        </w:rPr>
        <w:t>Frame significance (FSIG)</w:t>
      </w:r>
      <w:bookmarkEnd w:id="20"/>
    </w:p>
    <w:p w14:paraId="165C369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6AA700F1"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FSIG, or frame significance, characterizes the relative importance of frames in a video sequence, and the sequence level visual impact from various combinations of frame losses, e.g., from dropping a temporal layer, can be estimated from this frame significance representation.</w:t>
      </w:r>
    </w:p>
    <w:p w14:paraId="23DBFF56" w14:textId="748F6E1F" w:rsidR="006F41A2" w:rsidRPr="00E171F3" w:rsidRDefault="006F41A2" w:rsidP="00E171F3">
      <w:pPr>
        <w:pStyle w:val="BodyText"/>
        <w:autoSpaceDE w:val="0"/>
        <w:autoSpaceDN w:val="0"/>
        <w:adjustRightInd w:val="0"/>
        <w:spacing w:beforeAutospacing="1" w:afterAutospacing="1"/>
        <w:rPr>
          <w:szCs w:val="24"/>
        </w:rPr>
      </w:pPr>
      <w:r w:rsidRPr="00E171F3">
        <w:rPr>
          <w:szCs w:val="24"/>
        </w:rPr>
        <w:t>For a sequence with frames {</w:t>
      </w:r>
      <w:r w:rsidRPr="00E171F3">
        <w:rPr>
          <w:i/>
          <w:szCs w:val="24"/>
        </w:rPr>
        <w:t>f</w:t>
      </w:r>
      <w:r w:rsidRPr="00E171F3">
        <w:rPr>
          <w:i/>
          <w:szCs w:val="24"/>
          <w:vertAlign w:val="subscript"/>
        </w:rPr>
        <w:t>1</w:t>
      </w:r>
      <w:r w:rsidRPr="00E171F3">
        <w:rPr>
          <w:szCs w:val="24"/>
        </w:rPr>
        <w:t xml:space="preserve">, </w:t>
      </w:r>
      <w:r w:rsidRPr="00E171F3">
        <w:rPr>
          <w:i/>
          <w:szCs w:val="24"/>
        </w:rPr>
        <w:t>f</w:t>
      </w:r>
      <w:r w:rsidRPr="00E171F3">
        <w:rPr>
          <w:i/>
          <w:szCs w:val="24"/>
          <w:vertAlign w:val="subscript"/>
        </w:rPr>
        <w:t>2</w:t>
      </w:r>
      <w:r w:rsidRPr="00E171F3">
        <w:rPr>
          <w:szCs w:val="24"/>
        </w:rPr>
        <w:t xml:space="preserve">, ..., </w:t>
      </w:r>
      <w:proofErr w:type="spellStart"/>
      <w:r w:rsidRPr="00E171F3">
        <w:rPr>
          <w:i/>
          <w:szCs w:val="24"/>
        </w:rPr>
        <w:t>f</w:t>
      </w:r>
      <w:r w:rsidRPr="00E171F3">
        <w:rPr>
          <w:i/>
          <w:szCs w:val="24"/>
          <w:vertAlign w:val="subscript"/>
        </w:rPr>
        <w:t>n</w:t>
      </w:r>
      <w:proofErr w:type="spellEnd"/>
      <w:r w:rsidRPr="00E171F3">
        <w:rPr>
          <w:szCs w:val="24"/>
        </w:rPr>
        <w:t xml:space="preserve">}, The </w:t>
      </w:r>
      <w:r w:rsidR="00AB35CE" w:rsidRPr="00E171F3">
        <w:rPr>
          <w:szCs w:val="24"/>
        </w:rPr>
        <w:t xml:space="preserve">frame significance </w:t>
      </w:r>
      <w:r w:rsidRPr="00E171F3">
        <w:rPr>
          <w:szCs w:val="24"/>
        </w:rPr>
        <w:t xml:space="preserve">(FSIG) for frame </w:t>
      </w:r>
      <w:proofErr w:type="spellStart"/>
      <w:r w:rsidRPr="00E171F3">
        <w:rPr>
          <w:i/>
          <w:szCs w:val="24"/>
        </w:rPr>
        <w:t>f</w:t>
      </w:r>
      <w:r w:rsidRPr="00E171F3">
        <w:rPr>
          <w:i/>
          <w:szCs w:val="24"/>
          <w:vertAlign w:val="subscript"/>
        </w:rPr>
        <w:t>k</w:t>
      </w:r>
      <w:proofErr w:type="spellEnd"/>
      <w:r w:rsidRPr="00E171F3">
        <w:rPr>
          <w:szCs w:val="24"/>
        </w:rPr>
        <w:t xml:space="preserve"> is defined as</w:t>
      </w:r>
      <w:r w:rsidR="00D450A8" w:rsidRPr="00E171F3">
        <w:rPr>
          <w:szCs w:val="24"/>
        </w:rPr>
        <w:t>:</w:t>
      </w:r>
    </w:p>
    <w:p w14:paraId="49DF3B4B" w14:textId="0781A0DE"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12"/>
          <w:szCs w:val="24"/>
        </w:rPr>
        <w:object w:dxaOrig="1500" w:dyaOrig="360" w14:anchorId="3A7F6160">
          <v:shape id="_x0000_i1048" type="#_x0000_t75" alt="" style="width:74.85pt;height:18.2pt;mso-width-percent:0;mso-height-percent:0;mso-width-percent:0;mso-height-percent:0" o:ole="">
            <v:imagedata r:id="rId72" o:title=""/>
          </v:shape>
          <o:OLEObject Type="Embed" ProgID="Equation.DSMT4" ShapeID="_x0000_i1048" DrawAspect="Content" ObjectID="_1845620617" r:id="rId73"/>
        </w:object>
      </w:r>
    </w:p>
    <w:p w14:paraId="313797CB" w14:textId="77777777" w:rsidR="00D450A8"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proofErr w:type="gramStart"/>
      <w:r w:rsidRPr="00E171F3">
        <w:rPr>
          <w:i/>
          <w:szCs w:val="24"/>
        </w:rPr>
        <w:t>d</w:t>
      </w:r>
      <w:r w:rsidRPr="00E171F3">
        <w:rPr>
          <w:szCs w:val="24"/>
        </w:rPr>
        <w:t>(</w:t>
      </w:r>
      <w:proofErr w:type="gramEnd"/>
      <w:r w:rsidRPr="00E171F3">
        <w:rPr>
          <w:szCs w:val="24"/>
        </w:rPr>
        <w:t xml:space="preserve">) is the frame difference function of two successive frames in the sequence. </w:t>
      </w:r>
    </w:p>
    <w:p w14:paraId="13F276CE" w14:textId="08BF061C"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It is a differential function that captures the rate of change in the </w:t>
      </w:r>
      <w:proofErr w:type="gramStart"/>
      <w:r w:rsidRPr="00E171F3">
        <w:rPr>
          <w:szCs w:val="24"/>
        </w:rPr>
        <w:t>sequence</w:t>
      </w:r>
      <w:r w:rsidRPr="00E171F3">
        <w:rPr>
          <w:szCs w:val="24"/>
          <w:vertAlign w:val="superscript"/>
        </w:rPr>
        <w:t>[</w:t>
      </w:r>
      <w:proofErr w:type="gramEnd"/>
      <w:r w:rsidRPr="00E171F3">
        <w:rPr>
          <w:rStyle w:val="citebib"/>
          <w:shd w:val="clear" w:color="auto" w:fill="auto"/>
          <w:vertAlign w:val="superscript"/>
        </w:rPr>
        <w:t>5</w:t>
      </w:r>
      <w:r w:rsidRPr="00E171F3">
        <w:rPr>
          <w:szCs w:val="24"/>
          <w:vertAlign w:val="superscript"/>
        </w:rPr>
        <w:t>]</w:t>
      </w:r>
      <w:r w:rsidRPr="00E171F3">
        <w:rPr>
          <w:szCs w:val="24"/>
        </w:rPr>
        <w:t>, and</w:t>
      </w:r>
      <w:r w:rsidR="00D450A8" w:rsidRPr="00E171F3">
        <w:rPr>
          <w:szCs w:val="24"/>
        </w:rPr>
        <w:t xml:space="preserve"> it</w:t>
      </w:r>
      <w:r w:rsidRPr="00E171F3">
        <w:rPr>
          <w:szCs w:val="24"/>
        </w:rPr>
        <w:t xml:space="preserve"> is computed from the Eigen appearance metric of the scaled </w:t>
      </w:r>
      <w:proofErr w:type="gramStart"/>
      <w:r w:rsidRPr="00E171F3">
        <w:rPr>
          <w:szCs w:val="24"/>
        </w:rPr>
        <w:t>thumbnails</w:t>
      </w:r>
      <w:r w:rsidRPr="00E171F3">
        <w:rPr>
          <w:szCs w:val="24"/>
          <w:vertAlign w:val="superscript"/>
        </w:rPr>
        <w:t>[</w:t>
      </w:r>
      <w:proofErr w:type="gramEnd"/>
      <w:r w:rsidRPr="00E171F3">
        <w:rPr>
          <w:rStyle w:val="citebib"/>
          <w:shd w:val="clear" w:color="auto" w:fill="auto"/>
          <w:vertAlign w:val="superscript"/>
        </w:rPr>
        <w:t>4</w:t>
      </w:r>
      <w:r w:rsidRPr="00E171F3">
        <w:rPr>
          <w:szCs w:val="24"/>
          <w:vertAlign w:val="superscript"/>
        </w:rPr>
        <w:t>][</w:t>
      </w:r>
      <w:r w:rsidRPr="00E171F3">
        <w:rPr>
          <w:rStyle w:val="citebib"/>
          <w:shd w:val="clear" w:color="auto" w:fill="auto"/>
          <w:vertAlign w:val="superscript"/>
        </w:rPr>
        <w:t>5</w:t>
      </w:r>
      <w:r w:rsidRPr="00E171F3">
        <w:rPr>
          <w:szCs w:val="24"/>
          <w:vertAlign w:val="superscript"/>
        </w:rPr>
        <w:t>]</w:t>
      </w:r>
      <w:r w:rsidRPr="00E171F3">
        <w:rPr>
          <w:szCs w:val="24"/>
        </w:rPr>
        <w:t xml:space="preserve"> of the frames</w:t>
      </w:r>
      <w:r w:rsidR="00D450A8" w:rsidRPr="00E171F3">
        <w:rPr>
          <w:szCs w:val="24"/>
        </w:rPr>
        <w:t>:</w:t>
      </w:r>
    </w:p>
    <w:p w14:paraId="57C4660C" w14:textId="4002D101"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16"/>
          <w:szCs w:val="24"/>
        </w:rPr>
        <w:object w:dxaOrig="4220" w:dyaOrig="499" w14:anchorId="44300EB2">
          <v:shape id="_x0000_i1049" type="#_x0000_t75" alt="" style="width:211.35pt;height:23.9pt;mso-width-percent:0;mso-height-percent:0;mso-width-percent:0;mso-height-percent:0" o:ole="">
            <v:imagedata r:id="rId74" o:title=""/>
          </v:shape>
          <o:OLEObject Type="Embed" ProgID="Equation.DSMT4" ShapeID="_x0000_i1049" DrawAspect="Content" ObjectID="_1845620618" r:id="rId75"/>
        </w:object>
      </w:r>
    </w:p>
    <w:p w14:paraId="1E2509CA" w14:textId="77777777" w:rsidR="00D450A8" w:rsidRPr="00E171F3" w:rsidRDefault="00D450A8" w:rsidP="00E171F3">
      <w:pPr>
        <w:pStyle w:val="BodyText"/>
      </w:pPr>
      <w:proofErr w:type="gramStart"/>
      <w:r w:rsidRPr="00E171F3">
        <w:t>where</w:t>
      </w:r>
      <w:proofErr w:type="gramEnd"/>
    </w:p>
    <w:tbl>
      <w:tblPr>
        <w:tblW w:w="9753" w:type="dxa"/>
        <w:tblLayout w:type="fixed"/>
        <w:tblCellMar>
          <w:left w:w="0" w:type="dxa"/>
          <w:right w:w="0" w:type="dxa"/>
        </w:tblCellMar>
        <w:tblLook w:val="04A0" w:firstRow="1" w:lastRow="0" w:firstColumn="1" w:lastColumn="0" w:noHBand="0" w:noVBand="1"/>
      </w:tblPr>
      <w:tblGrid>
        <w:gridCol w:w="397"/>
        <w:gridCol w:w="397"/>
        <w:gridCol w:w="8959"/>
      </w:tblGrid>
      <w:tr w:rsidR="00D450A8" w:rsidRPr="00E171F3" w14:paraId="182A8190" w14:textId="77777777" w:rsidTr="00D450A8">
        <w:tc>
          <w:tcPr>
            <w:tcW w:w="397" w:type="dxa"/>
          </w:tcPr>
          <w:p w14:paraId="0DF54FD8" w14:textId="77777777" w:rsidR="00D450A8" w:rsidRPr="00E171F3" w:rsidRDefault="00D450A8" w:rsidP="00E171F3">
            <w:pPr>
              <w:pStyle w:val="BodyText"/>
            </w:pPr>
            <w:r w:rsidRPr="00E171F3">
              <w:t> </w:t>
            </w:r>
          </w:p>
        </w:tc>
        <w:tc>
          <w:tcPr>
            <w:tcW w:w="397" w:type="dxa"/>
          </w:tcPr>
          <w:p w14:paraId="1704D38F" w14:textId="7B6A1616" w:rsidR="00D450A8" w:rsidRPr="00E171F3" w:rsidRDefault="00EF188D" w:rsidP="00E171F3">
            <w:pPr>
              <w:pStyle w:val="BodyText"/>
            </w:pPr>
            <w:r w:rsidRPr="00E171F3">
              <w:rPr>
                <w:i/>
                <w:szCs w:val="24"/>
              </w:rPr>
              <w:t>S</w:t>
            </w:r>
          </w:p>
        </w:tc>
        <w:tc>
          <w:tcPr>
            <w:tcW w:w="8959" w:type="dxa"/>
          </w:tcPr>
          <w:p w14:paraId="2F34D05E" w14:textId="2FDE458D" w:rsidR="00D450A8" w:rsidRPr="00E171F3" w:rsidRDefault="00EF188D" w:rsidP="00E171F3">
            <w:pPr>
              <w:pStyle w:val="BodyText"/>
            </w:pPr>
            <w:r w:rsidRPr="00E171F3">
              <w:rPr>
                <w:szCs w:val="24"/>
              </w:rPr>
              <w:t xml:space="preserve">is the bi-cubicle smoothing and down-scaling function that brings the frames to the size of </w:t>
            </w:r>
            <w:r w:rsidRPr="00E171F3">
              <w:rPr>
                <w:i/>
                <w:szCs w:val="24"/>
              </w:rPr>
              <w:t>h</w:t>
            </w:r>
            <w:r w:rsidRPr="00E171F3">
              <w:rPr>
                <w:szCs w:val="24"/>
              </w:rPr>
              <w:t> × </w:t>
            </w:r>
            <w:r w:rsidRPr="00E171F3">
              <w:rPr>
                <w:i/>
                <w:szCs w:val="24"/>
              </w:rPr>
              <w:t>w</w:t>
            </w:r>
            <w:r w:rsidRPr="00E171F3">
              <w:rPr>
                <w:szCs w:val="24"/>
              </w:rPr>
              <w:t xml:space="preserve"> pixels;</w:t>
            </w:r>
          </w:p>
        </w:tc>
      </w:tr>
      <w:tr w:rsidR="00D450A8" w:rsidRPr="00E171F3" w14:paraId="35D74200" w14:textId="77777777" w:rsidTr="00D450A8">
        <w:tc>
          <w:tcPr>
            <w:tcW w:w="397" w:type="dxa"/>
          </w:tcPr>
          <w:p w14:paraId="31B93BDE" w14:textId="77777777" w:rsidR="00D450A8" w:rsidRPr="00E171F3" w:rsidRDefault="00D450A8" w:rsidP="00E171F3">
            <w:pPr>
              <w:pStyle w:val="BodyText"/>
            </w:pPr>
            <w:r w:rsidRPr="00E171F3">
              <w:t> </w:t>
            </w:r>
          </w:p>
        </w:tc>
        <w:tc>
          <w:tcPr>
            <w:tcW w:w="397" w:type="dxa"/>
          </w:tcPr>
          <w:p w14:paraId="2A3A8339" w14:textId="485A906E" w:rsidR="00D450A8" w:rsidRPr="00E171F3" w:rsidRDefault="00EF188D" w:rsidP="00E171F3">
            <w:pPr>
              <w:pStyle w:val="BodyText"/>
            </w:pPr>
            <w:r w:rsidRPr="00E171F3">
              <w:rPr>
                <w:i/>
                <w:szCs w:val="24"/>
              </w:rPr>
              <w:t>A</w:t>
            </w:r>
          </w:p>
        </w:tc>
        <w:tc>
          <w:tcPr>
            <w:tcW w:w="8959" w:type="dxa"/>
          </w:tcPr>
          <w:p w14:paraId="21C8F7CD" w14:textId="522AA075" w:rsidR="00D450A8" w:rsidRPr="00E171F3" w:rsidRDefault="00EF188D" w:rsidP="00E171F3">
            <w:pPr>
              <w:pStyle w:val="BodyText"/>
            </w:pPr>
            <w:r w:rsidRPr="00E171F3">
              <w:rPr>
                <w:szCs w:val="24"/>
              </w:rPr>
              <w:t xml:space="preserve">is a metric of size </w:t>
            </w:r>
            <w:r w:rsidRPr="00E171F3">
              <w:rPr>
                <w:i/>
                <w:szCs w:val="24"/>
              </w:rPr>
              <w:t>d</w:t>
            </w:r>
            <w:r w:rsidRPr="00E171F3">
              <w:rPr>
                <w:szCs w:val="24"/>
              </w:rPr>
              <w:t xml:space="preserve"> x (</w:t>
            </w:r>
            <w:r w:rsidRPr="00E171F3">
              <w:rPr>
                <w:i/>
                <w:szCs w:val="24"/>
              </w:rPr>
              <w:t>h</w:t>
            </w:r>
            <w:r w:rsidRPr="00E171F3">
              <w:rPr>
                <w:szCs w:val="24"/>
              </w:rPr>
              <w:t> × </w:t>
            </w:r>
            <w:r w:rsidRPr="00E171F3">
              <w:rPr>
                <w:i/>
                <w:szCs w:val="24"/>
              </w:rPr>
              <w:t>w</w:t>
            </w:r>
            <w:r w:rsidRPr="00E171F3">
              <w:rPr>
                <w:szCs w:val="24"/>
              </w:rPr>
              <w:t xml:space="preserve">), where </w:t>
            </w:r>
            <w:r w:rsidRPr="00E171F3">
              <w:rPr>
                <w:i/>
                <w:szCs w:val="24"/>
              </w:rPr>
              <w:t>d</w:t>
            </w:r>
            <w:r w:rsidRPr="00E171F3">
              <w:rPr>
                <w:szCs w:val="24"/>
              </w:rPr>
              <w:t xml:space="preserve"> is the desired dimension of the metric</w:t>
            </w:r>
          </w:p>
        </w:tc>
      </w:tr>
    </w:tbl>
    <w:p w14:paraId="248BB074" w14:textId="4DCEABCD"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The metric </w:t>
      </w:r>
      <w:r w:rsidRPr="00E171F3">
        <w:rPr>
          <w:i/>
          <w:szCs w:val="24"/>
        </w:rPr>
        <w:t>A</w:t>
      </w:r>
      <w:r w:rsidRPr="00E171F3">
        <w:rPr>
          <w:szCs w:val="24"/>
        </w:rPr>
        <w:t xml:space="preserve"> is computed from Eigen appearance mode</w:t>
      </w:r>
      <w:r w:rsidR="00D450A8" w:rsidRPr="00E171F3">
        <w:rPr>
          <w:szCs w:val="24"/>
        </w:rPr>
        <w:t>l</w:t>
      </w:r>
      <w:r w:rsidRPr="00E171F3">
        <w:rPr>
          <w:szCs w:val="24"/>
        </w:rPr>
        <w:t xml:space="preserve">ling of thumbnail frames at size </w:t>
      </w:r>
      <w:r w:rsidRPr="00E171F3">
        <w:rPr>
          <w:i/>
          <w:szCs w:val="24"/>
        </w:rPr>
        <w:t>h </w:t>
      </w:r>
      <w:r w:rsidRPr="00E171F3">
        <w:rPr>
          <w:szCs w:val="24"/>
        </w:rPr>
        <w:t xml:space="preserve">= 12, </w:t>
      </w:r>
      <w:r w:rsidRPr="00E171F3">
        <w:rPr>
          <w:i/>
          <w:szCs w:val="24"/>
        </w:rPr>
        <w:t>w </w:t>
      </w:r>
      <w:r w:rsidRPr="00E171F3">
        <w:rPr>
          <w:szCs w:val="24"/>
        </w:rPr>
        <w:t xml:space="preserve">= 16, and </w:t>
      </w:r>
      <w:r w:rsidRPr="00E171F3">
        <w:rPr>
          <w:i/>
          <w:szCs w:val="24"/>
        </w:rPr>
        <w:t>d </w:t>
      </w:r>
      <w:r w:rsidRPr="00E171F3">
        <w:rPr>
          <w:szCs w:val="24"/>
        </w:rPr>
        <w:t>= 12, its values</w:t>
      </w:r>
      <w:r w:rsidR="00EF188D" w:rsidRPr="00E171F3">
        <w:rPr>
          <w:szCs w:val="24"/>
        </w:rPr>
        <w:t xml:space="preserve"> </w:t>
      </w:r>
      <w:r w:rsidRPr="00E171F3">
        <w:rPr>
          <w:szCs w:val="24"/>
        </w:rPr>
        <w:t xml:space="preserve">provided in </w:t>
      </w:r>
      <w:r w:rsidRPr="00E171F3">
        <w:rPr>
          <w:rStyle w:val="citeapp"/>
          <w:szCs w:val="24"/>
          <w:shd w:val="clear" w:color="auto" w:fill="auto"/>
        </w:rPr>
        <w:t>Annex B</w:t>
      </w:r>
      <w:r w:rsidRPr="00E171F3">
        <w:rPr>
          <w:szCs w:val="24"/>
        </w:rPr>
        <w:t xml:space="preserve"> shall be used.</w:t>
      </w:r>
    </w:p>
    <w:p w14:paraId="1DFD20AB" w14:textId="6C9FF650"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To characterize the QoE impact of different temporal layers in a video sequence, the visual impact of frame losses </w:t>
      </w:r>
      <w:proofErr w:type="gramStart"/>
      <w:r w:rsidRPr="00E171F3">
        <w:rPr>
          <w:szCs w:val="24"/>
        </w:rPr>
        <w:t>are</w:t>
      </w:r>
      <w:proofErr w:type="gramEnd"/>
      <w:r w:rsidRPr="00E171F3">
        <w:rPr>
          <w:szCs w:val="24"/>
        </w:rPr>
        <w:t xml:space="preserve"> computed from the FSIG in the following fashion. Let the frame loss index be, </w:t>
      </w:r>
      <w:r w:rsidRPr="00E171F3">
        <w:rPr>
          <w:i/>
          <w:szCs w:val="24"/>
        </w:rPr>
        <w:t>L </w:t>
      </w:r>
      <w:r w:rsidRPr="00E171F3">
        <w:rPr>
          <w:szCs w:val="24"/>
        </w:rPr>
        <w:t>= {</w:t>
      </w:r>
      <w:r w:rsidRPr="00E171F3">
        <w:rPr>
          <w:i/>
          <w:szCs w:val="24"/>
        </w:rPr>
        <w:t>l</w:t>
      </w:r>
      <w:r w:rsidRPr="00E171F3">
        <w:rPr>
          <w:i/>
          <w:szCs w:val="24"/>
          <w:vertAlign w:val="subscript"/>
        </w:rPr>
        <w:t>1</w:t>
      </w:r>
      <w:r w:rsidRPr="00E171F3">
        <w:rPr>
          <w:szCs w:val="24"/>
        </w:rPr>
        <w:t>, </w:t>
      </w:r>
      <w:r w:rsidRPr="00E171F3">
        <w:rPr>
          <w:i/>
          <w:szCs w:val="24"/>
        </w:rPr>
        <w:t>l</w:t>
      </w:r>
      <w:proofErr w:type="gramStart"/>
      <w:r w:rsidRPr="00E171F3">
        <w:rPr>
          <w:i/>
          <w:szCs w:val="24"/>
          <w:vertAlign w:val="subscript"/>
        </w:rPr>
        <w:t>2</w:t>
      </w:r>
      <w:r w:rsidRPr="00E171F3">
        <w:rPr>
          <w:szCs w:val="24"/>
        </w:rPr>
        <w:t>, ..</w:t>
      </w:r>
      <w:proofErr w:type="gramEnd"/>
      <w:r w:rsidRPr="00E171F3">
        <w:rPr>
          <w:szCs w:val="24"/>
        </w:rPr>
        <w:t>, </w:t>
      </w:r>
      <w:r w:rsidRPr="00E171F3">
        <w:rPr>
          <w:i/>
          <w:szCs w:val="24"/>
        </w:rPr>
        <w:t>l</w:t>
      </w:r>
      <w:r w:rsidRPr="00E171F3">
        <w:rPr>
          <w:i/>
          <w:szCs w:val="24"/>
          <w:vertAlign w:val="subscript"/>
        </w:rPr>
        <w:t>n</w:t>
      </w:r>
      <w:r w:rsidRPr="00E171F3">
        <w:rPr>
          <w:szCs w:val="24"/>
        </w:rPr>
        <w:t xml:space="preserve">}, where </w:t>
      </w:r>
      <w:proofErr w:type="spellStart"/>
      <w:r w:rsidRPr="00E171F3">
        <w:rPr>
          <w:i/>
          <w:szCs w:val="24"/>
        </w:rPr>
        <w:t>l</w:t>
      </w:r>
      <w:r w:rsidRPr="00E171F3">
        <w:rPr>
          <w:i/>
          <w:szCs w:val="24"/>
          <w:vertAlign w:val="subscript"/>
        </w:rPr>
        <w:t>k</w:t>
      </w:r>
      <w:proofErr w:type="spellEnd"/>
      <w:r w:rsidRPr="00E171F3">
        <w:rPr>
          <w:szCs w:val="24"/>
        </w:rPr>
        <w:t xml:space="preserve"> = 1 if there is a frame loss at time stamp </w:t>
      </w:r>
      <w:r w:rsidRPr="00E171F3">
        <w:rPr>
          <w:i/>
          <w:szCs w:val="24"/>
        </w:rPr>
        <w:t>k</w:t>
      </w:r>
      <w:r w:rsidRPr="00E171F3">
        <w:rPr>
          <w:szCs w:val="24"/>
        </w:rPr>
        <w:t xml:space="preserve">, and </w:t>
      </w:r>
      <w:proofErr w:type="spellStart"/>
      <w:r w:rsidRPr="00E171F3">
        <w:rPr>
          <w:i/>
          <w:szCs w:val="24"/>
        </w:rPr>
        <w:t>l</w:t>
      </w:r>
      <w:r w:rsidRPr="00E171F3">
        <w:rPr>
          <w:i/>
          <w:szCs w:val="24"/>
          <w:vertAlign w:val="subscript"/>
        </w:rPr>
        <w:t>k</w:t>
      </w:r>
      <w:proofErr w:type="spellEnd"/>
      <w:r w:rsidRPr="00E171F3">
        <w:rPr>
          <w:szCs w:val="24"/>
        </w:rPr>
        <w:t> = 0, if no frame loss, then the frame losses induced distortion is computed as</w:t>
      </w:r>
      <w:r w:rsidR="00EF188D" w:rsidRPr="00E171F3">
        <w:rPr>
          <w:szCs w:val="24"/>
        </w:rPr>
        <w:t>:</w:t>
      </w:r>
    </w:p>
    <w:p w14:paraId="12DB0163" w14:textId="6F590A43"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36"/>
          <w:szCs w:val="24"/>
        </w:rPr>
        <w:object w:dxaOrig="2880" w:dyaOrig="840" w14:anchorId="34C62FC1">
          <v:shape id="_x0000_i1050" type="#_x0000_t75" alt="" style="width:2in;height:42.05pt;mso-width-percent:0;mso-height-percent:0;mso-width-percent:0;mso-height-percent:0" o:ole="">
            <v:imagedata r:id="rId76" o:title=""/>
          </v:shape>
          <o:OLEObject Type="Embed" ProgID="Equation.DSMT4" ShapeID="_x0000_i1050" DrawAspect="Content" ObjectID="_1845620619" r:id="rId77"/>
        </w:object>
      </w:r>
    </w:p>
    <w:p w14:paraId="587D6D34" w14:textId="77777777" w:rsidR="00EF188D"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r w:rsidRPr="00E171F3">
        <w:rPr>
          <w:i/>
          <w:szCs w:val="24"/>
        </w:rPr>
        <w:t>p</w:t>
      </w:r>
      <w:r w:rsidRPr="00E171F3">
        <w:rPr>
          <w:szCs w:val="24"/>
        </w:rPr>
        <w:t>(</w:t>
      </w:r>
      <w:r w:rsidRPr="00E171F3">
        <w:rPr>
          <w:i/>
          <w:szCs w:val="24"/>
        </w:rPr>
        <w:t>k</w:t>
      </w:r>
      <w:r w:rsidRPr="00E171F3">
        <w:rPr>
          <w:szCs w:val="24"/>
        </w:rPr>
        <w:t xml:space="preserve">) is the last frame played in the sequence before the loss at frame time </w:t>
      </w:r>
      <w:r w:rsidRPr="00E171F3">
        <w:rPr>
          <w:i/>
          <w:szCs w:val="24"/>
        </w:rPr>
        <w:t>k</w:t>
      </w:r>
      <w:r w:rsidRPr="00E171F3">
        <w:rPr>
          <w:szCs w:val="24"/>
        </w:rPr>
        <w:t xml:space="preserve">. </w:t>
      </w:r>
    </w:p>
    <w:p w14:paraId="76D0EE74" w14:textId="0B1FA805"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An exponentially decaying weight function with kernel size </w:t>
      </w:r>
      <w:r w:rsidRPr="00E171F3">
        <w:rPr>
          <w:i/>
          <w:szCs w:val="24"/>
        </w:rPr>
        <w:t>a</w:t>
      </w:r>
      <w:r w:rsidRPr="00E171F3">
        <w:rPr>
          <w:szCs w:val="24"/>
        </w:rPr>
        <w:t>=1 is introduced to model the temporal masking effects for consecutive frame losses.</w:t>
      </w:r>
    </w:p>
    <w:p w14:paraId="4858E0E2"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14B82AFA" w14:textId="77777777" w:rsidR="006F41A2" w:rsidRPr="00E171F3" w:rsidRDefault="006F41A2" w:rsidP="00E171F3">
      <w:pPr>
        <w:pStyle w:val="BodyText"/>
        <w:autoSpaceDE w:val="0"/>
        <w:autoSpaceDN w:val="0"/>
        <w:adjustRightInd w:val="0"/>
        <w:rPr>
          <w:szCs w:val="24"/>
        </w:rPr>
      </w:pPr>
      <w:r w:rsidRPr="00E171F3">
        <w:rPr>
          <w:szCs w:val="24"/>
        </w:rPr>
        <w:t xml:space="preserve">FSIG quality metric values shall be provided as ones carrying </w:t>
      </w:r>
      <w:r w:rsidRPr="00E171F3">
        <w:rPr>
          <w:rStyle w:val="ISOCode"/>
          <w:szCs w:val="24"/>
        </w:rPr>
        <w:t>'</w:t>
      </w:r>
      <w:proofErr w:type="spellStart"/>
      <w:r w:rsidRPr="00E171F3">
        <w:rPr>
          <w:rStyle w:val="ISOCode"/>
          <w:szCs w:val="24"/>
        </w:rPr>
        <w:t>fsig</w:t>
      </w:r>
      <w:proofErr w:type="spellEnd"/>
      <w:r w:rsidRPr="00E171F3">
        <w:rPr>
          <w:rStyle w:val="ISOCode"/>
          <w:szCs w:val="24"/>
        </w:rPr>
        <w:t>'</w:t>
      </w:r>
      <w:r w:rsidRPr="00E171F3">
        <w:rPr>
          <w:szCs w:val="24"/>
        </w:rPr>
        <w:t xml:space="preserve"> metric code name.</w:t>
      </w:r>
    </w:p>
    <w:p w14:paraId="7855695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7FB85652" w14:textId="77777777" w:rsidR="006F41A2" w:rsidRPr="00E171F3" w:rsidRDefault="006F41A2" w:rsidP="00E171F3">
      <w:pPr>
        <w:pStyle w:val="BodyText"/>
        <w:autoSpaceDE w:val="0"/>
        <w:autoSpaceDN w:val="0"/>
        <w:adjustRightInd w:val="0"/>
        <w:rPr>
          <w:szCs w:val="24"/>
        </w:rPr>
      </w:pPr>
      <w:r w:rsidRPr="00E171F3">
        <w:rPr>
          <w:szCs w:val="24"/>
        </w:rPr>
        <w:t>Each FSIG metric value is limited to the max value of 255 and shall be stored as an unsigned 8-bit integer value.</w:t>
      </w:r>
    </w:p>
    <w:p w14:paraId="5DD48EE2"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3E7A611F" w14:textId="77777777" w:rsidR="006F41A2" w:rsidRPr="00E171F3" w:rsidRDefault="006F41A2" w:rsidP="00E171F3">
      <w:pPr>
        <w:pStyle w:val="BodyText"/>
        <w:autoSpaceDE w:val="0"/>
        <w:autoSpaceDN w:val="0"/>
        <w:adjustRightInd w:val="0"/>
        <w:rPr>
          <w:szCs w:val="24"/>
        </w:rPr>
      </w:pPr>
      <w:r w:rsidRPr="00E171F3">
        <w:rPr>
          <w:szCs w:val="24"/>
        </w:rPr>
        <w:t>Given stored 8-bit unsigned integer value x, the corresponding FSIG value is directly decoded.</w:t>
      </w:r>
    </w:p>
    <w:p w14:paraId="77ECC71D" w14:textId="5A4B3B96" w:rsidR="006F41A2" w:rsidRPr="00E171F3" w:rsidRDefault="002D7E3A" w:rsidP="00E171F3">
      <w:pPr>
        <w:pStyle w:val="Heading1"/>
        <w:autoSpaceDE w:val="0"/>
        <w:autoSpaceDN w:val="0"/>
        <w:adjustRightInd w:val="0"/>
        <w:rPr>
          <w:rFonts w:eastAsia="Times New Roman"/>
          <w:szCs w:val="24"/>
        </w:rPr>
      </w:pPr>
      <w:bookmarkStart w:id="21" w:name="_Toc222416611"/>
      <w:r>
        <w:rPr>
          <w:rFonts w:eastAsia="Times New Roman"/>
          <w:szCs w:val="24"/>
        </w:rPr>
        <w:t xml:space="preserve">Void </w:t>
      </w:r>
      <w:bookmarkEnd w:id="21"/>
    </w:p>
    <w:p w14:paraId="0443BF5D" w14:textId="77777777" w:rsidR="007024DE" w:rsidRPr="00E171F3" w:rsidRDefault="007024DE" w:rsidP="00E171F3">
      <w:pPr>
        <w:pStyle w:val="BodyText"/>
        <w:autoSpaceDE w:val="0"/>
        <w:autoSpaceDN w:val="0"/>
        <w:adjustRightInd w:val="0"/>
        <w:rPr>
          <w:szCs w:val="24"/>
        </w:rPr>
      </w:pPr>
      <w:bookmarkStart w:id="22" w:name="Table_tab_1"/>
      <w:bookmarkStart w:id="23" w:name="Table_tab_2"/>
      <w:bookmarkStart w:id="24" w:name="Table_tab_3"/>
      <w:bookmarkStart w:id="25" w:name="Table_tab_4"/>
      <w:bookmarkStart w:id="26" w:name="Table_tab_5"/>
      <w:bookmarkStart w:id="27" w:name="Table_tab_6"/>
      <w:bookmarkStart w:id="28" w:name="Table_tab_7"/>
      <w:bookmarkEnd w:id="22"/>
      <w:bookmarkEnd w:id="23"/>
      <w:bookmarkEnd w:id="24"/>
      <w:bookmarkEnd w:id="25"/>
      <w:bookmarkEnd w:id="26"/>
      <w:bookmarkEnd w:id="27"/>
      <w:bookmarkEnd w:id="28"/>
    </w:p>
    <w:p w14:paraId="683C7466" w14:textId="77777777" w:rsidR="006F41A2" w:rsidRPr="00E171F3" w:rsidRDefault="006F41A2" w:rsidP="00E171F3">
      <w:pPr>
        <w:pStyle w:val="Heading1"/>
        <w:autoSpaceDE w:val="0"/>
        <w:autoSpaceDN w:val="0"/>
        <w:adjustRightInd w:val="0"/>
        <w:rPr>
          <w:rFonts w:eastAsia="Times New Roman"/>
          <w:szCs w:val="24"/>
        </w:rPr>
      </w:pPr>
      <w:bookmarkStart w:id="29" w:name="_Toc222416620"/>
      <w:r w:rsidRPr="00E171F3">
        <w:rPr>
          <w:rFonts w:eastAsia="Times New Roman"/>
          <w:szCs w:val="24"/>
        </w:rPr>
        <w:t>Carriage of coordinates</w:t>
      </w:r>
      <w:bookmarkEnd w:id="29"/>
    </w:p>
    <w:p w14:paraId="724A6935" w14:textId="60BE4E92" w:rsidR="006F41A2" w:rsidRPr="00E171F3" w:rsidRDefault="00AB35CE" w:rsidP="00E171F3">
      <w:pPr>
        <w:pStyle w:val="Heading2"/>
        <w:tabs>
          <w:tab w:val="left" w:pos="400"/>
        </w:tabs>
        <w:autoSpaceDE w:val="0"/>
        <w:autoSpaceDN w:val="0"/>
        <w:adjustRightInd w:val="0"/>
        <w:rPr>
          <w:rFonts w:eastAsia="Times New Roman"/>
          <w:szCs w:val="24"/>
        </w:rPr>
      </w:pPr>
      <w:bookmarkStart w:id="30" w:name="_Toc222416621"/>
      <w:r w:rsidRPr="00E171F3">
        <w:rPr>
          <w:rFonts w:eastAsia="Times New Roman"/>
          <w:szCs w:val="24"/>
        </w:rPr>
        <w:t>General</w:t>
      </w:r>
      <w:bookmarkEnd w:id="30"/>
    </w:p>
    <w:p w14:paraId="2BB315A2" w14:textId="35BDF152" w:rsidR="006F41A2" w:rsidRPr="00E171F3" w:rsidRDefault="006F41A2" w:rsidP="00E171F3">
      <w:pPr>
        <w:pStyle w:val="BodyText"/>
        <w:autoSpaceDE w:val="0"/>
        <w:autoSpaceDN w:val="0"/>
        <w:adjustRightInd w:val="0"/>
        <w:rPr>
          <w:szCs w:val="24"/>
        </w:rPr>
      </w:pPr>
      <w:r w:rsidRPr="00E171F3">
        <w:rPr>
          <w:szCs w:val="24"/>
        </w:rPr>
        <w:t xml:space="preserve">This </w:t>
      </w:r>
      <w:r w:rsidR="00EF188D" w:rsidRPr="00E171F3">
        <w:rPr>
          <w:szCs w:val="24"/>
        </w:rPr>
        <w:t>document</w:t>
      </w:r>
      <w:r w:rsidRPr="00E171F3">
        <w:rPr>
          <w:szCs w:val="24"/>
        </w:rPr>
        <w:t xml:space="preserve"> specifies the carriage of ROI coordinates in the ISO </w:t>
      </w:r>
      <w:r w:rsidR="00FF0407" w:rsidRPr="00E171F3">
        <w:rPr>
          <w:szCs w:val="24"/>
        </w:rPr>
        <w:t xml:space="preserve">base media file format </w:t>
      </w:r>
      <w:r w:rsidRPr="00E171F3">
        <w:rPr>
          <w:szCs w:val="24"/>
        </w:rPr>
        <w:t xml:space="preserve">using metadata tracks. Different coordinate types and corresponding storage formats are identified by their sample entry. This </w:t>
      </w:r>
      <w:r w:rsidR="00EF188D" w:rsidRPr="00E171F3">
        <w:rPr>
          <w:szCs w:val="24"/>
        </w:rPr>
        <w:t>clause</w:t>
      </w:r>
      <w:r w:rsidRPr="00E171F3">
        <w:rPr>
          <w:szCs w:val="24"/>
        </w:rPr>
        <w:t xml:space="preserve"> defines those coordinates.</w:t>
      </w:r>
    </w:p>
    <w:p w14:paraId="1051B99A" w14:textId="680F7E9C" w:rsidR="006F41A2" w:rsidRPr="00E171F3" w:rsidRDefault="006F41A2" w:rsidP="00E171F3">
      <w:pPr>
        <w:pStyle w:val="BodyText"/>
      </w:pPr>
      <w:r w:rsidRPr="00E171F3">
        <w:lastRenderedPageBreak/>
        <w:t xml:space="preserve">The ROI metadata track shall be linked, via track reference, to the track it describes by means of a </w:t>
      </w:r>
      <w:r w:rsidRPr="00E171F3">
        <w:rPr>
          <w:rStyle w:val="ISOCode"/>
        </w:rPr>
        <w:t>'</w:t>
      </w:r>
      <w:proofErr w:type="spellStart"/>
      <w:r w:rsidRPr="00E171F3">
        <w:rPr>
          <w:rStyle w:val="ISOCode"/>
        </w:rPr>
        <w:t>cdsc</w:t>
      </w:r>
      <w:proofErr w:type="spellEnd"/>
      <w:r w:rsidRPr="00E171F3">
        <w:rPr>
          <w:rStyle w:val="ISOCode"/>
        </w:rPr>
        <w:t xml:space="preserve">' </w:t>
      </w:r>
      <w:r w:rsidRPr="00E171F3">
        <w:rPr>
          <w:rFonts w:cs="Courier New"/>
        </w:rPr>
        <w:t>(content describes) track reference, and may be linked to one or more tracks carrying the ROI media content it defi</w:t>
      </w:r>
      <w:r w:rsidRPr="00E171F3">
        <w:t xml:space="preserve">nes by means of </w:t>
      </w:r>
      <w:proofErr w:type="gramStart"/>
      <w:r w:rsidRPr="00E171F3">
        <w:t>a</w:t>
      </w:r>
      <w:proofErr w:type="gramEnd"/>
      <w:r w:rsidRPr="00E171F3">
        <w:t xml:space="preserve"> </w:t>
      </w:r>
      <w:r w:rsidRPr="00E171F3">
        <w:rPr>
          <w:rStyle w:val="ISOCode"/>
        </w:rPr>
        <w:t>'</w:t>
      </w:r>
      <w:proofErr w:type="spellStart"/>
      <w:r w:rsidRPr="00E171F3">
        <w:rPr>
          <w:rStyle w:val="ISOCode"/>
        </w:rPr>
        <w:t>eroi</w:t>
      </w:r>
      <w:proofErr w:type="spellEnd"/>
      <w:r w:rsidRPr="00E171F3">
        <w:rPr>
          <w:rStyle w:val="ISOCode"/>
        </w:rPr>
        <w:t>'</w:t>
      </w:r>
      <w:r w:rsidRPr="00E171F3">
        <w:rPr>
          <w:rFonts w:ascii="Courier New" w:hAnsi="Courier New" w:cs="Courier New"/>
        </w:rPr>
        <w:t xml:space="preserve"> </w:t>
      </w:r>
      <w:r w:rsidRPr="00E171F3">
        <w:rPr>
          <w:rFonts w:cs="Courier New"/>
        </w:rPr>
        <w:t>(encoded region-of-in</w:t>
      </w:r>
      <w:r w:rsidRPr="00E171F3">
        <w:t>terest) track reference.</w:t>
      </w:r>
    </w:p>
    <w:p w14:paraId="2A4A02F1" w14:textId="00BDF122" w:rsidR="006F41A2" w:rsidRPr="00E171F3" w:rsidRDefault="006F41A2" w:rsidP="00E171F3">
      <w:pPr>
        <w:pStyle w:val="BodyText"/>
        <w:autoSpaceDE w:val="0"/>
        <w:autoSpaceDN w:val="0"/>
        <w:adjustRightInd w:val="0"/>
        <w:rPr>
          <w:szCs w:val="24"/>
        </w:rPr>
      </w:pPr>
      <w:r w:rsidRPr="00E171F3">
        <w:rPr>
          <w:szCs w:val="24"/>
        </w:rPr>
        <w:t xml:space="preserve">The ROI described by a sample in the ROI </w:t>
      </w:r>
      <w:r w:rsidR="00677410" w:rsidRPr="00E171F3">
        <w:rPr>
          <w:szCs w:val="24"/>
        </w:rPr>
        <w:t xml:space="preserve">metadata </w:t>
      </w:r>
      <w:r w:rsidRPr="00E171F3">
        <w:rPr>
          <w:szCs w:val="24"/>
        </w:rPr>
        <w:t>track indicates the position of the ROI in a reference space. The ROI position is then mapped in the video track with respect to the dimensions documented by the track header (i.e.</w:t>
      </w:r>
      <w:r w:rsidR="001C4414" w:rsidRPr="00E171F3">
        <w:rPr>
          <w:szCs w:val="24"/>
        </w:rPr>
        <w:t>,</w:t>
      </w:r>
      <w:r w:rsidRPr="00E171F3">
        <w:rPr>
          <w:szCs w:val="24"/>
        </w:rPr>
        <w:t xml:space="preserve"> on a uniformly sampled grid, possibly upscaled to track header width and height) but before the application of the track (or movie) matrix, if any.</w:t>
      </w:r>
    </w:p>
    <w:p w14:paraId="745FA1A7" w14:textId="44F68669" w:rsidR="006F41A2" w:rsidRPr="00E171F3" w:rsidRDefault="006F41A2" w:rsidP="00E171F3">
      <w:pPr>
        <w:pStyle w:val="Exampl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EXAMPLE</w:t>
      </w:r>
      <w:r w:rsidRPr="00E171F3">
        <w:rPr>
          <w:szCs w:val="24"/>
        </w:rPr>
        <w:tab/>
        <w:t xml:space="preserve">For a video track whose track width and height (before the application of the track or movie matrix, if any) are </w:t>
      </w:r>
      <w:proofErr w:type="spellStart"/>
      <w:r w:rsidRPr="00E171F3">
        <w:rPr>
          <w:szCs w:val="24"/>
        </w:rPr>
        <w:t>video_width</w:t>
      </w:r>
      <w:proofErr w:type="spellEnd"/>
      <w:r w:rsidRPr="00E171F3">
        <w:rPr>
          <w:szCs w:val="24"/>
        </w:rPr>
        <w:t xml:space="preserve"> and </w:t>
      </w:r>
      <w:proofErr w:type="spellStart"/>
      <w:r w:rsidRPr="00E171F3">
        <w:rPr>
          <w:szCs w:val="24"/>
        </w:rPr>
        <w:t>video_height</w:t>
      </w:r>
      <w:proofErr w:type="spellEnd"/>
      <w:r w:rsidRPr="00E171F3">
        <w:rPr>
          <w:szCs w:val="24"/>
        </w:rPr>
        <w:t>, referenced by a ROI</w:t>
      </w:r>
      <w:r w:rsidR="00677410" w:rsidRPr="00E171F3">
        <w:rPr>
          <w:szCs w:val="24"/>
        </w:rPr>
        <w:t xml:space="preserve"> metadata</w:t>
      </w:r>
      <w:r w:rsidRPr="00E171F3">
        <w:rPr>
          <w:szCs w:val="24"/>
        </w:rPr>
        <w:t xml:space="preserve"> track, then the ROI coordinates (</w:t>
      </w:r>
      <w:proofErr w:type="spellStart"/>
      <w:r w:rsidRPr="00E171F3">
        <w:rPr>
          <w:szCs w:val="24"/>
        </w:rPr>
        <w:t>roi_x</w:t>
      </w:r>
      <w:proofErr w:type="spellEnd"/>
      <w:r w:rsidRPr="00E171F3">
        <w:rPr>
          <w:szCs w:val="24"/>
        </w:rPr>
        <w:t xml:space="preserve">, </w:t>
      </w:r>
      <w:proofErr w:type="spellStart"/>
      <w:r w:rsidRPr="00E171F3">
        <w:rPr>
          <w:szCs w:val="24"/>
        </w:rPr>
        <w:t>roi_y</w:t>
      </w:r>
      <w:proofErr w:type="spellEnd"/>
      <w:r w:rsidRPr="00E171F3">
        <w:rPr>
          <w:szCs w:val="24"/>
        </w:rPr>
        <w:t>) and the ROI size (</w:t>
      </w:r>
      <w:proofErr w:type="spellStart"/>
      <w:r w:rsidRPr="00E171F3">
        <w:rPr>
          <w:szCs w:val="24"/>
        </w:rPr>
        <w:t>roi_width</w:t>
      </w:r>
      <w:proofErr w:type="spellEnd"/>
      <w:r w:rsidRPr="00E171F3">
        <w:rPr>
          <w:szCs w:val="24"/>
        </w:rPr>
        <w:t xml:space="preserve">, </w:t>
      </w:r>
      <w:proofErr w:type="spellStart"/>
      <w:r w:rsidRPr="00E171F3">
        <w:rPr>
          <w:szCs w:val="24"/>
        </w:rPr>
        <w:t>roi_height</w:t>
      </w:r>
      <w:proofErr w:type="spellEnd"/>
      <w:r w:rsidRPr="00E171F3">
        <w:rPr>
          <w:szCs w:val="24"/>
        </w:rPr>
        <w:t>) in the video space are given by:</w:t>
      </w:r>
    </w:p>
    <w:p w14:paraId="13C97629" w14:textId="26587464"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24"/>
          <w:szCs w:val="24"/>
        </w:rPr>
        <w:object w:dxaOrig="3400" w:dyaOrig="600" w14:anchorId="3381C781">
          <v:shape id="_x0000_i1051" type="#_x0000_t75" alt="" style="width:168.95pt;height:29.95pt;mso-width-percent:0;mso-height-percent:0;mso-width-percent:0;mso-height-percent:0" o:ole="">
            <v:imagedata r:id="rId78" o:title=""/>
          </v:shape>
          <o:OLEObject Type="Embed" ProgID="Equation.DSMT4" ShapeID="_x0000_i1051" DrawAspect="Content" ObjectID="_1845620620" r:id="rId79"/>
        </w:object>
      </w:r>
    </w:p>
    <w:p w14:paraId="32C6CB5A" w14:textId="6CC3B7A8"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26"/>
          <w:szCs w:val="24"/>
        </w:rPr>
        <w:object w:dxaOrig="3460" w:dyaOrig="620" w14:anchorId="1ED338F0">
          <v:shape id="_x0000_i1052" type="#_x0000_t75" alt="" style="width:171.8pt;height:31.35pt;mso-width-percent:0;mso-height-percent:0;mso-width-percent:0;mso-height-percent:0" o:ole="">
            <v:imagedata r:id="rId80" o:title=""/>
          </v:shape>
          <o:OLEObject Type="Embed" ProgID="Equation.DSMT4" ShapeID="_x0000_i1052" DrawAspect="Content" ObjectID="_1845620621" r:id="rId81"/>
        </w:object>
      </w:r>
    </w:p>
    <w:p w14:paraId="0F7407FA" w14:textId="17B52276"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24"/>
          <w:szCs w:val="24"/>
        </w:rPr>
        <w:object w:dxaOrig="3500" w:dyaOrig="600" w14:anchorId="2AE38FFA">
          <v:shape id="_x0000_i1053" type="#_x0000_t75" alt="" style="width:175.35pt;height:29.95pt;mso-width-percent:0;mso-height-percent:0;mso-width-percent:0;mso-height-percent:0" o:ole="">
            <v:imagedata r:id="rId82" o:title=""/>
          </v:shape>
          <o:OLEObject Type="Embed" ProgID="Equation.DSMT4" ShapeID="_x0000_i1053" DrawAspect="Content" ObjectID="_1845620622" r:id="rId83"/>
        </w:object>
      </w:r>
    </w:p>
    <w:p w14:paraId="7162B1D9" w14:textId="7BC3FCE7" w:rsidR="006F41A2" w:rsidRPr="00E171F3" w:rsidRDefault="00B12FD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B12FD9">
        <w:rPr>
          <w:noProof/>
          <w:position w:val="-26"/>
          <w:szCs w:val="24"/>
        </w:rPr>
        <w:object w:dxaOrig="3640" w:dyaOrig="620" w14:anchorId="6AB4C8D4">
          <v:shape id="_x0000_i1054" type="#_x0000_t75" alt="" style="width:181.45pt;height:31.35pt;mso-width-percent:0;mso-height-percent:0;mso-width-percent:0;mso-height-percent:0" o:ole="">
            <v:imagedata r:id="rId84" o:title=""/>
          </v:shape>
          <o:OLEObject Type="Embed" ProgID="Equation.DSMT4" ShapeID="_x0000_i1054" DrawAspect="Content" ObjectID="_1845620623" r:id="rId85"/>
        </w:object>
      </w:r>
    </w:p>
    <w:p w14:paraId="724DBC3A" w14:textId="1F7EE97A"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w:t>
      </w:r>
      <w:r w:rsidRPr="00E171F3">
        <w:rPr>
          <w:szCs w:val="24"/>
        </w:rPr>
        <w:tab/>
        <w:t>When the vertical and horizontal scaling factors have different values, the aspect ratio of the ROI in the video and the aspect ratio of the ROI in the ROI</w:t>
      </w:r>
      <w:r w:rsidR="00677410" w:rsidRPr="00E171F3">
        <w:rPr>
          <w:szCs w:val="24"/>
        </w:rPr>
        <w:t xml:space="preserve"> metadata</w:t>
      </w:r>
      <w:r w:rsidRPr="00E171F3">
        <w:rPr>
          <w:szCs w:val="24"/>
        </w:rPr>
        <w:t xml:space="preserve"> track samples are not equal.</w:t>
      </w:r>
    </w:p>
    <w:p w14:paraId="2B3AFA94" w14:textId="1AA42967" w:rsidR="006F41A2" w:rsidRPr="00E171F3" w:rsidRDefault="006F41A2" w:rsidP="00E171F3">
      <w:pPr>
        <w:pStyle w:val="BodyText"/>
        <w:autoSpaceDE w:val="0"/>
        <w:autoSpaceDN w:val="0"/>
        <w:adjustRightInd w:val="0"/>
        <w:rPr>
          <w:szCs w:val="24"/>
        </w:rPr>
      </w:pPr>
      <w:r w:rsidRPr="00E171F3">
        <w:rPr>
          <w:szCs w:val="24"/>
        </w:rPr>
        <w:t xml:space="preserve">Additionally, since a ROI </w:t>
      </w:r>
      <w:r w:rsidR="00677410" w:rsidRPr="00E171F3">
        <w:rPr>
          <w:szCs w:val="24"/>
        </w:rPr>
        <w:t xml:space="preserve">metadata </w:t>
      </w:r>
      <w:r w:rsidRPr="00E171F3">
        <w:rPr>
          <w:szCs w:val="24"/>
        </w:rPr>
        <w:t xml:space="preserve">track is a non-visual track, the track width and height of the ROI </w:t>
      </w:r>
      <w:r w:rsidR="00677410" w:rsidRPr="00E171F3">
        <w:rPr>
          <w:szCs w:val="24"/>
        </w:rPr>
        <w:t xml:space="preserve">metadata </w:t>
      </w:r>
      <w:r w:rsidRPr="00E171F3">
        <w:rPr>
          <w:szCs w:val="24"/>
        </w:rPr>
        <w:t>track should be set to zero as specified in</w:t>
      </w:r>
      <w:r w:rsidR="001C4414" w:rsidRPr="00E171F3">
        <w:rPr>
          <w:szCs w:val="24"/>
        </w:rPr>
        <w:t xml:space="preserve"> the semantics defined in</w:t>
      </w:r>
      <w:r w:rsidRPr="00E171F3">
        <w:rPr>
          <w:szCs w:val="24"/>
        </w:rPr>
        <w:t xml:space="preserve">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xml:space="preserve">. Consequently, the flag </w:t>
      </w:r>
      <w:proofErr w:type="spellStart"/>
      <w:r w:rsidRPr="00E171F3">
        <w:rPr>
          <w:szCs w:val="24"/>
        </w:rPr>
        <w:t>Track_size_is_aspect_ratio</w:t>
      </w:r>
      <w:proofErr w:type="spellEnd"/>
      <w:r w:rsidRPr="00E171F3">
        <w:rPr>
          <w:szCs w:val="24"/>
        </w:rPr>
        <w:t xml:space="preserve"> of the Track Header Box </w:t>
      </w:r>
      <w:r w:rsidR="001C4414" w:rsidRPr="00E171F3">
        <w:rPr>
          <w:szCs w:val="24"/>
        </w:rPr>
        <w:t xml:space="preserve">(see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00F976B7" w:rsidRPr="00E171F3">
        <w:rPr>
          <w:rStyle w:val="stddocPartNumber"/>
          <w:szCs w:val="24"/>
          <w:shd w:val="clear" w:color="auto" w:fill="auto"/>
        </w:rPr>
        <w:t>:</w:t>
      </w:r>
      <w:r w:rsidR="00F976B7" w:rsidRPr="00E171F3">
        <w:rPr>
          <w:rStyle w:val="stdyear"/>
          <w:shd w:val="clear" w:color="auto" w:fill="auto"/>
        </w:rPr>
        <w:t>2012,</w:t>
      </w:r>
      <w:r w:rsidR="00F976B7" w:rsidRPr="00E171F3">
        <w:rPr>
          <w:szCs w:val="24"/>
        </w:rPr>
        <w:t xml:space="preserve"> </w:t>
      </w:r>
      <w:r w:rsidR="00F976B7" w:rsidRPr="00E171F3">
        <w:rPr>
          <w:rStyle w:val="stdsection"/>
          <w:szCs w:val="24"/>
          <w:shd w:val="clear" w:color="auto" w:fill="auto"/>
        </w:rPr>
        <w:t>8.3.2.3</w:t>
      </w:r>
      <w:r w:rsidRPr="00E171F3">
        <w:rPr>
          <w:szCs w:val="24"/>
        </w:rPr>
        <w:t>) should not be set since the values of width and height set to zero do not indicate a desired aspect ratio.</w:t>
      </w:r>
    </w:p>
    <w:p w14:paraId="10ABBCD6"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31" w:name="_Toc222416622"/>
      <w:r w:rsidRPr="00E171F3">
        <w:rPr>
          <w:rFonts w:eastAsia="Times New Roman"/>
          <w:szCs w:val="24"/>
        </w:rPr>
        <w:t>2D Cartesian coordinates</w:t>
      </w:r>
      <w:bookmarkEnd w:id="31"/>
    </w:p>
    <w:p w14:paraId="277812A5" w14:textId="59B3CBF5"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32" w:name="_Toc222416623"/>
      <w:r w:rsidRPr="00E171F3">
        <w:rPr>
          <w:rFonts w:eastAsia="Times New Roman"/>
          <w:szCs w:val="24"/>
        </w:rPr>
        <w:t xml:space="preserve">2D Cartesian coordinates </w:t>
      </w:r>
      <w:r w:rsidR="00FF0407" w:rsidRPr="00E171F3">
        <w:rPr>
          <w:rFonts w:eastAsia="Times New Roman"/>
          <w:szCs w:val="24"/>
        </w:rPr>
        <w:t>sample entry</w:t>
      </w:r>
      <w:bookmarkEnd w:id="32"/>
    </w:p>
    <w:p w14:paraId="4470008F" w14:textId="77777777" w:rsidR="006F41A2" w:rsidRPr="00E171F3" w:rsidRDefault="006F41A2" w:rsidP="00E171F3">
      <w:pPr>
        <w:pStyle w:val="BodyText"/>
        <w:autoSpaceDE w:val="0"/>
        <w:autoSpaceDN w:val="0"/>
        <w:adjustRightInd w:val="0"/>
        <w:rPr>
          <w:szCs w:val="24"/>
        </w:rPr>
      </w:pPr>
      <w:r w:rsidRPr="00E171F3">
        <w:rPr>
          <w:szCs w:val="24"/>
        </w:rPr>
        <w:t>Sample Entry Type:</w:t>
      </w:r>
      <w:r w:rsidRPr="00E171F3">
        <w:rPr>
          <w:szCs w:val="24"/>
        </w:rPr>
        <w:tab/>
      </w:r>
      <w:r w:rsidRPr="00E171F3">
        <w:rPr>
          <w:rStyle w:val="ISOCode"/>
          <w:szCs w:val="24"/>
        </w:rPr>
        <w:t xml:space="preserve">‘2dcc’ </w:t>
      </w:r>
    </w:p>
    <w:p w14:paraId="17D245C5" w14:textId="77777777" w:rsidR="006F41A2" w:rsidRPr="00E171F3" w:rsidRDefault="006F41A2" w:rsidP="00E171F3">
      <w:pPr>
        <w:pStyle w:val="BodyText"/>
        <w:autoSpaceDE w:val="0"/>
        <w:autoSpaceDN w:val="0"/>
        <w:adjustRightInd w:val="0"/>
        <w:rPr>
          <w:szCs w:val="24"/>
          <w:lang w:val="fr-CH"/>
        </w:rPr>
      </w:pPr>
      <w:proofErr w:type="gramStart"/>
      <w:r w:rsidRPr="00E171F3">
        <w:rPr>
          <w:szCs w:val="24"/>
          <w:lang w:val="fr-CH"/>
        </w:rPr>
        <w:t>Container:</w:t>
      </w:r>
      <w:proofErr w:type="gramEnd"/>
      <w:r w:rsidRPr="00E171F3">
        <w:rPr>
          <w:szCs w:val="24"/>
          <w:lang w:val="fr-CH"/>
        </w:rPr>
        <w:t xml:space="preserve"> </w:t>
      </w:r>
      <w:r w:rsidRPr="00E171F3">
        <w:rPr>
          <w:szCs w:val="24"/>
          <w:lang w:val="fr-CH"/>
        </w:rPr>
        <w:tab/>
        <w:t>Sample Description Box (</w:t>
      </w:r>
      <w:r w:rsidRPr="00E171F3">
        <w:rPr>
          <w:rStyle w:val="ISOCode"/>
          <w:szCs w:val="24"/>
          <w:lang w:val="fr-CH"/>
        </w:rPr>
        <w:t>‘</w:t>
      </w:r>
      <w:proofErr w:type="spellStart"/>
      <w:r w:rsidRPr="00E171F3">
        <w:rPr>
          <w:rStyle w:val="ISOCode"/>
          <w:szCs w:val="24"/>
          <w:lang w:val="fr-CH"/>
        </w:rPr>
        <w:t>stsd</w:t>
      </w:r>
      <w:proofErr w:type="spellEnd"/>
      <w:r w:rsidRPr="00E171F3">
        <w:rPr>
          <w:rStyle w:val="ISOCode"/>
          <w:szCs w:val="24"/>
          <w:lang w:val="fr-CH"/>
        </w:rPr>
        <w:t>’</w:t>
      </w:r>
      <w:r w:rsidRPr="00E171F3">
        <w:rPr>
          <w:szCs w:val="24"/>
          <w:lang w:val="fr-CH"/>
        </w:rPr>
        <w:t>)</w:t>
      </w:r>
    </w:p>
    <w:p w14:paraId="78CB458B" w14:textId="77777777" w:rsidR="006F41A2" w:rsidRPr="00E171F3" w:rsidRDefault="006F41A2" w:rsidP="00E171F3">
      <w:pPr>
        <w:pStyle w:val="BodyText"/>
        <w:autoSpaceDE w:val="0"/>
        <w:autoSpaceDN w:val="0"/>
        <w:adjustRightInd w:val="0"/>
        <w:rPr>
          <w:szCs w:val="24"/>
        </w:rPr>
      </w:pPr>
      <w:r w:rsidRPr="00E171F3">
        <w:rPr>
          <w:szCs w:val="24"/>
        </w:rPr>
        <w:t>Mandatory:</w:t>
      </w:r>
      <w:r w:rsidRPr="00E171F3">
        <w:rPr>
          <w:szCs w:val="24"/>
        </w:rPr>
        <w:tab/>
        <w:t>No</w:t>
      </w:r>
    </w:p>
    <w:p w14:paraId="2937E16E" w14:textId="77777777" w:rsidR="006F41A2" w:rsidRPr="00E171F3" w:rsidRDefault="006F41A2" w:rsidP="00E171F3">
      <w:pPr>
        <w:pStyle w:val="BodyText"/>
        <w:autoSpaceDE w:val="0"/>
        <w:autoSpaceDN w:val="0"/>
        <w:adjustRightInd w:val="0"/>
        <w:rPr>
          <w:szCs w:val="24"/>
        </w:rPr>
      </w:pPr>
      <w:r w:rsidRPr="00E171F3">
        <w:rPr>
          <w:szCs w:val="24"/>
        </w:rPr>
        <w:t>Quantity:</w:t>
      </w:r>
      <w:r w:rsidRPr="00E171F3">
        <w:rPr>
          <w:szCs w:val="24"/>
        </w:rPr>
        <w:tab/>
        <w:t>0 or 1</w:t>
      </w:r>
    </w:p>
    <w:p w14:paraId="5FCFFD38" w14:textId="77777777" w:rsidR="006F41A2" w:rsidRPr="00E171F3" w:rsidRDefault="006F41A2" w:rsidP="00E171F3">
      <w:pPr>
        <w:pStyle w:val="BodyText"/>
        <w:autoSpaceDE w:val="0"/>
        <w:autoSpaceDN w:val="0"/>
        <w:adjustRightInd w:val="0"/>
        <w:rPr>
          <w:szCs w:val="24"/>
        </w:rPr>
      </w:pPr>
      <w:r w:rsidRPr="00E171F3">
        <w:rPr>
          <w:szCs w:val="24"/>
        </w:rPr>
        <w:t>The 2D Cartesian coordinates sample entry provides spatial information related to the referenced track expressed in a two-dimension Cartesian coordinate system.</w:t>
      </w:r>
    </w:p>
    <w:p w14:paraId="49323964" w14:textId="777E044D" w:rsidR="006F41A2" w:rsidRPr="00E171F3" w:rsidRDefault="006F41A2" w:rsidP="00E171F3">
      <w:pPr>
        <w:pStyle w:val="BodyText"/>
        <w:autoSpaceDE w:val="0"/>
        <w:autoSpaceDN w:val="0"/>
        <w:adjustRightInd w:val="0"/>
        <w:rPr>
          <w:szCs w:val="24"/>
        </w:rPr>
      </w:pPr>
      <w:r w:rsidRPr="00E171F3">
        <w:rPr>
          <w:rStyle w:val="citeapp"/>
          <w:szCs w:val="24"/>
          <w:shd w:val="clear" w:color="auto" w:fill="auto"/>
        </w:rPr>
        <w:t>Annex A</w:t>
      </w:r>
      <w:r w:rsidRPr="00E171F3">
        <w:rPr>
          <w:szCs w:val="24"/>
        </w:rPr>
        <w:t xml:space="preserve"> provides example usage of the 2D Cartesian coordinates </w:t>
      </w:r>
      <w:r w:rsidR="00FF0407" w:rsidRPr="00E171F3">
        <w:rPr>
          <w:szCs w:val="24"/>
        </w:rPr>
        <w:t>sample entry</w:t>
      </w:r>
      <w:r w:rsidRPr="00E171F3">
        <w:rPr>
          <w:szCs w:val="24"/>
        </w:rPr>
        <w:t>.</w:t>
      </w:r>
    </w:p>
    <w:p w14:paraId="26D08852" w14:textId="77777777" w:rsidR="006F41A2" w:rsidRPr="00E171F3" w:rsidRDefault="006F41A2" w:rsidP="00E171F3">
      <w:pPr>
        <w:pStyle w:val="Heading3"/>
      </w:pPr>
      <w:bookmarkStart w:id="33" w:name="_Toc222416624"/>
      <w:r w:rsidRPr="00E171F3">
        <w:t>Syntax</w:t>
      </w:r>
      <w:bookmarkEnd w:id="33"/>
    </w:p>
    <w:p w14:paraId="290A8736" w14:textId="77777777" w:rsidR="006F41A2" w:rsidRPr="00E171F3" w:rsidRDefault="006F41A2" w:rsidP="00E171F3">
      <w:pPr>
        <w:pStyle w:val="BodyText"/>
        <w:keepLines/>
        <w:tabs>
          <w:tab w:val="left" w:pos="360"/>
          <w:tab w:val="left" w:pos="720"/>
          <w:tab w:val="left" w:pos="1080"/>
          <w:tab w:val="left" w:pos="1440"/>
          <w:tab w:val="left" w:pos="1800"/>
          <w:tab w:val="left" w:pos="2160"/>
          <w:tab w:val="left" w:pos="2520"/>
          <w:tab w:val="left" w:pos="2880"/>
          <w:tab w:val="left" w:pos="3240"/>
          <w:tab w:val="left" w:pos="3600"/>
          <w:tab w:val="left" w:pos="4320"/>
        </w:tabs>
        <w:autoSpaceDE w:val="0"/>
        <w:autoSpaceDN w:val="0"/>
        <w:adjustRightInd w:val="0"/>
        <w:rPr>
          <w:szCs w:val="24"/>
        </w:rPr>
      </w:pPr>
      <w:r w:rsidRPr="00E171F3">
        <w:rPr>
          <w:szCs w:val="24"/>
        </w:rPr>
        <w:t>The 2D Cartesian coordinates sample entry shall be as follows:</w:t>
      </w:r>
    </w:p>
    <w:p w14:paraId="4B2674C7"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proofErr w:type="gramStart"/>
      <w:r w:rsidRPr="00E171F3">
        <w:rPr>
          <w:rStyle w:val="ISOCode"/>
          <w:szCs w:val="24"/>
        </w:rPr>
        <w:t>aligned(</w:t>
      </w:r>
      <w:proofErr w:type="gramEnd"/>
      <w:r w:rsidRPr="00E171F3">
        <w:rPr>
          <w:rStyle w:val="ISOCode"/>
          <w:szCs w:val="24"/>
        </w:rPr>
        <w:t>8) class 2DCartesianCoordinatesSampleEntry</w:t>
      </w:r>
    </w:p>
    <w:p w14:paraId="64D7BC97"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b/>
        <w:t xml:space="preserve">extends </w:t>
      </w:r>
      <w:proofErr w:type="spellStart"/>
      <w:r w:rsidRPr="00E171F3">
        <w:rPr>
          <w:rStyle w:val="ISOCode"/>
          <w:szCs w:val="24"/>
        </w:rPr>
        <w:t>MetadataSampleEntry</w:t>
      </w:r>
      <w:proofErr w:type="spellEnd"/>
      <w:r w:rsidRPr="00E171F3">
        <w:rPr>
          <w:rStyle w:val="ISOCode"/>
          <w:szCs w:val="24"/>
        </w:rPr>
        <w:t xml:space="preserve"> (‘2dcc’) {</w:t>
      </w:r>
    </w:p>
    <w:p w14:paraId="131D6AAB"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r>
      <w:proofErr w:type="spellStart"/>
      <w:r w:rsidRPr="00E171F3">
        <w:rPr>
          <w:rStyle w:val="ISOCode"/>
          <w:szCs w:val="24"/>
        </w:rPr>
        <w:t>reference_width</w:t>
      </w:r>
      <w:proofErr w:type="spellEnd"/>
      <w:r w:rsidRPr="00E171F3">
        <w:rPr>
          <w:rStyle w:val="ISOCode"/>
          <w:szCs w:val="24"/>
        </w:rPr>
        <w:t>;</w:t>
      </w:r>
    </w:p>
    <w:p w14:paraId="7593BDFF"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lastRenderedPageBreak/>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r>
      <w:proofErr w:type="spellStart"/>
      <w:r w:rsidRPr="00E171F3">
        <w:rPr>
          <w:rStyle w:val="ISOCode"/>
          <w:szCs w:val="24"/>
        </w:rPr>
        <w:t>reference_height</w:t>
      </w:r>
      <w:proofErr w:type="spellEnd"/>
      <w:r w:rsidRPr="00E171F3">
        <w:rPr>
          <w:rStyle w:val="ISOCode"/>
          <w:szCs w:val="24"/>
        </w:rPr>
        <w:t>;</w:t>
      </w:r>
    </w:p>
    <w:p w14:paraId="13F1D8CB" w14:textId="7704288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4016A3BC" w14:textId="77777777" w:rsidR="006F41A2" w:rsidRPr="00E171F3" w:rsidRDefault="006F41A2" w:rsidP="00E171F3">
      <w:pPr>
        <w:pStyle w:val="Heading3"/>
      </w:pPr>
      <w:bookmarkStart w:id="34" w:name="_Toc222416625"/>
      <w:r w:rsidRPr="00E171F3">
        <w:t>Semantics</w:t>
      </w:r>
      <w:bookmarkEnd w:id="34"/>
    </w:p>
    <w:p w14:paraId="3F9441C8" w14:textId="77777777" w:rsidR="006F41A2" w:rsidRPr="00E171F3" w:rsidRDefault="006F41A2" w:rsidP="00E171F3">
      <w:pPr>
        <w:pStyle w:val="BodyText"/>
        <w:tabs>
          <w:tab w:val="left" w:pos="1440"/>
          <w:tab w:val="left" w:pos="8010"/>
        </w:tabs>
        <w:autoSpaceDE w:val="0"/>
        <w:autoSpaceDN w:val="0"/>
        <w:adjustRightInd w:val="0"/>
        <w:rPr>
          <w:szCs w:val="24"/>
        </w:rPr>
      </w:pPr>
      <w:proofErr w:type="spellStart"/>
      <w:r w:rsidRPr="00E171F3">
        <w:rPr>
          <w:rStyle w:val="ISOCode"/>
          <w:szCs w:val="24"/>
        </w:rPr>
        <w:t>reference_width</w:t>
      </w:r>
      <w:proofErr w:type="spellEnd"/>
      <w:r w:rsidRPr="00E171F3">
        <w:rPr>
          <w:szCs w:val="24"/>
        </w:rPr>
        <w:t xml:space="preserve"> and </w:t>
      </w:r>
      <w:proofErr w:type="spellStart"/>
      <w:r w:rsidRPr="00E171F3">
        <w:rPr>
          <w:rStyle w:val="ISOCode"/>
          <w:szCs w:val="24"/>
        </w:rPr>
        <w:t>reference_height</w:t>
      </w:r>
      <w:proofErr w:type="spellEnd"/>
      <w:r w:rsidRPr="00E171F3">
        <w:rPr>
          <w:szCs w:val="24"/>
        </w:rPr>
        <w:t xml:space="preserve"> give respectively the width and height of the reference rectangular space in which all ROI coordinates (</w:t>
      </w:r>
      <w:proofErr w:type="spellStart"/>
      <w:r w:rsidRPr="00E171F3">
        <w:rPr>
          <w:rStyle w:val="ISOCode"/>
          <w:szCs w:val="24"/>
        </w:rPr>
        <w:t>top_left_x</w:t>
      </w:r>
      <w:proofErr w:type="spellEnd"/>
      <w:r w:rsidRPr="00E171F3">
        <w:rPr>
          <w:szCs w:val="24"/>
        </w:rPr>
        <w:t xml:space="preserve">, </w:t>
      </w:r>
      <w:proofErr w:type="spellStart"/>
      <w:r w:rsidRPr="00E171F3">
        <w:rPr>
          <w:rStyle w:val="ISOCode"/>
          <w:szCs w:val="24"/>
        </w:rPr>
        <w:t>top_left_y</w:t>
      </w:r>
      <w:proofErr w:type="spellEnd"/>
      <w:r w:rsidRPr="00E171F3">
        <w:rPr>
          <w:szCs w:val="24"/>
        </w:rPr>
        <w:t xml:space="preserve">, </w:t>
      </w:r>
      <w:r w:rsidRPr="00E171F3">
        <w:rPr>
          <w:rStyle w:val="ISOCode"/>
          <w:szCs w:val="24"/>
        </w:rPr>
        <w:t>width</w:t>
      </w:r>
      <w:r w:rsidRPr="00E171F3">
        <w:rPr>
          <w:szCs w:val="24"/>
        </w:rPr>
        <w:t xml:space="preserve"> and </w:t>
      </w:r>
      <w:r w:rsidRPr="00E171F3">
        <w:rPr>
          <w:rStyle w:val="ISOCode"/>
          <w:szCs w:val="24"/>
        </w:rPr>
        <w:t>height</w:t>
      </w:r>
      <w:r w:rsidRPr="00E171F3">
        <w:rPr>
          <w:szCs w:val="24"/>
        </w:rPr>
        <w:t>) are computed. These fields allow associating a ROI metadata track with video tracks of different resolutions but representing the same visual source.</w:t>
      </w:r>
    </w:p>
    <w:p w14:paraId="35AC715F" w14:textId="6E1CB8FE" w:rsidR="006F41A2" w:rsidRPr="00E171F3" w:rsidRDefault="006F41A2" w:rsidP="00E171F3">
      <w:pPr>
        <w:pStyle w:val="Heading2"/>
      </w:pPr>
      <w:bookmarkStart w:id="35" w:name="_Toc222416626"/>
      <w:r w:rsidRPr="00E171F3">
        <w:t xml:space="preserve">2D Cartesian coordinates </w:t>
      </w:r>
      <w:r w:rsidR="00FF0407" w:rsidRPr="00E171F3">
        <w:t xml:space="preserve">sample </w:t>
      </w:r>
      <w:r w:rsidRPr="00E171F3">
        <w:t>format</w:t>
      </w:r>
      <w:bookmarkEnd w:id="35"/>
    </w:p>
    <w:p w14:paraId="33860994" w14:textId="77777777" w:rsidR="006F41A2" w:rsidRPr="00E171F3" w:rsidRDefault="006F41A2" w:rsidP="00E171F3">
      <w:pPr>
        <w:pStyle w:val="Heading3"/>
      </w:pPr>
      <w:bookmarkStart w:id="36" w:name="_Toc222416627"/>
      <w:r w:rsidRPr="00E171F3">
        <w:t>Syntax</w:t>
      </w:r>
      <w:bookmarkEnd w:id="36"/>
    </w:p>
    <w:p w14:paraId="382A31DB" w14:textId="77777777" w:rsidR="006F41A2" w:rsidRPr="00E171F3" w:rsidRDefault="006F41A2" w:rsidP="00E171F3">
      <w:pPr>
        <w:pStyle w:val="BodyText"/>
        <w:autoSpaceDE w:val="0"/>
        <w:autoSpaceDN w:val="0"/>
        <w:adjustRightInd w:val="0"/>
        <w:rPr>
          <w:szCs w:val="24"/>
        </w:rPr>
      </w:pPr>
      <w:r w:rsidRPr="00E171F3">
        <w:rPr>
          <w:szCs w:val="24"/>
        </w:rPr>
        <w:t>The 2D Cartesian coordinates sample shall conform to the following syntax:</w:t>
      </w:r>
    </w:p>
    <w:p w14:paraId="45C7762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proofErr w:type="gramStart"/>
      <w:r w:rsidRPr="00E171F3">
        <w:rPr>
          <w:rStyle w:val="ISOCode"/>
          <w:szCs w:val="24"/>
        </w:rPr>
        <w:t>aligned(</w:t>
      </w:r>
      <w:proofErr w:type="gramEnd"/>
      <w:r w:rsidRPr="00E171F3">
        <w:rPr>
          <w:rStyle w:val="ISOCode"/>
          <w:szCs w:val="24"/>
        </w:rPr>
        <w:t>8) class 2</w:t>
      </w:r>
      <w:proofErr w:type="gramStart"/>
      <w:r w:rsidRPr="00E171F3">
        <w:rPr>
          <w:rStyle w:val="ISOCode"/>
          <w:szCs w:val="24"/>
        </w:rPr>
        <w:t>DCartesianCoordinatesSample(){</w:t>
      </w:r>
      <w:proofErr w:type="gramEnd"/>
    </w:p>
    <w:p w14:paraId="100C769C"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r>
      <w:proofErr w:type="spellStart"/>
      <w:r w:rsidRPr="00E171F3">
        <w:rPr>
          <w:rStyle w:val="ISOCode"/>
          <w:szCs w:val="24"/>
        </w:rPr>
        <w:t>top_left_x</w:t>
      </w:r>
      <w:proofErr w:type="spellEnd"/>
      <w:r w:rsidRPr="00E171F3">
        <w:rPr>
          <w:rStyle w:val="ISOCode"/>
          <w:szCs w:val="24"/>
        </w:rPr>
        <w:t>;</w:t>
      </w:r>
    </w:p>
    <w:p w14:paraId="492EFA3D"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r>
      <w:proofErr w:type="spellStart"/>
      <w:r w:rsidRPr="00E171F3">
        <w:rPr>
          <w:rStyle w:val="ISOCode"/>
          <w:szCs w:val="24"/>
        </w:rPr>
        <w:t>top_left_y</w:t>
      </w:r>
      <w:proofErr w:type="spellEnd"/>
      <w:r w:rsidRPr="00E171F3">
        <w:rPr>
          <w:rStyle w:val="ISOCode"/>
          <w:szCs w:val="24"/>
        </w:rPr>
        <w:t>;</w:t>
      </w:r>
    </w:p>
    <w:p w14:paraId="2A42DF83"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t>width;</w:t>
      </w:r>
    </w:p>
    <w:p w14:paraId="628566E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16)</w:t>
      </w:r>
      <w:r w:rsidRPr="00E171F3">
        <w:rPr>
          <w:rStyle w:val="ISOCode"/>
          <w:szCs w:val="24"/>
        </w:rPr>
        <w:tab/>
        <w:t>height;</w:t>
      </w:r>
    </w:p>
    <w:p w14:paraId="32C97C3E"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1)</w:t>
      </w:r>
      <w:r w:rsidRPr="00E171F3">
        <w:rPr>
          <w:rStyle w:val="ISOCode"/>
          <w:szCs w:val="24"/>
        </w:rPr>
        <w:tab/>
        <w:t>interpolate;</w:t>
      </w:r>
    </w:p>
    <w:p w14:paraId="76B02592"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 xml:space="preserve">unsigned </w:t>
      </w:r>
      <w:proofErr w:type="gramStart"/>
      <w:r w:rsidRPr="00E171F3">
        <w:rPr>
          <w:rStyle w:val="ISOCode"/>
          <w:szCs w:val="24"/>
        </w:rPr>
        <w:t>int(</w:t>
      </w:r>
      <w:proofErr w:type="gramEnd"/>
      <w:r w:rsidRPr="00E171F3">
        <w:rPr>
          <w:rStyle w:val="ISOCode"/>
          <w:szCs w:val="24"/>
        </w:rPr>
        <w:t>7)</w:t>
      </w:r>
      <w:r w:rsidRPr="00E171F3">
        <w:rPr>
          <w:rStyle w:val="ISOCode"/>
          <w:szCs w:val="24"/>
        </w:rPr>
        <w:tab/>
        <w:t>reserved;</w:t>
      </w:r>
    </w:p>
    <w:p w14:paraId="5E9E4414" w14:textId="2603E11F"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w:t>
      </w:r>
    </w:p>
    <w:p w14:paraId="7DE02D30" w14:textId="0E005FDC" w:rsidR="00E379CD" w:rsidRPr="00E171F3"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p>
    <w:p w14:paraId="78A69EC9" w14:textId="77777777" w:rsidR="006F41A2" w:rsidRPr="00E171F3" w:rsidRDefault="006F41A2" w:rsidP="00E171F3">
      <w:pPr>
        <w:pStyle w:val="BodyText"/>
        <w:autoSpaceDE w:val="0"/>
        <w:autoSpaceDN w:val="0"/>
        <w:adjustRightInd w:val="0"/>
        <w:rPr>
          <w:szCs w:val="24"/>
        </w:rPr>
      </w:pPr>
      <w:r w:rsidRPr="00E171F3">
        <w:rPr>
          <w:szCs w:val="24"/>
        </w:rPr>
        <w:t xml:space="preserve">Sync samples for ROI metadata tracks are samples for which the </w:t>
      </w:r>
      <w:r w:rsidRPr="00E171F3">
        <w:rPr>
          <w:rStyle w:val="ISOCode"/>
          <w:szCs w:val="24"/>
        </w:rPr>
        <w:t xml:space="preserve">interpolate </w:t>
      </w:r>
      <w:r w:rsidRPr="00E171F3">
        <w:rPr>
          <w:szCs w:val="24"/>
        </w:rPr>
        <w:t>value is 0.</w:t>
      </w:r>
    </w:p>
    <w:p w14:paraId="2B2677F6"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37" w:name="_Toc222416628"/>
      <w:r w:rsidRPr="00E171F3">
        <w:rPr>
          <w:rFonts w:eastAsia="Times New Roman"/>
          <w:szCs w:val="24"/>
        </w:rPr>
        <w:t>Semantics</w:t>
      </w:r>
      <w:bookmarkEnd w:id="37"/>
    </w:p>
    <w:p w14:paraId="7DD4E46A" w14:textId="77777777" w:rsidR="006F41A2" w:rsidRPr="00E171F3" w:rsidRDefault="006F41A2" w:rsidP="00E171F3">
      <w:pPr>
        <w:pStyle w:val="BodyText"/>
        <w:tabs>
          <w:tab w:val="left" w:pos="1440"/>
          <w:tab w:val="left" w:pos="8010"/>
        </w:tabs>
        <w:autoSpaceDE w:val="0"/>
        <w:autoSpaceDN w:val="0"/>
        <w:adjustRightInd w:val="0"/>
        <w:rPr>
          <w:szCs w:val="24"/>
        </w:rPr>
      </w:pPr>
      <w:proofErr w:type="spellStart"/>
      <w:r w:rsidRPr="00E171F3">
        <w:rPr>
          <w:rStyle w:val="ISOCode"/>
          <w:szCs w:val="24"/>
        </w:rPr>
        <w:t>top_left_x</w:t>
      </w:r>
      <w:proofErr w:type="spellEnd"/>
      <w:r w:rsidRPr="00E171F3">
        <w:rPr>
          <w:szCs w:val="24"/>
        </w:rPr>
        <w:t xml:space="preserve"> and </w:t>
      </w:r>
      <w:proofErr w:type="spellStart"/>
      <w:r w:rsidRPr="00E171F3">
        <w:rPr>
          <w:rStyle w:val="ISOCode"/>
          <w:szCs w:val="24"/>
        </w:rPr>
        <w:t>top_left_y</w:t>
      </w:r>
      <w:proofErr w:type="spellEnd"/>
      <w:r w:rsidRPr="00E171F3">
        <w:rPr>
          <w:szCs w:val="24"/>
        </w:rPr>
        <w:t xml:space="preserve"> give respectively the horizontal and vertical coordinate of the top-left corner of the rectangle region associated with the media sample of the referenced track.</w:t>
      </w:r>
    </w:p>
    <w:p w14:paraId="6B4BC4B8"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width</w:t>
      </w:r>
      <w:r w:rsidRPr="00E171F3">
        <w:rPr>
          <w:szCs w:val="24"/>
        </w:rPr>
        <w:t xml:space="preserve"> and </w:t>
      </w:r>
      <w:r w:rsidRPr="00E171F3">
        <w:rPr>
          <w:rStyle w:val="ISOCode"/>
          <w:szCs w:val="24"/>
        </w:rPr>
        <w:t>height</w:t>
      </w:r>
      <w:r w:rsidRPr="00E171F3">
        <w:rPr>
          <w:szCs w:val="24"/>
        </w:rPr>
        <w:t xml:space="preserve"> give respectively the width and height of the rectangular region associated with the media sample of the referenced track.</w:t>
      </w:r>
    </w:p>
    <w:p w14:paraId="54C6BDC1"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 xml:space="preserve">interpolate </w:t>
      </w:r>
      <w:r w:rsidRPr="00E171F3">
        <w:rPr>
          <w:szCs w:val="24"/>
        </w:rPr>
        <w:t>indicates the continuity in time of the successive samples. When true, the application may linearly interpolate values of the ROI coordinates between the previous sample and the current sample. When false, there shall not be any interpolation of values between the previous and the current samples.</w:t>
      </w:r>
    </w:p>
    <w:p w14:paraId="676A7924" w14:textId="62CFA3A4" w:rsidR="006F41A2"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w:t>
      </w:r>
      <w:r w:rsidRPr="00E171F3">
        <w:rPr>
          <w:szCs w:val="24"/>
        </w:rPr>
        <w:tab/>
        <w:t>When using interpolation, it is expected that the interpolated samples match the presentation time of the samples in the referenced track. For instance, for each video sample of a video track, one interpolated 2D Cartesian coordinate</w:t>
      </w:r>
      <w:r w:rsidR="00677410" w:rsidRPr="00E171F3">
        <w:rPr>
          <w:szCs w:val="24"/>
        </w:rPr>
        <w:t>s</w:t>
      </w:r>
      <w:r w:rsidRPr="00E171F3">
        <w:rPr>
          <w:szCs w:val="24"/>
        </w:rPr>
        <w:t xml:space="preserve"> sample is calculated</w:t>
      </w:r>
      <w:r w:rsidR="00A06412" w:rsidRPr="00E171F3">
        <w:rPr>
          <w:szCs w:val="24"/>
        </w:rPr>
        <w:t>.</w:t>
      </w:r>
    </w:p>
    <w:p w14:paraId="53957FC3" w14:textId="597A12C8" w:rsidR="007E021D" w:rsidRPr="00B33D58" w:rsidRDefault="007E021D" w:rsidP="00B33D58">
      <w:pPr>
        <w:pStyle w:val="Heading1"/>
        <w:tabs>
          <w:tab w:val="clear" w:pos="432"/>
        </w:tabs>
        <w:autoSpaceDE w:val="0"/>
        <w:autoSpaceDN w:val="0"/>
        <w:adjustRightInd w:val="0"/>
        <w:ind w:left="0" w:firstLine="0"/>
        <w:rPr>
          <w:rFonts w:eastAsia="Times New Roman"/>
          <w:szCs w:val="24"/>
        </w:rPr>
      </w:pPr>
      <w:bookmarkStart w:id="38" w:name="_Toc222416629"/>
      <w:r w:rsidRPr="00B33D58">
        <w:rPr>
          <w:rFonts w:eastAsia="Times New Roman"/>
          <w:szCs w:val="24"/>
        </w:rPr>
        <w:t>Carriage of timed metadata for content-guided transcoding</w:t>
      </w:r>
      <w:bookmarkEnd w:id="38"/>
    </w:p>
    <w:p w14:paraId="29533EC0" w14:textId="0307CBEB" w:rsidR="007E021D" w:rsidRPr="006179BC" w:rsidRDefault="007E021D" w:rsidP="00B33D58">
      <w:pPr>
        <w:pStyle w:val="Heading2"/>
        <w:tabs>
          <w:tab w:val="clear" w:pos="360"/>
        </w:tabs>
      </w:pPr>
      <w:bookmarkStart w:id="39" w:name="_Toc222416630"/>
      <w:r w:rsidRPr="006179BC">
        <w:t>General</w:t>
      </w:r>
      <w:bookmarkEnd w:id="39"/>
    </w:p>
    <w:p w14:paraId="799B0D3C"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metadata provide metrics on the streams that may be produced by a transcoding task. The metadata are encapsulated into timed metadata tracks of ISOBMFF file. Two types of sample entry are proposed to match two use-cases of content-guided transcoding. For an optimal usage of the metadata, the metadata producer needs to be informed of the transcoding function that is used in the network. The detailed description of the transcoding function is out of scope of this specification.</w:t>
      </w:r>
    </w:p>
    <w:p w14:paraId="4C57AD8F"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The timed metadata track is linked to the track it describes by means of a </w:t>
      </w:r>
      <w:r w:rsidRPr="0038745E">
        <w:rPr>
          <w:rStyle w:val="ISOCode"/>
        </w:rPr>
        <w:t>‘</w:t>
      </w:r>
      <w:proofErr w:type="spellStart"/>
      <w:r w:rsidRPr="0038745E">
        <w:rPr>
          <w:rStyle w:val="ISOCode"/>
        </w:rPr>
        <w:t>cdsc</w:t>
      </w:r>
      <w:proofErr w:type="spellEnd"/>
      <w:r w:rsidRPr="0038745E">
        <w:rPr>
          <w:rStyle w:val="ISOCode"/>
        </w:rPr>
        <w:t>’</w:t>
      </w:r>
      <w:r w:rsidRPr="0038745E">
        <w:rPr>
          <w:rFonts w:eastAsia="MS Mincho"/>
          <w:szCs w:val="24"/>
        </w:rPr>
        <w:t xml:space="preserve"> (content describes) track reference. The synchronisation of metadata when using CMAF standard is based on the same timed metadata tracks.</w:t>
      </w:r>
    </w:p>
    <w:p w14:paraId="5AAA1D0A" w14:textId="76DF25B8" w:rsidR="007E021D" w:rsidRPr="006179BC" w:rsidRDefault="007E021D" w:rsidP="00B33D58">
      <w:pPr>
        <w:pStyle w:val="Heading2"/>
        <w:tabs>
          <w:tab w:val="clear" w:pos="360"/>
        </w:tabs>
      </w:pPr>
      <w:bookmarkStart w:id="40" w:name="_Toc222416631"/>
      <w:r w:rsidRPr="006179BC">
        <w:lastRenderedPageBreak/>
        <w:t>Recommended video format metadata</w:t>
      </w:r>
      <w:bookmarkEnd w:id="40"/>
    </w:p>
    <w:p w14:paraId="4B28FD85" w14:textId="69B6FD3A"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1" w:name="_Toc222416632"/>
      <w:r w:rsidRPr="00B33D58">
        <w:rPr>
          <w:rFonts w:eastAsia="Times New Roman"/>
          <w:szCs w:val="24"/>
        </w:rPr>
        <w:t>Definition</w:t>
      </w:r>
      <w:bookmarkEnd w:id="41"/>
    </w:p>
    <w:p w14:paraId="7E92BEF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w:t>
      </w:r>
      <w:proofErr w:type="spellStart"/>
      <w:r w:rsidRPr="0038745E">
        <w:rPr>
          <w:rStyle w:val="ISOCode"/>
        </w:rPr>
        <w:t>rvrf</w:t>
      </w:r>
      <w:proofErr w:type="spellEnd"/>
      <w:r w:rsidRPr="0038745E">
        <w:rPr>
          <w:rStyle w:val="ISOCode"/>
        </w:rPr>
        <w:t>'</w:t>
      </w:r>
    </w:p>
    <w:p w14:paraId="5EB40568" w14:textId="77777777" w:rsidR="007E021D" w:rsidRPr="0038745E" w:rsidRDefault="007E021D" w:rsidP="007E021D">
      <w:pPr>
        <w:pStyle w:val="BodyText"/>
        <w:autoSpaceDE w:val="0"/>
        <w:autoSpaceDN w:val="0"/>
        <w:adjustRightInd w:val="0"/>
        <w:rPr>
          <w:rFonts w:eastAsia="MS Mincho"/>
          <w:szCs w:val="24"/>
          <w:lang w:val="fr-CH"/>
        </w:rPr>
      </w:pPr>
      <w:proofErr w:type="gramStart"/>
      <w:r w:rsidRPr="0038745E">
        <w:rPr>
          <w:rFonts w:eastAsia="MS Mincho"/>
          <w:szCs w:val="24"/>
          <w:lang w:val="fr-CH"/>
        </w:rPr>
        <w:t>Container:</w:t>
      </w:r>
      <w:proofErr w:type="gramEnd"/>
      <w:r w:rsidRPr="0038745E">
        <w:rPr>
          <w:rFonts w:eastAsia="MS Mincho"/>
          <w:szCs w:val="24"/>
          <w:lang w:val="fr-CH"/>
        </w:rPr>
        <w:tab/>
        <w:t>Sample Description Box (</w:t>
      </w:r>
      <w:r w:rsidRPr="0038745E">
        <w:rPr>
          <w:rStyle w:val="ISOCode"/>
          <w:lang w:val="fr-CH"/>
        </w:rPr>
        <w:t>'</w:t>
      </w:r>
      <w:proofErr w:type="spellStart"/>
      <w:r w:rsidRPr="0038745E">
        <w:rPr>
          <w:rStyle w:val="ISOCode"/>
          <w:lang w:val="fr-CH"/>
        </w:rPr>
        <w:t>stsd</w:t>
      </w:r>
      <w:proofErr w:type="spellEnd"/>
      <w:r w:rsidRPr="0038745E">
        <w:rPr>
          <w:rStyle w:val="ISOCode"/>
          <w:lang w:val="fr-CH"/>
        </w:rPr>
        <w:t>'</w:t>
      </w:r>
      <w:r w:rsidRPr="0038745E">
        <w:rPr>
          <w:rFonts w:eastAsia="MS Mincho"/>
          <w:szCs w:val="24"/>
          <w:lang w:val="fr-CH"/>
        </w:rPr>
        <w:t>)</w:t>
      </w:r>
    </w:p>
    <w:p w14:paraId="3B40495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2C49566F"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1485A80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This metadata indicates the recommended video resolution and frame rate at different bitrates over the sample duration.</w:t>
      </w:r>
    </w:p>
    <w:p w14:paraId="668C0E39" w14:textId="15D2B8CF"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2" w:name="_Toc222416633"/>
      <w:r w:rsidRPr="00B33D58">
        <w:rPr>
          <w:rFonts w:eastAsia="Times New Roman"/>
          <w:szCs w:val="24"/>
        </w:rPr>
        <w:t>Syntax</w:t>
      </w:r>
      <w:bookmarkEnd w:id="42"/>
    </w:p>
    <w:p w14:paraId="260AA05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Recommended Video Format Metadata use the following sample entry:</w:t>
      </w:r>
    </w:p>
    <w:p w14:paraId="00B4DD5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class </w:t>
      </w:r>
      <w:proofErr w:type="spellStart"/>
      <w:proofErr w:type="gramStart"/>
      <w:r w:rsidRPr="0038745E">
        <w:rPr>
          <w:rFonts w:eastAsia="MS Mincho"/>
          <w:szCs w:val="24"/>
        </w:rPr>
        <w:t>RecVideoFormatMetaDataSampleEntry</w:t>
      </w:r>
      <w:proofErr w:type="spellEnd"/>
      <w:r w:rsidRPr="0038745E">
        <w:rPr>
          <w:rFonts w:eastAsia="MS Mincho"/>
          <w:szCs w:val="24"/>
        </w:rPr>
        <w:t>(</w:t>
      </w:r>
      <w:proofErr w:type="gramEnd"/>
      <w:r w:rsidRPr="0038745E">
        <w:rPr>
          <w:rFonts w:eastAsia="MS Mincho"/>
          <w:szCs w:val="24"/>
        </w:rPr>
        <w:t>)</w:t>
      </w:r>
    </w:p>
    <w:p w14:paraId="359C99B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w:t>
      </w:r>
      <w:proofErr w:type="spellStart"/>
      <w:r w:rsidRPr="0038745E">
        <w:rPr>
          <w:rFonts w:eastAsia="MS Mincho"/>
          <w:szCs w:val="24"/>
        </w:rPr>
        <w:t>MetaDataSampleEntry</w:t>
      </w:r>
      <w:proofErr w:type="spellEnd"/>
      <w:r w:rsidRPr="0038745E">
        <w:rPr>
          <w:rFonts w:eastAsia="MS Mincho"/>
          <w:szCs w:val="24"/>
        </w:rPr>
        <w:t xml:space="preserve"> ('</w:t>
      </w:r>
      <w:proofErr w:type="spellStart"/>
      <w:r w:rsidRPr="0038745E">
        <w:rPr>
          <w:rFonts w:eastAsia="MS Mincho"/>
          <w:szCs w:val="24"/>
        </w:rPr>
        <w:t>rvrf</w:t>
      </w:r>
      <w:proofErr w:type="spellEnd"/>
      <w:r w:rsidRPr="0038745E">
        <w:rPr>
          <w:rFonts w:eastAsia="MS Mincho"/>
          <w:szCs w:val="24"/>
        </w:rPr>
        <w:t>') {</w:t>
      </w:r>
    </w:p>
    <w:p w14:paraId="53C0E6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roofErr w:type="spellStart"/>
      <w:proofErr w:type="gramStart"/>
      <w:r w:rsidRPr="0038745E">
        <w:rPr>
          <w:rFonts w:eastAsia="MS Mincho"/>
          <w:szCs w:val="24"/>
        </w:rPr>
        <w:t>RecVideoFormatConfigurationBox</w:t>
      </w:r>
      <w:proofErr w:type="spellEnd"/>
      <w:r w:rsidRPr="0038745E">
        <w:rPr>
          <w:rFonts w:eastAsia="MS Mincho"/>
          <w:szCs w:val="24"/>
        </w:rPr>
        <w:t>(</w:t>
      </w:r>
      <w:proofErr w:type="gramEnd"/>
      <w:r w:rsidRPr="0038745E">
        <w:rPr>
          <w:rFonts w:eastAsia="MS Mincho"/>
          <w:szCs w:val="24"/>
        </w:rPr>
        <w:t>);</w:t>
      </w:r>
    </w:p>
    <w:p w14:paraId="2A58BC6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2941BDA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Device () {</w:t>
      </w:r>
    </w:p>
    <w:p w14:paraId="5A16570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5) </w:t>
      </w:r>
      <w:proofErr w:type="spellStart"/>
      <w:r w:rsidRPr="0038745E">
        <w:rPr>
          <w:rFonts w:eastAsia="MS Mincho"/>
          <w:szCs w:val="24"/>
        </w:rPr>
        <w:t>device_class</w:t>
      </w:r>
      <w:proofErr w:type="spellEnd"/>
      <w:r w:rsidRPr="0038745E">
        <w:rPr>
          <w:rFonts w:eastAsia="MS Mincho"/>
          <w:szCs w:val="24"/>
        </w:rPr>
        <w:t>;</w:t>
      </w:r>
    </w:p>
    <w:p w14:paraId="2615CF2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3) reserved = 0;</w:t>
      </w:r>
    </w:p>
    <w:p w14:paraId="2DB9180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32) </w:t>
      </w:r>
      <w:proofErr w:type="spellStart"/>
      <w:r w:rsidRPr="0038745E">
        <w:rPr>
          <w:rFonts w:eastAsia="MS Mincho"/>
          <w:szCs w:val="24"/>
        </w:rPr>
        <w:t>codec_type</w:t>
      </w:r>
      <w:proofErr w:type="spellEnd"/>
      <w:r w:rsidRPr="0038745E">
        <w:rPr>
          <w:rFonts w:eastAsia="MS Mincho"/>
          <w:szCs w:val="24"/>
        </w:rPr>
        <w:t>;</w:t>
      </w:r>
    </w:p>
    <w:p w14:paraId="30DBD75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8) </w:t>
      </w:r>
      <w:proofErr w:type="spellStart"/>
      <w:r w:rsidRPr="0038745E">
        <w:rPr>
          <w:rFonts w:eastAsia="MS Mincho"/>
          <w:szCs w:val="24"/>
        </w:rPr>
        <w:t>codec_profile</w:t>
      </w:r>
      <w:proofErr w:type="spellEnd"/>
      <w:r w:rsidRPr="0038745E">
        <w:rPr>
          <w:rFonts w:eastAsia="MS Mincho"/>
          <w:szCs w:val="24"/>
        </w:rPr>
        <w:t>;</w:t>
      </w:r>
    </w:p>
    <w:p w14:paraId="7CE084F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C5A9EB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roofErr w:type="gramStart"/>
      <w:r w:rsidRPr="0038745E">
        <w:rPr>
          <w:rFonts w:eastAsia="MS Mincho"/>
          <w:szCs w:val="24"/>
        </w:rPr>
        <w:t>aligned(</w:t>
      </w:r>
      <w:proofErr w:type="gramEnd"/>
      <w:r w:rsidRPr="0038745E">
        <w:rPr>
          <w:rFonts w:eastAsia="MS Mincho"/>
          <w:szCs w:val="24"/>
        </w:rPr>
        <w:t xml:space="preserve">8) class </w:t>
      </w:r>
      <w:proofErr w:type="spellStart"/>
      <w:r w:rsidRPr="0038745E">
        <w:rPr>
          <w:rFonts w:eastAsia="MS Mincho"/>
          <w:szCs w:val="24"/>
        </w:rPr>
        <w:t>RecVideoFormatConfigurationBox</w:t>
      </w:r>
      <w:proofErr w:type="spellEnd"/>
    </w:p>
    <w:p w14:paraId="4B87FDB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w:t>
      </w:r>
      <w:proofErr w:type="spellStart"/>
      <w:proofErr w:type="gramStart"/>
      <w:r w:rsidRPr="0038745E">
        <w:rPr>
          <w:rFonts w:eastAsia="MS Mincho"/>
          <w:szCs w:val="24"/>
        </w:rPr>
        <w:t>FullBox</w:t>
      </w:r>
      <w:proofErr w:type="spellEnd"/>
      <w:r w:rsidRPr="0038745E">
        <w:rPr>
          <w:rFonts w:eastAsia="MS Mincho"/>
          <w:szCs w:val="24"/>
        </w:rPr>
        <w:t>(</w:t>
      </w:r>
      <w:proofErr w:type="gramEnd"/>
      <w:r w:rsidRPr="0038745E">
        <w:rPr>
          <w:rFonts w:eastAsia="MS Mincho"/>
          <w:szCs w:val="24"/>
        </w:rPr>
        <w:t>'</w:t>
      </w:r>
      <w:proofErr w:type="spellStart"/>
      <w:r w:rsidRPr="0038745E">
        <w:rPr>
          <w:rFonts w:eastAsia="MS Mincho"/>
          <w:szCs w:val="24"/>
        </w:rPr>
        <w:t>rvfc</w:t>
      </w:r>
      <w:proofErr w:type="spellEnd"/>
      <w:r w:rsidRPr="0038745E">
        <w:rPr>
          <w:rFonts w:eastAsia="MS Mincho"/>
          <w:szCs w:val="24"/>
        </w:rPr>
        <w:t>', version = 0, flags = 0) {</w:t>
      </w:r>
    </w:p>
    <w:p w14:paraId="3B1C4B03"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5) </w:t>
      </w:r>
      <w:proofErr w:type="spellStart"/>
      <w:r w:rsidRPr="0038745E">
        <w:rPr>
          <w:rFonts w:eastAsia="MS Mincho"/>
          <w:szCs w:val="24"/>
        </w:rPr>
        <w:t>num_devices</w:t>
      </w:r>
      <w:proofErr w:type="spellEnd"/>
      <w:r w:rsidRPr="0038745E">
        <w:rPr>
          <w:rFonts w:eastAsia="MS Mincho"/>
          <w:szCs w:val="24"/>
        </w:rPr>
        <w:t>;</w:t>
      </w:r>
    </w:p>
    <w:p w14:paraId="4776988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3) reserved = 0;</w:t>
      </w:r>
    </w:p>
    <w:p w14:paraId="2BC5E568"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4) </w:t>
      </w:r>
      <w:proofErr w:type="spellStart"/>
      <w:r w:rsidRPr="0038745E">
        <w:rPr>
          <w:rFonts w:eastAsia="MS Mincho"/>
          <w:szCs w:val="24"/>
        </w:rPr>
        <w:t>num_bitrates</w:t>
      </w:r>
      <w:proofErr w:type="spellEnd"/>
      <w:r w:rsidRPr="0038745E">
        <w:rPr>
          <w:rFonts w:eastAsia="MS Mincho"/>
          <w:szCs w:val="24"/>
        </w:rPr>
        <w:t>;</w:t>
      </w:r>
    </w:p>
    <w:p w14:paraId="61FE9E5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3) reserved = 0;</w:t>
      </w:r>
    </w:p>
    <w:p w14:paraId="000E895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 </w:t>
      </w:r>
      <w:proofErr w:type="spellStart"/>
      <w:r w:rsidRPr="0038745E">
        <w:rPr>
          <w:rFonts w:eastAsia="MS Mincho"/>
          <w:szCs w:val="24"/>
        </w:rPr>
        <w:t>rate_ctl_type</w:t>
      </w:r>
      <w:proofErr w:type="spellEnd"/>
      <w:r w:rsidRPr="0038745E">
        <w:rPr>
          <w:rFonts w:eastAsia="MS Mincho"/>
          <w:szCs w:val="24"/>
        </w:rPr>
        <w:t>;</w:t>
      </w:r>
    </w:p>
    <w:p w14:paraId="48B6A3F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8) </w:t>
      </w:r>
      <w:proofErr w:type="spellStart"/>
      <w:r w:rsidRPr="0038745E">
        <w:rPr>
          <w:rFonts w:eastAsia="MS Mincho"/>
          <w:szCs w:val="24"/>
        </w:rPr>
        <w:t>max_peak_bitrate_var_from_avg</w:t>
      </w:r>
      <w:proofErr w:type="spellEnd"/>
      <w:r w:rsidRPr="0038745E">
        <w:rPr>
          <w:rFonts w:eastAsia="MS Mincho"/>
          <w:szCs w:val="24"/>
        </w:rPr>
        <w:t>;</w:t>
      </w:r>
    </w:p>
    <w:p w14:paraId="21BE30A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num_devices</w:t>
      </w:r>
      <w:proofErr w:type="spellEnd"/>
      <w:r w:rsidRPr="0038745E">
        <w:rPr>
          <w:rFonts w:eastAsia="MS Mincho"/>
          <w:szCs w:val="24"/>
        </w:rPr>
        <w:t>; i++) {</w:t>
      </w:r>
    </w:p>
    <w:p w14:paraId="185C3A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Device dev[i];</w:t>
      </w:r>
    </w:p>
    <w:p w14:paraId="252CBD7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406DAB3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num_bitrates</w:t>
      </w:r>
      <w:proofErr w:type="spellEnd"/>
      <w:r w:rsidRPr="0038745E">
        <w:rPr>
          <w:rFonts w:eastAsia="MS Mincho"/>
          <w:szCs w:val="24"/>
        </w:rPr>
        <w:t>; i++)</w:t>
      </w:r>
    </w:p>
    <w:p w14:paraId="4A4F2CA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16) bitrate[i];</w:t>
      </w:r>
    </w:p>
    <w:p w14:paraId="5A711FA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0D7C50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
    <w:p w14:paraId="30AE46FB"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Recommended Video Format samples use the following syntax:</w:t>
      </w:r>
    </w:p>
    <w:p w14:paraId="28E5CFD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class </w:t>
      </w:r>
      <w:proofErr w:type="spellStart"/>
      <w:r w:rsidRPr="0038745E">
        <w:rPr>
          <w:rFonts w:eastAsia="MS Mincho"/>
          <w:szCs w:val="24"/>
        </w:rPr>
        <w:t>VideoFormat</w:t>
      </w:r>
      <w:proofErr w:type="spellEnd"/>
      <w:r w:rsidRPr="0038745E">
        <w:rPr>
          <w:rFonts w:eastAsia="MS Mincho"/>
          <w:szCs w:val="24"/>
        </w:rPr>
        <w:t xml:space="preserve"> () {</w:t>
      </w:r>
    </w:p>
    <w:p w14:paraId="13626D7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picture_width</w:t>
      </w:r>
      <w:proofErr w:type="spellEnd"/>
      <w:r w:rsidRPr="0038745E">
        <w:rPr>
          <w:rFonts w:eastAsia="MS Mincho"/>
          <w:szCs w:val="24"/>
        </w:rPr>
        <w:t>;</w:t>
      </w:r>
    </w:p>
    <w:p w14:paraId="420DBD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picture_height</w:t>
      </w:r>
      <w:proofErr w:type="spellEnd"/>
      <w:r w:rsidRPr="0038745E">
        <w:rPr>
          <w:rFonts w:eastAsia="MS Mincho"/>
          <w:szCs w:val="24"/>
        </w:rPr>
        <w:t>;</w:t>
      </w:r>
    </w:p>
    <w:p w14:paraId="242CBB5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frame_rate</w:t>
      </w:r>
      <w:proofErr w:type="spellEnd"/>
      <w:r w:rsidRPr="0038745E">
        <w:rPr>
          <w:rFonts w:eastAsia="MS Mincho"/>
          <w:szCs w:val="24"/>
        </w:rPr>
        <w:t>;</w:t>
      </w:r>
    </w:p>
    <w:p w14:paraId="631B9D2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35696D0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class </w:t>
      </w:r>
      <w:proofErr w:type="spellStart"/>
      <w:r w:rsidRPr="0038745E">
        <w:rPr>
          <w:rFonts w:eastAsia="MS Mincho"/>
          <w:szCs w:val="24"/>
        </w:rPr>
        <w:t>RecVideoFormatMetaDataSample</w:t>
      </w:r>
      <w:proofErr w:type="spellEnd"/>
      <w:r w:rsidRPr="0038745E">
        <w:rPr>
          <w:rFonts w:eastAsia="MS Mincho"/>
          <w:szCs w:val="24"/>
        </w:rPr>
        <w:t xml:space="preserve"> (int </w:t>
      </w:r>
      <w:proofErr w:type="spellStart"/>
      <w:r w:rsidRPr="0038745E">
        <w:rPr>
          <w:rFonts w:eastAsia="MS Mincho"/>
          <w:szCs w:val="24"/>
        </w:rPr>
        <w:t>num_devices</w:t>
      </w:r>
      <w:proofErr w:type="spellEnd"/>
      <w:r w:rsidRPr="0038745E">
        <w:rPr>
          <w:rFonts w:eastAsia="MS Mincho"/>
          <w:szCs w:val="24"/>
        </w:rPr>
        <w:t xml:space="preserve">, int </w:t>
      </w:r>
      <w:proofErr w:type="spellStart"/>
      <w:r w:rsidRPr="0038745E">
        <w:rPr>
          <w:rFonts w:eastAsia="MS Mincho"/>
          <w:szCs w:val="24"/>
        </w:rPr>
        <w:t>num_bitrates</w:t>
      </w:r>
      <w:proofErr w:type="spellEnd"/>
      <w:r w:rsidRPr="0038745E">
        <w:rPr>
          <w:rFonts w:eastAsia="MS Mincho"/>
          <w:szCs w:val="24"/>
        </w:rPr>
        <w:t>) {</w:t>
      </w:r>
    </w:p>
    <w:p w14:paraId="2888DA1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num_devices</w:t>
      </w:r>
      <w:proofErr w:type="spellEnd"/>
      <w:r w:rsidRPr="0038745E">
        <w:rPr>
          <w:rFonts w:eastAsia="MS Mincho"/>
          <w:szCs w:val="24"/>
        </w:rPr>
        <w:t>; i++)</w:t>
      </w:r>
    </w:p>
    <w:p w14:paraId="2524A7A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(j = 1; j &lt;= </w:t>
      </w:r>
      <w:proofErr w:type="spellStart"/>
      <w:r w:rsidRPr="0038745E">
        <w:rPr>
          <w:rFonts w:eastAsia="MS Mincho"/>
          <w:szCs w:val="24"/>
        </w:rPr>
        <w:t>num_bitrates</w:t>
      </w:r>
      <w:proofErr w:type="spellEnd"/>
      <w:r w:rsidRPr="0038745E">
        <w:rPr>
          <w:rFonts w:eastAsia="MS Mincho"/>
          <w:szCs w:val="24"/>
        </w:rPr>
        <w:t xml:space="preserve">; </w:t>
      </w:r>
      <w:proofErr w:type="spellStart"/>
      <w:r w:rsidRPr="0038745E">
        <w:rPr>
          <w:rFonts w:eastAsia="MS Mincho"/>
          <w:szCs w:val="24"/>
        </w:rPr>
        <w:t>j++</w:t>
      </w:r>
      <w:proofErr w:type="spellEnd"/>
      <w:r w:rsidRPr="0038745E">
        <w:rPr>
          <w:rFonts w:eastAsia="MS Mincho"/>
          <w:szCs w:val="24"/>
        </w:rPr>
        <w:t>)</w:t>
      </w:r>
    </w:p>
    <w:p w14:paraId="0A40D46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roofErr w:type="spellStart"/>
      <w:r w:rsidRPr="0038745E">
        <w:rPr>
          <w:rFonts w:eastAsia="MS Mincho"/>
          <w:szCs w:val="24"/>
        </w:rPr>
        <w:t>VideoFormat</w:t>
      </w:r>
      <w:proofErr w:type="spellEnd"/>
      <w:r w:rsidRPr="0038745E">
        <w:rPr>
          <w:rFonts w:eastAsia="MS Mincho"/>
          <w:szCs w:val="24"/>
        </w:rPr>
        <w:t xml:space="preserve"> </w:t>
      </w:r>
      <w:proofErr w:type="spellStart"/>
      <w:r w:rsidRPr="0038745E">
        <w:rPr>
          <w:rStyle w:val="ISOCode"/>
        </w:rPr>
        <w:t>rec_video_fmt</w:t>
      </w:r>
      <w:proofErr w:type="spellEnd"/>
      <w:r w:rsidRPr="0038745E">
        <w:rPr>
          <w:rStyle w:val="ISOCode"/>
        </w:rPr>
        <w:t>[i][j]</w:t>
      </w:r>
      <w:r w:rsidRPr="0038745E">
        <w:rPr>
          <w:rFonts w:eastAsia="MS Mincho"/>
          <w:szCs w:val="24"/>
        </w:rPr>
        <w:t>;</w:t>
      </w:r>
    </w:p>
    <w:p w14:paraId="7421AE1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B1F878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13A05A95" w14:textId="5AAC27AD"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3" w:name="_Toc222416634"/>
      <w:r w:rsidRPr="00B33D58">
        <w:rPr>
          <w:rFonts w:eastAsia="Times New Roman"/>
          <w:szCs w:val="24"/>
        </w:rPr>
        <w:lastRenderedPageBreak/>
        <w:t>Semantics</w:t>
      </w:r>
      <w:bookmarkEnd w:id="43"/>
    </w:p>
    <w:p w14:paraId="09BFD39C" w14:textId="77777777" w:rsidR="007E021D" w:rsidRPr="0038745E" w:rsidRDefault="007E021D" w:rsidP="007E021D">
      <w:pPr>
        <w:pStyle w:val="BodyText"/>
      </w:pPr>
      <w:proofErr w:type="spellStart"/>
      <w:r w:rsidRPr="0038745E">
        <w:rPr>
          <w:rStyle w:val="ISOCode"/>
        </w:rPr>
        <w:t>device_class</w:t>
      </w:r>
      <w:proofErr w:type="spellEnd"/>
      <w:r w:rsidRPr="0038745E">
        <w:rPr>
          <w:rFonts w:ascii="Courier New" w:hAnsi="Courier New" w:cs="Courier New"/>
          <w:b/>
        </w:rPr>
        <w:t xml:space="preserve"> </w:t>
      </w:r>
      <w:r w:rsidRPr="0038745E">
        <w:rPr>
          <w:rFonts w:cs="Courier New"/>
        </w:rPr>
        <w:t>specifies</w:t>
      </w:r>
      <w:r w:rsidRPr="0038745E">
        <w:rPr>
          <w:b/>
        </w:rPr>
        <w:t xml:space="preserve"> </w:t>
      </w:r>
      <w:r w:rsidRPr="0038745E">
        <w:t xml:space="preserve">a service-related identifier for a class of devices. The value 0 is reserved and should be used to signal an unknown device class. It should be used when a service provider does not define and use any </w:t>
      </w:r>
      <w:proofErr w:type="gramStart"/>
      <w:r w:rsidRPr="0038745E">
        <w:t>particular device</w:t>
      </w:r>
      <w:proofErr w:type="gramEnd"/>
      <w:r w:rsidRPr="0038745E">
        <w:t xml:space="preserve"> classes.</w:t>
      </w:r>
      <w:r w:rsidRPr="0038745E">
        <w:br/>
        <w:t xml:space="preserve">The code points of the device class are not defined in this document, except for the value 0. A service provider is free to define and use </w:t>
      </w:r>
      <w:proofErr w:type="gramStart"/>
      <w:r w:rsidRPr="0038745E">
        <w:t>a number of</w:t>
      </w:r>
      <w:proofErr w:type="gramEnd"/>
      <w:r w:rsidRPr="0038745E">
        <w:t xml:space="preserve"> arbitrarily defined code points </w:t>
      </w:r>
      <w:proofErr w:type="gramStart"/>
      <w:r w:rsidRPr="0038745E">
        <w:t>as long as</w:t>
      </w:r>
      <w:proofErr w:type="gramEnd"/>
      <w:r w:rsidRPr="0038745E">
        <w:t xml:space="preserve"> they are correctly handled within its service. The registration of code points commercially relevant across different services is outside of the scope of this version of the document.</w:t>
      </w:r>
    </w:p>
    <w:p w14:paraId="1F25B41B" w14:textId="77777777" w:rsidR="007E021D" w:rsidRPr="0038745E" w:rsidRDefault="007E021D" w:rsidP="007E021D">
      <w:pPr>
        <w:pStyle w:val="BodyText"/>
      </w:pPr>
      <w:proofErr w:type="spellStart"/>
      <w:r w:rsidRPr="0038745E">
        <w:rPr>
          <w:rStyle w:val="ISOCode"/>
        </w:rPr>
        <w:t>codec_type</w:t>
      </w:r>
      <w:proofErr w:type="spellEnd"/>
      <w:r w:rsidRPr="0038745E">
        <w:rPr>
          <w:rFonts w:cs="Courier New"/>
        </w:rPr>
        <w:t xml:space="preserve"> specifies the coding standard (using the </w:t>
      </w:r>
      <w:proofErr w:type="gramStart"/>
      <w:r w:rsidRPr="0038745E">
        <w:rPr>
          <w:rFonts w:cs="Courier New"/>
        </w:rPr>
        <w:t>four character</w:t>
      </w:r>
      <w:proofErr w:type="gramEnd"/>
      <w:r w:rsidRPr="0038745E">
        <w:rPr>
          <w:rFonts w:cs="Courier New"/>
        </w:rPr>
        <w:t xml:space="preserve"> code, defined in </w:t>
      </w:r>
      <w:r w:rsidRPr="0038745E">
        <w:rPr>
          <w:rStyle w:val="stdpublisher"/>
          <w:szCs w:val="24"/>
        </w:rPr>
        <w:t>ISO/IEC</w:t>
      </w:r>
      <w:r w:rsidRPr="0038745E">
        <w:t> </w:t>
      </w:r>
      <w:r w:rsidRPr="0038745E">
        <w:rPr>
          <w:rStyle w:val="stddocNumber"/>
          <w:rFonts w:eastAsia="MS Mincho"/>
          <w:szCs w:val="24"/>
        </w:rPr>
        <w:t>14496</w:t>
      </w:r>
      <w:r w:rsidRPr="0038745E">
        <w:t>-</w:t>
      </w:r>
      <w:r w:rsidRPr="0038745E">
        <w:rPr>
          <w:rStyle w:val="stddocPartNumber"/>
          <w:rFonts w:eastAsia="MS Mincho"/>
          <w:szCs w:val="24"/>
        </w:rPr>
        <w:t>15</w:t>
      </w:r>
      <w:r w:rsidRPr="0038745E">
        <w:t>) for which metadata apply.</w:t>
      </w:r>
    </w:p>
    <w:p w14:paraId="047B3EA3" w14:textId="77777777" w:rsidR="007E021D" w:rsidRPr="0038745E" w:rsidRDefault="007E021D" w:rsidP="007E021D">
      <w:pPr>
        <w:pStyle w:val="BodyText"/>
      </w:pPr>
      <w:proofErr w:type="spellStart"/>
      <w:r w:rsidRPr="0038745E">
        <w:rPr>
          <w:rStyle w:val="ISOCode"/>
        </w:rPr>
        <w:t>codec_profile</w:t>
      </w:r>
      <w:proofErr w:type="spellEnd"/>
      <w:r w:rsidRPr="0038745E">
        <w:rPr>
          <w:rFonts w:cs="Courier New"/>
        </w:rPr>
        <w:t xml:space="preserve"> spec</w:t>
      </w:r>
      <w:r w:rsidRPr="0038745E">
        <w:t>ifies the profile of the coded representations for which metadata apply.</w:t>
      </w:r>
    </w:p>
    <w:p w14:paraId="071EA9FE" w14:textId="77777777" w:rsidR="007E021D" w:rsidRPr="0038745E" w:rsidRDefault="007E021D" w:rsidP="007E021D">
      <w:pPr>
        <w:pStyle w:val="BodyText"/>
      </w:pPr>
      <w:proofErr w:type="spellStart"/>
      <w:r w:rsidRPr="0038745E">
        <w:rPr>
          <w:rStyle w:val="ISOCode"/>
        </w:rPr>
        <w:t>num_devices</w:t>
      </w:r>
      <w:proofErr w:type="spellEnd"/>
      <w:r w:rsidRPr="0038745E">
        <w:rPr>
          <w:rFonts w:ascii="Courier New" w:hAnsi="Courier New" w:cs="Courier New"/>
          <w:b/>
        </w:rPr>
        <w:t xml:space="preserve"> </w:t>
      </w:r>
      <w:r w:rsidRPr="0038745E">
        <w:rPr>
          <w:rFonts w:cs="Courier New"/>
        </w:rPr>
        <w:t xml:space="preserve">specifies the number of devices for which metadata apply. </w:t>
      </w:r>
      <w:proofErr w:type="spellStart"/>
      <w:r w:rsidRPr="0038745E">
        <w:rPr>
          <w:rStyle w:val="ISOCode"/>
        </w:rPr>
        <w:t>num_bitrates</w:t>
      </w:r>
      <w:proofErr w:type="spellEnd"/>
      <w:r w:rsidRPr="0038745E">
        <w:rPr>
          <w:rFonts w:cs="Courier New"/>
        </w:rPr>
        <w:t xml:space="preserve"> specifies the number of bitrates for which metadata apply.</w:t>
      </w:r>
    </w:p>
    <w:p w14:paraId="3E6C2048" w14:textId="77777777" w:rsidR="007E021D" w:rsidRPr="0038745E" w:rsidRDefault="007E021D" w:rsidP="007E021D">
      <w:pPr>
        <w:pStyle w:val="BodyText"/>
      </w:pPr>
      <w:proofErr w:type="spellStart"/>
      <w:r w:rsidRPr="0038745E">
        <w:rPr>
          <w:rStyle w:val="ISOCode"/>
        </w:rPr>
        <w:t>rate_ctl_type</w:t>
      </w:r>
      <w:proofErr w:type="spellEnd"/>
      <w:r w:rsidRPr="0038745E">
        <w:rPr>
          <w:rFonts w:cs="Courier New"/>
        </w:rPr>
        <w:t xml:space="preserve"> specifies the type of rate </w:t>
      </w:r>
      <w:r w:rsidRPr="0038745E">
        <w:t>control in the transcoding operation: 0 for Constant Bitrate, 1 for Variable Capped bitrate.</w:t>
      </w:r>
    </w:p>
    <w:p w14:paraId="551F4E09" w14:textId="77777777" w:rsidR="007E021D" w:rsidRPr="0038745E" w:rsidRDefault="007E021D" w:rsidP="007E021D">
      <w:pPr>
        <w:pStyle w:val="BodyText"/>
      </w:pPr>
      <w:proofErr w:type="spellStart"/>
      <w:r w:rsidRPr="0038745E">
        <w:rPr>
          <w:rStyle w:val="ISOCode"/>
        </w:rPr>
        <w:t>max_peak_bitrate_var_from_avg</w:t>
      </w:r>
      <w:proofErr w:type="spellEnd"/>
      <w:r w:rsidRPr="0038745E">
        <w:rPr>
          <w:rFonts w:cs="Courier New"/>
        </w:rPr>
        <w:t xml:space="preserve"> specifies the maximum variation in percentage of peak bitrate measured on a segment duration from the average bitrate measured on seg</w:t>
      </w:r>
      <w:r w:rsidRPr="0038745E">
        <w:t xml:space="preserve">ment durations over a long period of time (for VOD, the </w:t>
      </w:r>
      <w:proofErr w:type="gramStart"/>
      <w:r w:rsidRPr="0038745E">
        <w:t>period of time</w:t>
      </w:r>
      <w:proofErr w:type="gramEnd"/>
      <w:r w:rsidRPr="0038745E">
        <w:t xml:space="preserve"> is the full duration; for live/linear, it is about one hour). When </w:t>
      </w:r>
      <w:proofErr w:type="spellStart"/>
      <w:r w:rsidRPr="0038745E">
        <w:rPr>
          <w:rStyle w:val="ISOCode"/>
        </w:rPr>
        <w:t>rate_ctl_type</w:t>
      </w:r>
      <w:proofErr w:type="spellEnd"/>
      <w:r w:rsidRPr="0038745E">
        <w:rPr>
          <w:rFonts w:cs="Courier New"/>
        </w:rPr>
        <w:t xml:space="preserve"> is 0, </w:t>
      </w:r>
      <w:proofErr w:type="spellStart"/>
      <w:r w:rsidRPr="0038745E">
        <w:rPr>
          <w:rStyle w:val="ISOCode"/>
        </w:rPr>
        <w:t>max_peak_bitrate_var_from_avg</w:t>
      </w:r>
      <w:proofErr w:type="spellEnd"/>
      <w:r w:rsidRPr="0038745E">
        <w:rPr>
          <w:rFonts w:cs="Courier New"/>
        </w:rPr>
        <w:t xml:space="preserve"> shall be set to 0.</w:t>
      </w:r>
    </w:p>
    <w:p w14:paraId="2D018DFB" w14:textId="77777777" w:rsidR="007E021D" w:rsidRPr="0038745E" w:rsidRDefault="007E021D" w:rsidP="007E021D">
      <w:pPr>
        <w:pStyle w:val="BodyText"/>
      </w:pPr>
      <w:r w:rsidRPr="0038745E">
        <w:rPr>
          <w:rStyle w:val="ISOCode"/>
        </w:rPr>
        <w:t>dev</w:t>
      </w:r>
      <w:r w:rsidRPr="0038745E">
        <w:rPr>
          <w:rFonts w:cs="Courier New"/>
        </w:rPr>
        <w:t xml:space="preserve"> specifies the device for which metadata apply</w:t>
      </w:r>
      <w:r w:rsidRPr="0038745E">
        <w:t xml:space="preserve"> and is characterized by its </w:t>
      </w:r>
      <w:proofErr w:type="spellStart"/>
      <w:r w:rsidRPr="0038745E">
        <w:rPr>
          <w:rStyle w:val="ISOCode"/>
        </w:rPr>
        <w:t>device_class</w:t>
      </w:r>
      <w:proofErr w:type="spellEnd"/>
      <w:r w:rsidRPr="0038745E">
        <w:rPr>
          <w:rFonts w:cs="Courier New"/>
        </w:rPr>
        <w:t xml:space="preserve"> and supported </w:t>
      </w:r>
      <w:proofErr w:type="spellStart"/>
      <w:r w:rsidRPr="0038745E">
        <w:rPr>
          <w:rStyle w:val="ISOCode"/>
        </w:rPr>
        <w:t>codec_type</w:t>
      </w:r>
      <w:proofErr w:type="spellEnd"/>
      <w:r w:rsidRPr="0038745E">
        <w:rPr>
          <w:rFonts w:cs="Courier New"/>
        </w:rPr>
        <w:t xml:space="preserve"> and </w:t>
      </w:r>
      <w:proofErr w:type="spellStart"/>
      <w:r w:rsidRPr="0038745E">
        <w:rPr>
          <w:rStyle w:val="ISOCode"/>
        </w:rPr>
        <w:t>codec_profile</w:t>
      </w:r>
      <w:proofErr w:type="spellEnd"/>
      <w:r w:rsidRPr="0038745E">
        <w:rPr>
          <w:rFonts w:cs="Courier New"/>
        </w:rPr>
        <w:t>.</w:t>
      </w:r>
    </w:p>
    <w:p w14:paraId="2FB0A070" w14:textId="77777777" w:rsidR="007E021D" w:rsidRPr="0038745E" w:rsidRDefault="007E021D" w:rsidP="007E021D">
      <w:pPr>
        <w:pStyle w:val="BodyText"/>
      </w:pPr>
      <w:r w:rsidRPr="0038745E">
        <w:rPr>
          <w:rStyle w:val="ISOCode"/>
        </w:rPr>
        <w:t>bitrate</w:t>
      </w:r>
      <w:r w:rsidRPr="0038745E">
        <w:rPr>
          <w:rFonts w:cs="Courier New"/>
        </w:rPr>
        <w:t xml:space="preserve"> specifies the constant or capped bitrate of the video representation in kbits/s, measured on a segment duration.</w:t>
      </w:r>
    </w:p>
    <w:p w14:paraId="2607C2C1" w14:textId="77777777" w:rsidR="007E021D" w:rsidRPr="0038745E" w:rsidRDefault="007E021D" w:rsidP="007E021D">
      <w:pPr>
        <w:pStyle w:val="BodyText"/>
      </w:pPr>
      <w:proofErr w:type="spellStart"/>
      <w:r w:rsidRPr="0038745E">
        <w:rPr>
          <w:rStyle w:val="ISOCode"/>
        </w:rPr>
        <w:t>picture_width</w:t>
      </w:r>
      <w:proofErr w:type="spellEnd"/>
      <w:r w:rsidRPr="0038745E">
        <w:rPr>
          <w:rFonts w:cs="Courier New"/>
        </w:rPr>
        <w:t xml:space="preserve"> specifies the width of the picture </w:t>
      </w:r>
      <w:r w:rsidRPr="0038745E">
        <w:t>in units of luma samples.</w:t>
      </w:r>
    </w:p>
    <w:p w14:paraId="12C72654" w14:textId="77777777" w:rsidR="007E021D" w:rsidRPr="0038745E" w:rsidRDefault="007E021D" w:rsidP="007E021D">
      <w:pPr>
        <w:pStyle w:val="BodyText"/>
      </w:pPr>
      <w:proofErr w:type="spellStart"/>
      <w:r w:rsidRPr="0038745E">
        <w:rPr>
          <w:rStyle w:val="ISOCode"/>
        </w:rPr>
        <w:t>picture_height</w:t>
      </w:r>
      <w:proofErr w:type="spellEnd"/>
      <w:r w:rsidRPr="0038745E">
        <w:rPr>
          <w:rFonts w:cs="Courier New"/>
        </w:rPr>
        <w:t xml:space="preserve"> specifies the height of the picture in units of luma samples.</w:t>
      </w:r>
    </w:p>
    <w:p w14:paraId="7D16318A" w14:textId="77777777" w:rsidR="007E021D" w:rsidRPr="0038745E" w:rsidRDefault="007E021D" w:rsidP="007E021D">
      <w:pPr>
        <w:pStyle w:val="BodyText"/>
      </w:pPr>
      <w:proofErr w:type="spellStart"/>
      <w:r w:rsidRPr="0038745E">
        <w:rPr>
          <w:rStyle w:val="ISOCode"/>
        </w:rPr>
        <w:t>frame_rate</w:t>
      </w:r>
      <w:proofErr w:type="spellEnd"/>
      <w:r w:rsidRPr="0038745E">
        <w:rPr>
          <w:rFonts w:cs="Courier New"/>
        </w:rPr>
        <w:t xml:space="preserve"> specifies the number of frame pictures over 256 seconds.</w:t>
      </w:r>
    </w:p>
    <w:p w14:paraId="577770D8" w14:textId="77777777" w:rsidR="007E021D" w:rsidRPr="0038745E" w:rsidRDefault="007E021D" w:rsidP="007E021D">
      <w:pPr>
        <w:pStyle w:val="BodyText"/>
      </w:pPr>
      <w:proofErr w:type="spellStart"/>
      <w:r w:rsidRPr="0038745E">
        <w:rPr>
          <w:rStyle w:val="ISOCode"/>
        </w:rPr>
        <w:t>rec_video_fmt</w:t>
      </w:r>
      <w:proofErr w:type="spellEnd"/>
      <w:r w:rsidRPr="0038745E">
        <w:rPr>
          <w:rFonts w:cs="Courier New"/>
        </w:rPr>
        <w:t xml:space="preserve"> spec</w:t>
      </w:r>
      <w:r w:rsidRPr="0038745E">
        <w:t xml:space="preserve">ifies the recommended video format, through </w:t>
      </w:r>
      <w:proofErr w:type="spellStart"/>
      <w:r w:rsidRPr="0038745E">
        <w:rPr>
          <w:rStyle w:val="ISOCode"/>
        </w:rPr>
        <w:t>picture_width</w:t>
      </w:r>
      <w:proofErr w:type="spellEnd"/>
      <w:r w:rsidRPr="0038745E">
        <w:rPr>
          <w:rStyle w:val="ISOCode"/>
        </w:rPr>
        <w:t xml:space="preserve">, </w:t>
      </w:r>
      <w:proofErr w:type="spellStart"/>
      <w:r w:rsidRPr="0038745E">
        <w:rPr>
          <w:rStyle w:val="ISOCode"/>
        </w:rPr>
        <w:t>picture_height</w:t>
      </w:r>
      <w:proofErr w:type="spellEnd"/>
      <w:r w:rsidRPr="0038745E">
        <w:rPr>
          <w:rFonts w:cs="Courier New"/>
        </w:rPr>
        <w:t xml:space="preserve"> and </w:t>
      </w:r>
      <w:proofErr w:type="spellStart"/>
      <w:r w:rsidRPr="0038745E">
        <w:rPr>
          <w:rStyle w:val="ISOCode"/>
        </w:rPr>
        <w:t>frame_rate</w:t>
      </w:r>
      <w:proofErr w:type="spellEnd"/>
      <w:r w:rsidRPr="0038745E">
        <w:rPr>
          <w:rFonts w:cs="Courier New"/>
        </w:rPr>
        <w:t xml:space="preserve"> indications, for each device and </w:t>
      </w:r>
      <w:proofErr w:type="gramStart"/>
      <w:r w:rsidRPr="0038745E">
        <w:rPr>
          <w:rFonts w:cs="Courier New"/>
        </w:rPr>
        <w:t>bitrate .</w:t>
      </w:r>
      <w:proofErr w:type="gramEnd"/>
    </w:p>
    <w:p w14:paraId="1C30F619" w14:textId="122D34CA" w:rsidR="007E021D" w:rsidRPr="00B33D58" w:rsidRDefault="007E021D" w:rsidP="00B33D58">
      <w:pPr>
        <w:pStyle w:val="Heading2"/>
        <w:tabs>
          <w:tab w:val="clear" w:pos="360"/>
        </w:tabs>
      </w:pPr>
      <w:bookmarkStart w:id="44" w:name="_Toc222416635"/>
      <w:r w:rsidRPr="00B33D58">
        <w:t>Bitrate shaping metadata</w:t>
      </w:r>
      <w:bookmarkEnd w:id="44"/>
    </w:p>
    <w:p w14:paraId="1D5DD894" w14:textId="6B4EF6EE"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5" w:name="_Toc222416636"/>
      <w:r w:rsidRPr="00B33D58">
        <w:rPr>
          <w:rFonts w:eastAsia="Times New Roman"/>
          <w:szCs w:val="24"/>
        </w:rPr>
        <w:t>General</w:t>
      </w:r>
      <w:bookmarkEnd w:id="45"/>
    </w:p>
    <w:p w14:paraId="344A61C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w:t>
      </w:r>
      <w:proofErr w:type="spellStart"/>
      <w:r w:rsidRPr="0038745E">
        <w:rPr>
          <w:rStyle w:val="ISOCode"/>
        </w:rPr>
        <w:t>vbrs'</w:t>
      </w:r>
      <w:proofErr w:type="spellEnd"/>
    </w:p>
    <w:p w14:paraId="24962274" w14:textId="77777777" w:rsidR="007E021D" w:rsidRPr="0038745E" w:rsidRDefault="007E021D" w:rsidP="007E021D">
      <w:pPr>
        <w:pStyle w:val="BodyText"/>
        <w:autoSpaceDE w:val="0"/>
        <w:autoSpaceDN w:val="0"/>
        <w:adjustRightInd w:val="0"/>
        <w:rPr>
          <w:rFonts w:eastAsia="MS Mincho"/>
          <w:szCs w:val="24"/>
          <w:lang w:val="fr-CH"/>
        </w:rPr>
      </w:pPr>
      <w:proofErr w:type="gramStart"/>
      <w:r w:rsidRPr="0038745E">
        <w:rPr>
          <w:rFonts w:eastAsia="MS Mincho"/>
          <w:szCs w:val="24"/>
          <w:lang w:val="fr-CH"/>
        </w:rPr>
        <w:t>Container:</w:t>
      </w:r>
      <w:proofErr w:type="gramEnd"/>
      <w:r w:rsidRPr="0038745E">
        <w:rPr>
          <w:rFonts w:eastAsia="MS Mincho"/>
          <w:szCs w:val="24"/>
          <w:lang w:val="fr-CH"/>
        </w:rPr>
        <w:tab/>
        <w:t>Sample Description Box (</w:t>
      </w:r>
      <w:r w:rsidRPr="0038745E">
        <w:rPr>
          <w:rStyle w:val="ISOCode"/>
          <w:lang w:val="fr-CH"/>
        </w:rPr>
        <w:t>'</w:t>
      </w:r>
      <w:proofErr w:type="spellStart"/>
      <w:r w:rsidRPr="0038745E">
        <w:rPr>
          <w:rStyle w:val="ISOCode"/>
          <w:lang w:val="fr-CH"/>
        </w:rPr>
        <w:t>stsd</w:t>
      </w:r>
      <w:proofErr w:type="spellEnd"/>
      <w:r w:rsidRPr="0038745E">
        <w:rPr>
          <w:rStyle w:val="ISOCode"/>
          <w:lang w:val="fr-CH"/>
        </w:rPr>
        <w:t>'</w:t>
      </w:r>
      <w:r w:rsidRPr="0038745E">
        <w:rPr>
          <w:rFonts w:eastAsia="MS Mincho"/>
          <w:szCs w:val="24"/>
          <w:lang w:val="fr-CH"/>
        </w:rPr>
        <w:t>)</w:t>
      </w:r>
    </w:p>
    <w:p w14:paraId="2EB48C17"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5F6F20ED"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454F046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This metadata indicates the minimum bitrate for a given video format to offer the optimal quality over the sample duration.</w:t>
      </w:r>
    </w:p>
    <w:p w14:paraId="0367E6BE" w14:textId="19DF8452"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6" w:name="_Toc222416637"/>
      <w:r w:rsidRPr="00B33D58">
        <w:rPr>
          <w:rFonts w:eastAsia="Times New Roman"/>
          <w:szCs w:val="24"/>
        </w:rPr>
        <w:t>Syntax</w:t>
      </w:r>
      <w:bookmarkEnd w:id="46"/>
    </w:p>
    <w:p w14:paraId="440BB0E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Bitrate Shaping Metadata use the following sample entry:</w:t>
      </w:r>
    </w:p>
    <w:p w14:paraId="0F8EA2B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class </w:t>
      </w:r>
      <w:proofErr w:type="spellStart"/>
      <w:proofErr w:type="gramStart"/>
      <w:r w:rsidRPr="0038745E">
        <w:rPr>
          <w:rFonts w:eastAsia="MS Mincho"/>
          <w:szCs w:val="24"/>
        </w:rPr>
        <w:t>BitrateShapingMetaDataSampleEntry</w:t>
      </w:r>
      <w:proofErr w:type="spellEnd"/>
      <w:r w:rsidRPr="0038745E">
        <w:rPr>
          <w:rFonts w:eastAsia="MS Mincho"/>
          <w:szCs w:val="24"/>
        </w:rPr>
        <w:t>(</w:t>
      </w:r>
      <w:proofErr w:type="gramEnd"/>
      <w:r w:rsidRPr="0038745E">
        <w:rPr>
          <w:rFonts w:eastAsia="MS Mincho"/>
          <w:szCs w:val="24"/>
        </w:rPr>
        <w:t>)</w:t>
      </w:r>
    </w:p>
    <w:p w14:paraId="6E05895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lastRenderedPageBreak/>
        <w:t xml:space="preserve">     extends </w:t>
      </w:r>
      <w:proofErr w:type="spellStart"/>
      <w:r w:rsidRPr="0038745E">
        <w:rPr>
          <w:rFonts w:eastAsia="MS Mincho"/>
          <w:szCs w:val="24"/>
        </w:rPr>
        <w:t>MetaDataSampleEntry</w:t>
      </w:r>
      <w:proofErr w:type="spellEnd"/>
      <w:r w:rsidRPr="0038745E">
        <w:rPr>
          <w:rFonts w:eastAsia="MS Mincho"/>
          <w:szCs w:val="24"/>
        </w:rPr>
        <w:t xml:space="preserve"> ('</w:t>
      </w:r>
      <w:proofErr w:type="spellStart"/>
      <w:r w:rsidRPr="0038745E">
        <w:rPr>
          <w:rFonts w:eastAsia="MS Mincho"/>
          <w:szCs w:val="24"/>
        </w:rPr>
        <w:t>brsh</w:t>
      </w:r>
      <w:proofErr w:type="spellEnd"/>
      <w:r w:rsidRPr="0038745E">
        <w:rPr>
          <w:rFonts w:eastAsia="MS Mincho"/>
          <w:szCs w:val="24"/>
        </w:rPr>
        <w:t>') {</w:t>
      </w:r>
    </w:p>
    <w:p w14:paraId="6573C62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roofErr w:type="spellStart"/>
      <w:proofErr w:type="gramStart"/>
      <w:r w:rsidRPr="0038745E">
        <w:rPr>
          <w:rFonts w:eastAsia="MS Mincho"/>
          <w:szCs w:val="24"/>
        </w:rPr>
        <w:t>BitRateShapingConfigurationBox</w:t>
      </w:r>
      <w:proofErr w:type="spellEnd"/>
      <w:r w:rsidRPr="0038745E">
        <w:rPr>
          <w:rFonts w:eastAsia="MS Mincho"/>
          <w:szCs w:val="24"/>
        </w:rPr>
        <w:t>(</w:t>
      </w:r>
      <w:proofErr w:type="gramEnd"/>
      <w:r w:rsidRPr="0038745E">
        <w:rPr>
          <w:rFonts w:eastAsia="MS Mincho"/>
          <w:szCs w:val="24"/>
        </w:rPr>
        <w:t>);</w:t>
      </w:r>
    </w:p>
    <w:p w14:paraId="258561F8"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090C297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roofErr w:type="gramStart"/>
      <w:r w:rsidRPr="0038745E">
        <w:rPr>
          <w:rFonts w:eastAsia="MS Mincho"/>
          <w:szCs w:val="24"/>
        </w:rPr>
        <w:t>aligned(</w:t>
      </w:r>
      <w:proofErr w:type="gramEnd"/>
      <w:r w:rsidRPr="0038745E">
        <w:rPr>
          <w:rFonts w:eastAsia="MS Mincho"/>
          <w:szCs w:val="24"/>
        </w:rPr>
        <w:t xml:space="preserve">8) class </w:t>
      </w:r>
      <w:proofErr w:type="spellStart"/>
      <w:r w:rsidRPr="0038745E">
        <w:rPr>
          <w:rFonts w:eastAsia="MS Mincho"/>
          <w:szCs w:val="24"/>
        </w:rPr>
        <w:t>BitRateShapingConfigurationBox</w:t>
      </w:r>
      <w:proofErr w:type="spellEnd"/>
    </w:p>
    <w:p w14:paraId="32A02AF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w:t>
      </w:r>
      <w:proofErr w:type="spellStart"/>
      <w:proofErr w:type="gramStart"/>
      <w:r w:rsidRPr="0038745E">
        <w:rPr>
          <w:rFonts w:eastAsia="MS Mincho"/>
          <w:szCs w:val="24"/>
        </w:rPr>
        <w:t>FullBox</w:t>
      </w:r>
      <w:proofErr w:type="spellEnd"/>
      <w:r w:rsidRPr="0038745E">
        <w:rPr>
          <w:rFonts w:eastAsia="MS Mincho"/>
          <w:szCs w:val="24"/>
        </w:rPr>
        <w:t>(</w:t>
      </w:r>
      <w:proofErr w:type="gramEnd"/>
      <w:r w:rsidRPr="0038745E">
        <w:rPr>
          <w:rFonts w:eastAsia="MS Mincho"/>
          <w:szCs w:val="24"/>
        </w:rPr>
        <w:t>'</w:t>
      </w:r>
      <w:proofErr w:type="spellStart"/>
      <w:r w:rsidRPr="0038745E">
        <w:rPr>
          <w:rFonts w:eastAsia="MS Mincho"/>
          <w:szCs w:val="24"/>
        </w:rPr>
        <w:t>brsC</w:t>
      </w:r>
      <w:proofErr w:type="spellEnd"/>
      <w:r w:rsidRPr="0038745E">
        <w:rPr>
          <w:rFonts w:eastAsia="MS Mincho"/>
          <w:szCs w:val="24"/>
        </w:rPr>
        <w:t>', version = 0, flags = 0) {</w:t>
      </w:r>
    </w:p>
    <w:p w14:paraId="459D83C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5) </w:t>
      </w:r>
      <w:proofErr w:type="spellStart"/>
      <w:r w:rsidRPr="0038745E">
        <w:rPr>
          <w:rFonts w:eastAsia="MS Mincho"/>
          <w:szCs w:val="24"/>
        </w:rPr>
        <w:t>num_devices</w:t>
      </w:r>
      <w:proofErr w:type="spellEnd"/>
      <w:r w:rsidRPr="0038745E">
        <w:rPr>
          <w:rFonts w:eastAsia="MS Mincho"/>
          <w:szCs w:val="24"/>
        </w:rPr>
        <w:t>;</w:t>
      </w:r>
    </w:p>
    <w:p w14:paraId="46D428C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3) reserved = 0;</w:t>
      </w:r>
    </w:p>
    <w:p w14:paraId="542E2853"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3) </w:t>
      </w:r>
      <w:proofErr w:type="spellStart"/>
      <w:r w:rsidRPr="0038745E">
        <w:rPr>
          <w:rFonts w:eastAsia="MS Mincho"/>
          <w:szCs w:val="24"/>
        </w:rPr>
        <w:t>num_video_formats</w:t>
      </w:r>
      <w:proofErr w:type="spellEnd"/>
      <w:r w:rsidRPr="0038745E">
        <w:rPr>
          <w:rFonts w:eastAsia="MS Mincho"/>
          <w:szCs w:val="24"/>
        </w:rPr>
        <w:t>;</w:t>
      </w:r>
    </w:p>
    <w:p w14:paraId="09CDC88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4) reserved = 0;</w:t>
      </w:r>
    </w:p>
    <w:p w14:paraId="36939F3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 </w:t>
      </w:r>
      <w:proofErr w:type="spellStart"/>
      <w:r w:rsidRPr="0038745E">
        <w:rPr>
          <w:rFonts w:eastAsia="MS Mincho"/>
          <w:szCs w:val="24"/>
        </w:rPr>
        <w:t>rate_ctl_type</w:t>
      </w:r>
      <w:proofErr w:type="spellEnd"/>
      <w:r w:rsidRPr="0038745E">
        <w:rPr>
          <w:rFonts w:eastAsia="MS Mincho"/>
          <w:szCs w:val="24"/>
        </w:rPr>
        <w:t>;</w:t>
      </w:r>
    </w:p>
    <w:p w14:paraId="5850D5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8) </w:t>
      </w:r>
      <w:proofErr w:type="spellStart"/>
      <w:r w:rsidRPr="0038745E">
        <w:rPr>
          <w:rFonts w:eastAsia="MS Mincho"/>
          <w:szCs w:val="24"/>
        </w:rPr>
        <w:t>max_peak_bitrate_var_from_avg</w:t>
      </w:r>
      <w:proofErr w:type="spellEnd"/>
      <w:r w:rsidRPr="0038745E">
        <w:rPr>
          <w:rFonts w:eastAsia="MS Mincho"/>
          <w:szCs w:val="24"/>
        </w:rPr>
        <w:t>;</w:t>
      </w:r>
    </w:p>
    <w:p w14:paraId="300B4C0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num_devices</w:t>
      </w:r>
      <w:proofErr w:type="spellEnd"/>
      <w:r w:rsidRPr="0038745E">
        <w:rPr>
          <w:rFonts w:eastAsia="MS Mincho"/>
          <w:szCs w:val="24"/>
        </w:rPr>
        <w:t>; i++) {</w:t>
      </w:r>
    </w:p>
    <w:p w14:paraId="3C6FF09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Device dev[i];</w:t>
      </w:r>
    </w:p>
    <w:p w14:paraId="2D6CF6F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484A569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num_video_formats</w:t>
      </w:r>
      <w:proofErr w:type="spellEnd"/>
      <w:r w:rsidRPr="0038745E">
        <w:rPr>
          <w:rFonts w:eastAsia="MS Mincho"/>
          <w:szCs w:val="24"/>
        </w:rPr>
        <w:t>; i++) {</w:t>
      </w:r>
    </w:p>
    <w:p w14:paraId="66E8ACE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roofErr w:type="spellStart"/>
      <w:r w:rsidRPr="0038745E">
        <w:rPr>
          <w:rFonts w:eastAsia="MS Mincho"/>
          <w:szCs w:val="24"/>
        </w:rPr>
        <w:t>VideoFormat</w:t>
      </w:r>
      <w:proofErr w:type="spellEnd"/>
      <w:r w:rsidRPr="0038745E">
        <w:rPr>
          <w:rFonts w:eastAsia="MS Mincho"/>
          <w:szCs w:val="24"/>
        </w:rPr>
        <w:t xml:space="preserve"> </w:t>
      </w:r>
      <w:proofErr w:type="spellStart"/>
      <w:r w:rsidRPr="0038745E">
        <w:rPr>
          <w:rStyle w:val="ISOCode"/>
        </w:rPr>
        <w:t>video_fmt</w:t>
      </w:r>
      <w:proofErr w:type="spellEnd"/>
      <w:r w:rsidRPr="0038745E">
        <w:rPr>
          <w:rStyle w:val="ISOCode"/>
        </w:rPr>
        <w:t>[i];</w:t>
      </w:r>
    </w:p>
    <w:p w14:paraId="073F0AA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188809C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35ECB73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
    <w:p w14:paraId="553EA116"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Bitrate Shaping samples use the following syntax:</w:t>
      </w:r>
    </w:p>
    <w:p w14:paraId="5EB6A17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class </w:t>
      </w:r>
      <w:proofErr w:type="spellStart"/>
      <w:r w:rsidRPr="0038745E">
        <w:rPr>
          <w:rFonts w:eastAsia="MS Mincho"/>
          <w:szCs w:val="24"/>
        </w:rPr>
        <w:t>BitrateShapingMetaDataSample</w:t>
      </w:r>
      <w:proofErr w:type="spellEnd"/>
    </w:p>
    <w:p w14:paraId="1F5DD96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(int </w:t>
      </w:r>
      <w:proofErr w:type="spellStart"/>
      <w:r w:rsidRPr="0038745E">
        <w:rPr>
          <w:rFonts w:eastAsia="MS Mincho"/>
          <w:szCs w:val="24"/>
        </w:rPr>
        <w:t>num_devices</w:t>
      </w:r>
      <w:proofErr w:type="spellEnd"/>
      <w:r w:rsidRPr="0038745E">
        <w:rPr>
          <w:rFonts w:eastAsia="MS Mincho"/>
          <w:szCs w:val="24"/>
        </w:rPr>
        <w:t xml:space="preserve">, int </w:t>
      </w:r>
      <w:proofErr w:type="spellStart"/>
      <w:r w:rsidRPr="0038745E">
        <w:rPr>
          <w:rFonts w:eastAsia="MS Mincho"/>
          <w:szCs w:val="24"/>
        </w:rPr>
        <w:t>num_video_formats</w:t>
      </w:r>
      <w:proofErr w:type="spellEnd"/>
      <w:r w:rsidRPr="0038745E">
        <w:rPr>
          <w:rFonts w:eastAsia="MS Mincho"/>
          <w:szCs w:val="24"/>
        </w:rPr>
        <w:t>) {</w:t>
      </w:r>
    </w:p>
    <w:p w14:paraId="6E6935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w:t>
      </w:r>
      <w:proofErr w:type="spellStart"/>
      <w:r w:rsidRPr="0038745E">
        <w:rPr>
          <w:rFonts w:eastAsia="MS Mincho"/>
          <w:szCs w:val="24"/>
        </w:rPr>
        <w:t>num_devices</w:t>
      </w:r>
      <w:proofErr w:type="spellEnd"/>
      <w:r w:rsidRPr="0038745E">
        <w:rPr>
          <w:rFonts w:eastAsia="MS Mincho"/>
          <w:szCs w:val="24"/>
        </w:rPr>
        <w:t>; i++)</w:t>
      </w:r>
    </w:p>
    <w:p w14:paraId="55262E1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(j = 1; j &lt;= </w:t>
      </w:r>
      <w:proofErr w:type="spellStart"/>
      <w:r w:rsidRPr="0038745E">
        <w:rPr>
          <w:rFonts w:eastAsia="MS Mincho"/>
          <w:szCs w:val="24"/>
        </w:rPr>
        <w:t>num_video_formats</w:t>
      </w:r>
      <w:proofErr w:type="spellEnd"/>
      <w:r w:rsidRPr="0038745E">
        <w:rPr>
          <w:rFonts w:eastAsia="MS Mincho"/>
          <w:szCs w:val="24"/>
        </w:rPr>
        <w:t xml:space="preserve">; </w:t>
      </w:r>
      <w:proofErr w:type="spellStart"/>
      <w:r w:rsidRPr="0038745E">
        <w:rPr>
          <w:rFonts w:eastAsia="MS Mincho"/>
          <w:szCs w:val="24"/>
        </w:rPr>
        <w:t>j++</w:t>
      </w:r>
      <w:proofErr w:type="spellEnd"/>
      <w:r w:rsidRPr="0038745E">
        <w:rPr>
          <w:rFonts w:eastAsia="MS Mincho"/>
          <w:szCs w:val="24"/>
        </w:rPr>
        <w:t>)</w:t>
      </w:r>
    </w:p>
    <w:p w14:paraId="34C3CD1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min_bitrate</w:t>
      </w:r>
      <w:proofErr w:type="spellEnd"/>
      <w:r w:rsidRPr="0038745E">
        <w:rPr>
          <w:rFonts w:eastAsia="MS Mincho"/>
          <w:szCs w:val="24"/>
        </w:rPr>
        <w:t>[i][j];</w:t>
      </w:r>
    </w:p>
    <w:p w14:paraId="56A02B9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59B6500C" w14:textId="2EE40D37"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47" w:name="_Toc222416638"/>
      <w:r w:rsidRPr="00B33D58">
        <w:rPr>
          <w:rFonts w:eastAsia="Times New Roman"/>
          <w:szCs w:val="24"/>
        </w:rPr>
        <w:t>Semantics</w:t>
      </w:r>
      <w:bookmarkEnd w:id="47"/>
    </w:p>
    <w:p w14:paraId="4229BBAB" w14:textId="77777777" w:rsidR="007E021D" w:rsidRPr="0038745E" w:rsidRDefault="007E021D" w:rsidP="007E021D">
      <w:pPr>
        <w:pStyle w:val="BodyText"/>
      </w:pPr>
      <w:proofErr w:type="spellStart"/>
      <w:r w:rsidRPr="0038745E">
        <w:rPr>
          <w:rStyle w:val="ISOCode"/>
        </w:rPr>
        <w:t>num_devices</w:t>
      </w:r>
      <w:proofErr w:type="spellEnd"/>
      <w:r w:rsidRPr="0038745E">
        <w:rPr>
          <w:rFonts w:ascii="Courier New" w:hAnsi="Courier New" w:cs="Courier New"/>
          <w:b/>
        </w:rPr>
        <w:t xml:space="preserve"> </w:t>
      </w:r>
      <w:r w:rsidRPr="0038745E">
        <w:rPr>
          <w:rFonts w:cs="Courier New"/>
        </w:rPr>
        <w:t>specifies the number of devices for which metadata apply.</w:t>
      </w:r>
    </w:p>
    <w:p w14:paraId="56116AC2" w14:textId="77777777" w:rsidR="007E021D" w:rsidRPr="0038745E" w:rsidRDefault="007E021D" w:rsidP="007E021D">
      <w:pPr>
        <w:pStyle w:val="BodyText"/>
      </w:pPr>
      <w:proofErr w:type="spellStart"/>
      <w:r w:rsidRPr="0038745E">
        <w:rPr>
          <w:rStyle w:val="ISOCode"/>
        </w:rPr>
        <w:t>num_video_formats</w:t>
      </w:r>
      <w:proofErr w:type="spellEnd"/>
      <w:r w:rsidRPr="0038745E">
        <w:rPr>
          <w:rFonts w:cs="Courier New"/>
        </w:rPr>
        <w:t xml:space="preserve"> specifies the number of video formats for which me</w:t>
      </w:r>
      <w:r w:rsidRPr="0038745E">
        <w:t>tadata apply. The video formats are described in a decreasing order of luma samples per second.</w:t>
      </w:r>
    </w:p>
    <w:p w14:paraId="753973EF" w14:textId="77777777" w:rsidR="007E021D" w:rsidRPr="0038745E" w:rsidRDefault="007E021D" w:rsidP="007E021D">
      <w:pPr>
        <w:pStyle w:val="BodyText"/>
      </w:pPr>
      <w:proofErr w:type="spellStart"/>
      <w:r w:rsidRPr="0038745E">
        <w:rPr>
          <w:rStyle w:val="ISOCode"/>
        </w:rPr>
        <w:t>rate_ctl_type</w:t>
      </w:r>
      <w:proofErr w:type="spellEnd"/>
      <w:r w:rsidRPr="0038745E">
        <w:rPr>
          <w:rFonts w:cs="Courier New"/>
        </w:rPr>
        <w:t xml:space="preserve"> specifies the type of rate control in the transcoding operation: 0 for Constant Bitrate, 1 for Variable Capped bitrate.</w:t>
      </w:r>
    </w:p>
    <w:p w14:paraId="38218166" w14:textId="77777777" w:rsidR="007E021D" w:rsidRPr="0038745E" w:rsidRDefault="007E021D" w:rsidP="007E021D">
      <w:pPr>
        <w:pStyle w:val="BodyText"/>
      </w:pPr>
      <w:proofErr w:type="spellStart"/>
      <w:r w:rsidRPr="0038745E">
        <w:rPr>
          <w:rStyle w:val="ISOCode"/>
        </w:rPr>
        <w:t>max_peak_bitrate_var_from_avg</w:t>
      </w:r>
      <w:proofErr w:type="spellEnd"/>
      <w:r w:rsidRPr="0038745E">
        <w:rPr>
          <w:rFonts w:cs="Courier New"/>
        </w:rPr>
        <w:t xml:space="preserve"> specifies the maximum variation in percentage of peak bitrate measured on a segment duration from the average bitrate measured on segment durations over a long period of time (for VOD, the </w:t>
      </w:r>
      <w:proofErr w:type="gramStart"/>
      <w:r w:rsidRPr="0038745E">
        <w:rPr>
          <w:rFonts w:cs="Courier New"/>
        </w:rPr>
        <w:t>period of time</w:t>
      </w:r>
      <w:proofErr w:type="gramEnd"/>
      <w:r w:rsidRPr="0038745E">
        <w:rPr>
          <w:rFonts w:cs="Courier New"/>
        </w:rPr>
        <w:t xml:space="preserve"> is the full duration; for live/linear, it is abo</w:t>
      </w:r>
      <w:r w:rsidRPr="0038745E">
        <w:t xml:space="preserve">ut one hour). When </w:t>
      </w:r>
      <w:proofErr w:type="spellStart"/>
      <w:r w:rsidRPr="0038745E">
        <w:rPr>
          <w:rStyle w:val="ISOCode"/>
        </w:rPr>
        <w:t>rate_ctl_type</w:t>
      </w:r>
      <w:proofErr w:type="spellEnd"/>
      <w:r w:rsidRPr="0038745E">
        <w:rPr>
          <w:rFonts w:cs="Courier New"/>
        </w:rPr>
        <w:t xml:space="preserve"> is 0, </w:t>
      </w:r>
      <w:proofErr w:type="spellStart"/>
      <w:r w:rsidRPr="0038745E">
        <w:rPr>
          <w:rStyle w:val="ISOCode"/>
        </w:rPr>
        <w:t>max_peak_bitrate_var_from_avg</w:t>
      </w:r>
      <w:proofErr w:type="spellEnd"/>
      <w:r w:rsidRPr="0038745E">
        <w:rPr>
          <w:rFonts w:cs="Courier New"/>
        </w:rPr>
        <w:t xml:space="preserve"> shall be set to 0.</w:t>
      </w:r>
    </w:p>
    <w:p w14:paraId="786DFD58" w14:textId="77777777" w:rsidR="007E021D" w:rsidRPr="0038745E" w:rsidRDefault="007E021D" w:rsidP="007E021D">
      <w:pPr>
        <w:pStyle w:val="BodyText"/>
      </w:pPr>
      <w:r w:rsidRPr="0038745E">
        <w:t xml:space="preserve">dev specifies the device for which metadata apply and is characterized by its </w:t>
      </w:r>
      <w:proofErr w:type="spellStart"/>
      <w:r w:rsidRPr="0038745E">
        <w:rPr>
          <w:rStyle w:val="ISOCode"/>
        </w:rPr>
        <w:t>device_class</w:t>
      </w:r>
      <w:proofErr w:type="spellEnd"/>
      <w:r w:rsidRPr="0038745E">
        <w:rPr>
          <w:rFonts w:cs="Courier New"/>
        </w:rPr>
        <w:t xml:space="preserve"> and supported </w:t>
      </w:r>
      <w:proofErr w:type="spellStart"/>
      <w:r w:rsidRPr="0038745E">
        <w:rPr>
          <w:rStyle w:val="ISOCode"/>
        </w:rPr>
        <w:t>codec_type</w:t>
      </w:r>
      <w:proofErr w:type="spellEnd"/>
      <w:r w:rsidRPr="0038745E">
        <w:rPr>
          <w:rFonts w:cs="Courier New"/>
        </w:rPr>
        <w:t xml:space="preserve"> and </w:t>
      </w:r>
      <w:proofErr w:type="spellStart"/>
      <w:r w:rsidRPr="0038745E">
        <w:rPr>
          <w:rStyle w:val="ISOCode"/>
        </w:rPr>
        <w:t>codec_profile</w:t>
      </w:r>
      <w:proofErr w:type="spellEnd"/>
      <w:r w:rsidRPr="0038745E">
        <w:rPr>
          <w:rFonts w:cs="Courier New"/>
        </w:rPr>
        <w:t>.</w:t>
      </w:r>
    </w:p>
    <w:p w14:paraId="2E9D0A43" w14:textId="77777777" w:rsidR="007E021D" w:rsidRPr="0038745E" w:rsidRDefault="007E021D" w:rsidP="007E021D">
      <w:pPr>
        <w:pStyle w:val="BodyText"/>
      </w:pPr>
      <w:proofErr w:type="spellStart"/>
      <w:r w:rsidRPr="0038745E">
        <w:rPr>
          <w:rStyle w:val="ISOCode"/>
        </w:rPr>
        <w:t>video_fmt</w:t>
      </w:r>
      <w:proofErr w:type="spellEnd"/>
      <w:r w:rsidRPr="0038745E">
        <w:rPr>
          <w:rFonts w:cs="Courier New"/>
        </w:rPr>
        <w:t xml:space="preserve"> specifies the video for</w:t>
      </w:r>
      <w:r w:rsidRPr="0038745E">
        <w:t xml:space="preserve">mat through </w:t>
      </w:r>
      <w:proofErr w:type="spellStart"/>
      <w:r w:rsidRPr="0038745E">
        <w:rPr>
          <w:rStyle w:val="ISOCode"/>
        </w:rPr>
        <w:t>picture_width</w:t>
      </w:r>
      <w:proofErr w:type="spellEnd"/>
      <w:r w:rsidRPr="0038745E">
        <w:rPr>
          <w:rStyle w:val="ISOCode"/>
        </w:rPr>
        <w:t xml:space="preserve">, </w:t>
      </w:r>
      <w:proofErr w:type="spellStart"/>
      <w:r w:rsidRPr="0038745E">
        <w:rPr>
          <w:rStyle w:val="ISOCode"/>
        </w:rPr>
        <w:t>picture_height</w:t>
      </w:r>
      <w:proofErr w:type="spellEnd"/>
      <w:r w:rsidRPr="0038745E">
        <w:rPr>
          <w:rFonts w:cs="Courier New"/>
        </w:rPr>
        <w:t xml:space="preserve"> and </w:t>
      </w:r>
      <w:proofErr w:type="spellStart"/>
      <w:r w:rsidRPr="0038745E">
        <w:rPr>
          <w:rStyle w:val="ISOCode"/>
        </w:rPr>
        <w:t>frame_rate</w:t>
      </w:r>
      <w:proofErr w:type="spellEnd"/>
      <w:r w:rsidRPr="0038745E">
        <w:rPr>
          <w:rFonts w:cs="Courier New"/>
        </w:rPr>
        <w:t xml:space="preserve"> indications.</w:t>
      </w:r>
    </w:p>
    <w:p w14:paraId="599F7864" w14:textId="77777777" w:rsidR="007E021D" w:rsidRPr="0038745E" w:rsidRDefault="007E021D" w:rsidP="007E021D">
      <w:pPr>
        <w:pStyle w:val="BodyText"/>
      </w:pPr>
      <w:proofErr w:type="spellStart"/>
      <w:r w:rsidRPr="0038745E">
        <w:rPr>
          <w:rStyle w:val="ISOCode"/>
        </w:rPr>
        <w:t>min_bitrate</w:t>
      </w:r>
      <w:proofErr w:type="spellEnd"/>
      <w:r w:rsidRPr="0038745E">
        <w:rPr>
          <w:rFonts w:cs="Courier New"/>
        </w:rPr>
        <w:t xml:space="preserve"> specifies, for each device and video format, the minimum bitrate of the video representation in kbits/s, measured on a segment duration, to offer the optimal quality over thi</w:t>
      </w:r>
      <w:r w:rsidRPr="0038745E">
        <w:t xml:space="preserve">s duration. This minimum bitrate is set in function of the rate control which applies in the transcoding operation as defined by </w:t>
      </w:r>
      <w:proofErr w:type="spellStart"/>
      <w:r w:rsidRPr="0038745E">
        <w:rPr>
          <w:rStyle w:val="ISOCode"/>
        </w:rPr>
        <w:t>rate_ctl_type</w:t>
      </w:r>
      <w:proofErr w:type="spellEnd"/>
      <w:r w:rsidRPr="0038745E">
        <w:rPr>
          <w:rFonts w:cs="Courier New"/>
        </w:rPr>
        <w:t xml:space="preserve"> and </w:t>
      </w:r>
      <w:proofErr w:type="spellStart"/>
      <w:r w:rsidRPr="0038745E">
        <w:rPr>
          <w:rStyle w:val="ISOCode"/>
        </w:rPr>
        <w:t>max_peak_bitrate_var_from_avg</w:t>
      </w:r>
      <w:proofErr w:type="spellEnd"/>
      <w:r w:rsidRPr="0038745E">
        <w:rPr>
          <w:rFonts w:cs="Courier New"/>
        </w:rPr>
        <w:t>.</w:t>
      </w:r>
    </w:p>
    <w:p w14:paraId="55DA7C2D" w14:textId="32E6474A" w:rsidR="007E021D" w:rsidRPr="00131AE1" w:rsidRDefault="007E021D" w:rsidP="00131AE1">
      <w:pPr>
        <w:pStyle w:val="Heading1"/>
        <w:tabs>
          <w:tab w:val="clear" w:pos="432"/>
        </w:tabs>
        <w:autoSpaceDE w:val="0"/>
        <w:autoSpaceDN w:val="0"/>
        <w:adjustRightInd w:val="0"/>
        <w:ind w:left="0" w:firstLine="0"/>
        <w:rPr>
          <w:rFonts w:eastAsia="Times New Roman"/>
          <w:szCs w:val="24"/>
        </w:rPr>
      </w:pPr>
      <w:bookmarkStart w:id="48" w:name="_Toc222416639"/>
      <w:r w:rsidRPr="00131AE1">
        <w:rPr>
          <w:rFonts w:eastAsia="Times New Roman"/>
          <w:szCs w:val="24"/>
        </w:rPr>
        <w:lastRenderedPageBreak/>
        <w:t>Timed metadata for spatial relationships of immersive media</w:t>
      </w:r>
      <w:bookmarkEnd w:id="48"/>
    </w:p>
    <w:p w14:paraId="39DAC11C" w14:textId="4749BDD2" w:rsidR="007E021D" w:rsidRPr="005E406F" w:rsidRDefault="007E021D" w:rsidP="00131AE1">
      <w:pPr>
        <w:pStyle w:val="Heading2"/>
        <w:tabs>
          <w:tab w:val="clear" w:pos="360"/>
        </w:tabs>
      </w:pPr>
      <w:bookmarkStart w:id="49" w:name="_Toc222416640"/>
      <w:r w:rsidRPr="005E406F">
        <w:t>General</w:t>
      </w:r>
      <w:bookmarkEnd w:id="49"/>
    </w:p>
    <w:p w14:paraId="182F253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This clause defines metadata data structures for spatial sources (e.g., 3D bounding boxes) and regions within the sources of immersive media, especially visual volumetric video-based coding data (V3C), and their carriage in timed metadata tracks for </w:t>
      </w:r>
      <w:proofErr w:type="spellStart"/>
      <w:r w:rsidRPr="0038745E">
        <w:rPr>
          <w:rFonts w:eastAsia="MS Mincho"/>
          <w:szCs w:val="24"/>
        </w:rPr>
        <w:t>signaling</w:t>
      </w:r>
      <w:proofErr w:type="spellEnd"/>
      <w:r w:rsidRPr="0038745E">
        <w:rPr>
          <w:rFonts w:eastAsia="MS Mincho"/>
          <w:szCs w:val="24"/>
        </w:rPr>
        <w:t xml:space="preserve"> spatial relationship of the sources and regions.</w:t>
      </w:r>
    </w:p>
    <w:p w14:paraId="63B2905B" w14:textId="7303F641" w:rsidR="007E021D" w:rsidRPr="005E406F" w:rsidRDefault="007E021D" w:rsidP="00131AE1">
      <w:pPr>
        <w:pStyle w:val="Heading2"/>
        <w:tabs>
          <w:tab w:val="clear" w:pos="360"/>
        </w:tabs>
      </w:pPr>
      <w:bookmarkStart w:id="50" w:name="_Toc222416641"/>
      <w:r w:rsidRPr="005E406F">
        <w:t>Signalling of spatial relationship of spatial regions using 3d cartesian coordinates in timed metadata tracks</w:t>
      </w:r>
      <w:bookmarkEnd w:id="50"/>
    </w:p>
    <w:p w14:paraId="5458DECE" w14:textId="7A0B1B10"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51" w:name="_Toc222416642"/>
      <w:r w:rsidRPr="00131AE1">
        <w:rPr>
          <w:rFonts w:eastAsia="Times New Roman"/>
          <w:szCs w:val="24"/>
        </w:rPr>
        <w:t>General</w:t>
      </w:r>
      <w:bookmarkEnd w:id="51"/>
    </w:p>
    <w:p w14:paraId="7068665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‘3dcc’</w:t>
      </w:r>
    </w:p>
    <w:p w14:paraId="702A1753" w14:textId="77777777" w:rsidR="007E021D" w:rsidRPr="008B7ACD" w:rsidRDefault="007E021D" w:rsidP="007E021D">
      <w:pPr>
        <w:pStyle w:val="BodyText"/>
        <w:autoSpaceDE w:val="0"/>
        <w:autoSpaceDN w:val="0"/>
        <w:adjustRightInd w:val="0"/>
        <w:rPr>
          <w:rFonts w:eastAsia="MS Mincho"/>
          <w:szCs w:val="24"/>
          <w:lang w:val="fr-FR"/>
        </w:rPr>
      </w:pPr>
      <w:proofErr w:type="gramStart"/>
      <w:r w:rsidRPr="008B7ACD">
        <w:rPr>
          <w:rFonts w:eastAsia="MS Mincho"/>
          <w:szCs w:val="24"/>
          <w:lang w:val="fr-FR"/>
        </w:rPr>
        <w:t>Container:</w:t>
      </w:r>
      <w:proofErr w:type="gramEnd"/>
      <w:r w:rsidRPr="008B7ACD">
        <w:rPr>
          <w:rFonts w:eastAsia="MS Mincho"/>
          <w:szCs w:val="24"/>
          <w:lang w:val="fr-FR"/>
        </w:rPr>
        <w:t xml:space="preserve"> </w:t>
      </w:r>
      <w:r w:rsidRPr="008B7ACD">
        <w:rPr>
          <w:rFonts w:eastAsia="MS Mincho"/>
          <w:szCs w:val="24"/>
          <w:lang w:val="fr-FR"/>
        </w:rPr>
        <w:tab/>
        <w:t>Sample Description Box (‘</w:t>
      </w:r>
      <w:proofErr w:type="spellStart"/>
      <w:r w:rsidRPr="008B7ACD">
        <w:rPr>
          <w:rFonts w:eastAsia="MS Mincho"/>
          <w:szCs w:val="24"/>
          <w:lang w:val="fr-FR"/>
        </w:rPr>
        <w:t>stsd</w:t>
      </w:r>
      <w:proofErr w:type="spellEnd"/>
      <w:r w:rsidRPr="008B7ACD">
        <w:rPr>
          <w:rFonts w:eastAsia="MS Mincho"/>
          <w:szCs w:val="24"/>
          <w:lang w:val="fr-FR"/>
        </w:rPr>
        <w:t>’)</w:t>
      </w:r>
    </w:p>
    <w:p w14:paraId="19CDCC8E"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072D31BD"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6BD9E47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3D Cartesian coordinates sample entry provides spatial information related to the referenced track expressed in a three-dimension Cartesian coordinate system.</w:t>
      </w:r>
    </w:p>
    <w:p w14:paraId="211DB984"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Sync samples for ROI metadata tracks are samples for which the </w:t>
      </w:r>
      <w:r w:rsidRPr="0038745E">
        <w:rPr>
          <w:rStyle w:val="ISOCode"/>
        </w:rPr>
        <w:t>interpolate</w:t>
      </w:r>
      <w:r w:rsidRPr="0038745E">
        <w:rPr>
          <w:rFonts w:eastAsia="MS Mincho"/>
          <w:szCs w:val="24"/>
        </w:rPr>
        <w:t xml:space="preserve"> value is 0.</w:t>
      </w:r>
    </w:p>
    <w:p w14:paraId="0C62B72D" w14:textId="171A33F8"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52" w:name="_Toc222416643"/>
      <w:r w:rsidRPr="00131AE1">
        <w:rPr>
          <w:rFonts w:eastAsia="Times New Roman"/>
          <w:szCs w:val="24"/>
        </w:rPr>
        <w:t>Syntax</w:t>
      </w:r>
      <w:bookmarkEnd w:id="52"/>
    </w:p>
    <w:p w14:paraId="4219F1F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roofErr w:type="gramStart"/>
      <w:r w:rsidRPr="0038745E">
        <w:rPr>
          <w:rFonts w:eastAsia="MS Mincho"/>
          <w:szCs w:val="24"/>
        </w:rPr>
        <w:t>aligned(</w:t>
      </w:r>
      <w:proofErr w:type="gramEnd"/>
      <w:r w:rsidRPr="0038745E">
        <w:rPr>
          <w:rFonts w:eastAsia="MS Mincho"/>
          <w:szCs w:val="24"/>
        </w:rPr>
        <w:t>8) class 3DCartesianCoordinatesSampleEntry</w:t>
      </w:r>
    </w:p>
    <w:p w14:paraId="7865836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w:t>
      </w:r>
      <w:proofErr w:type="spellStart"/>
      <w:r w:rsidRPr="0038745E">
        <w:rPr>
          <w:rFonts w:eastAsia="MS Mincho"/>
          <w:szCs w:val="24"/>
        </w:rPr>
        <w:t>MetadataSampleEntry</w:t>
      </w:r>
      <w:proofErr w:type="spellEnd"/>
      <w:r w:rsidRPr="0038745E">
        <w:rPr>
          <w:rFonts w:eastAsia="MS Mincho"/>
          <w:szCs w:val="24"/>
        </w:rPr>
        <w:t xml:space="preserve"> (‘3dcc’) {</w:t>
      </w:r>
    </w:p>
    <w:p w14:paraId="696ECFF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reference_width</w:t>
      </w:r>
      <w:proofErr w:type="spellEnd"/>
      <w:r w:rsidRPr="0038745E">
        <w:rPr>
          <w:rFonts w:eastAsia="MS Mincho"/>
          <w:szCs w:val="24"/>
        </w:rPr>
        <w:t>;</w:t>
      </w:r>
    </w:p>
    <w:p w14:paraId="5B2E51D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reference_height</w:t>
      </w:r>
      <w:proofErr w:type="spellEnd"/>
      <w:r w:rsidRPr="0038745E">
        <w:rPr>
          <w:rFonts w:eastAsia="MS Mincho"/>
          <w:szCs w:val="24"/>
        </w:rPr>
        <w:t>;</w:t>
      </w:r>
    </w:p>
    <w:p w14:paraId="1B07582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reference_depth</w:t>
      </w:r>
      <w:proofErr w:type="spellEnd"/>
      <w:r w:rsidRPr="0038745E">
        <w:rPr>
          <w:rFonts w:eastAsia="MS Mincho"/>
          <w:szCs w:val="24"/>
        </w:rPr>
        <w:t>;</w:t>
      </w:r>
    </w:p>
    <w:p w14:paraId="03CE04A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119603E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roofErr w:type="gramStart"/>
      <w:r w:rsidRPr="0038745E">
        <w:rPr>
          <w:rFonts w:eastAsia="MS Mincho"/>
          <w:szCs w:val="24"/>
        </w:rPr>
        <w:t>aligned(</w:t>
      </w:r>
      <w:proofErr w:type="gramEnd"/>
      <w:r w:rsidRPr="0038745E">
        <w:rPr>
          <w:rFonts w:eastAsia="MS Mincho"/>
          <w:szCs w:val="24"/>
        </w:rPr>
        <w:t>8) class 3</w:t>
      </w:r>
      <w:proofErr w:type="gramStart"/>
      <w:r w:rsidRPr="0038745E">
        <w:rPr>
          <w:rFonts w:eastAsia="MS Mincho"/>
          <w:szCs w:val="24"/>
        </w:rPr>
        <w:t>DCartesianCoordinatesSample(){</w:t>
      </w:r>
      <w:proofErr w:type="gramEnd"/>
    </w:p>
    <w:p w14:paraId="4321022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top_left_near_x</w:t>
      </w:r>
      <w:proofErr w:type="spellEnd"/>
      <w:r w:rsidRPr="0038745E">
        <w:rPr>
          <w:rFonts w:eastAsia="MS Mincho"/>
          <w:szCs w:val="24"/>
        </w:rPr>
        <w:t>;</w:t>
      </w:r>
    </w:p>
    <w:p w14:paraId="645C32F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top_left_near_y</w:t>
      </w:r>
      <w:proofErr w:type="spellEnd"/>
      <w:r w:rsidRPr="0038745E">
        <w:rPr>
          <w:rFonts w:eastAsia="MS Mincho"/>
          <w:szCs w:val="24"/>
        </w:rPr>
        <w:t>;</w:t>
      </w:r>
    </w:p>
    <w:p w14:paraId="401CDCD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 xml:space="preserve">16) </w:t>
      </w:r>
      <w:proofErr w:type="spellStart"/>
      <w:r w:rsidRPr="0038745E">
        <w:rPr>
          <w:rFonts w:eastAsia="MS Mincho"/>
          <w:szCs w:val="24"/>
        </w:rPr>
        <w:t>top_left_near_z</w:t>
      </w:r>
      <w:proofErr w:type="spellEnd"/>
      <w:r w:rsidRPr="0038745E">
        <w:rPr>
          <w:rFonts w:eastAsia="MS Mincho"/>
          <w:szCs w:val="24"/>
        </w:rPr>
        <w:t>;</w:t>
      </w:r>
    </w:p>
    <w:p w14:paraId="2E500DA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16) width;</w:t>
      </w:r>
    </w:p>
    <w:p w14:paraId="50287D5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16) height;</w:t>
      </w:r>
    </w:p>
    <w:p w14:paraId="3C5D12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16) depth;</w:t>
      </w:r>
    </w:p>
    <w:p w14:paraId="599C870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1) interpolate;</w:t>
      </w:r>
    </w:p>
    <w:p w14:paraId="64F5FEE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w:t>
      </w:r>
      <w:proofErr w:type="gramStart"/>
      <w:r w:rsidRPr="0038745E">
        <w:rPr>
          <w:rFonts w:eastAsia="MS Mincho"/>
          <w:szCs w:val="24"/>
        </w:rPr>
        <w:t>int(</w:t>
      </w:r>
      <w:proofErr w:type="gramEnd"/>
      <w:r w:rsidRPr="0038745E">
        <w:rPr>
          <w:rFonts w:eastAsia="MS Mincho"/>
          <w:szCs w:val="24"/>
        </w:rPr>
        <w:t>7) reserved;</w:t>
      </w:r>
    </w:p>
    <w:p w14:paraId="4C409D1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65D74588" w14:textId="65816BBA"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53" w:name="_Toc222416644"/>
      <w:r w:rsidRPr="00131AE1">
        <w:rPr>
          <w:rFonts w:eastAsia="Times New Roman"/>
          <w:szCs w:val="24"/>
        </w:rPr>
        <w:t>Semantics</w:t>
      </w:r>
      <w:bookmarkEnd w:id="53"/>
    </w:p>
    <w:p w14:paraId="0E936BDE" w14:textId="77777777" w:rsidR="007E021D" w:rsidRPr="0038745E" w:rsidRDefault="007E021D" w:rsidP="007E021D">
      <w:pPr>
        <w:pStyle w:val="BodyText"/>
      </w:pPr>
      <w:proofErr w:type="spellStart"/>
      <w:r w:rsidRPr="0038745E">
        <w:rPr>
          <w:rStyle w:val="ISOCode"/>
        </w:rPr>
        <w:t>reference_width</w:t>
      </w:r>
      <w:proofErr w:type="spellEnd"/>
      <w:r w:rsidRPr="0038745E">
        <w:rPr>
          <w:rStyle w:val="ISOCode"/>
        </w:rPr>
        <w:t xml:space="preserve">, </w:t>
      </w:r>
      <w:proofErr w:type="spellStart"/>
      <w:r w:rsidRPr="0038745E">
        <w:rPr>
          <w:rStyle w:val="ISOCode"/>
        </w:rPr>
        <w:t>reference_height</w:t>
      </w:r>
      <w:proofErr w:type="spellEnd"/>
      <w:r w:rsidRPr="0038745E">
        <w:rPr>
          <w:rFonts w:cs="Courier New"/>
        </w:rPr>
        <w:t xml:space="preserve"> and </w:t>
      </w:r>
      <w:proofErr w:type="spellStart"/>
      <w:r w:rsidRPr="0038745E">
        <w:rPr>
          <w:rStyle w:val="ISOCode"/>
        </w:rPr>
        <w:t>reference_depth</w:t>
      </w:r>
      <w:proofErr w:type="spellEnd"/>
      <w:r w:rsidRPr="0038745E">
        <w:rPr>
          <w:rFonts w:cs="Courier New"/>
        </w:rPr>
        <w:t xml:space="preserve"> give respectively the width, height and depth of the reference cuboid space in which all ROI coordinates (</w:t>
      </w:r>
      <w:proofErr w:type="spellStart"/>
      <w:r w:rsidRPr="0038745E">
        <w:rPr>
          <w:rStyle w:val="ISOCode"/>
        </w:rPr>
        <w:t>top_left_near_x</w:t>
      </w:r>
      <w:proofErr w:type="spellEnd"/>
      <w:r w:rsidRPr="0038745E">
        <w:rPr>
          <w:rStyle w:val="ISOCode"/>
        </w:rPr>
        <w:t xml:space="preserve">, </w:t>
      </w:r>
      <w:proofErr w:type="spellStart"/>
      <w:r w:rsidRPr="0038745E">
        <w:rPr>
          <w:rStyle w:val="ISOCode"/>
        </w:rPr>
        <w:t>top_left_near_y</w:t>
      </w:r>
      <w:proofErr w:type="spellEnd"/>
      <w:r w:rsidRPr="0038745E">
        <w:rPr>
          <w:rStyle w:val="ISOCode"/>
        </w:rPr>
        <w:t xml:space="preserve">, </w:t>
      </w:r>
      <w:proofErr w:type="spellStart"/>
      <w:r w:rsidRPr="0038745E">
        <w:rPr>
          <w:rStyle w:val="ISOCode"/>
        </w:rPr>
        <w:t>top_left_near_z</w:t>
      </w:r>
      <w:proofErr w:type="spellEnd"/>
      <w:r w:rsidRPr="0038745E">
        <w:rPr>
          <w:rStyle w:val="ISOCode"/>
        </w:rPr>
        <w:t>, width, height</w:t>
      </w:r>
      <w:r w:rsidRPr="0038745E">
        <w:rPr>
          <w:rFonts w:cs="Courier New"/>
        </w:rPr>
        <w:t xml:space="preserve"> and </w:t>
      </w:r>
      <w:r w:rsidRPr="0038745E">
        <w:rPr>
          <w:rStyle w:val="ISOCode"/>
        </w:rPr>
        <w:t>depth</w:t>
      </w:r>
      <w:r w:rsidRPr="0038745E">
        <w:rPr>
          <w:rFonts w:cs="Courier New"/>
        </w:rPr>
        <w:t>) are computed. These fields allow associating a ROI metadata track with immersive media tracks of different resolutions but representing the same visual source.</w:t>
      </w:r>
    </w:p>
    <w:p w14:paraId="489DE7FC" w14:textId="77777777" w:rsidR="007E021D" w:rsidRPr="0038745E" w:rsidRDefault="007E021D" w:rsidP="007E021D">
      <w:pPr>
        <w:pStyle w:val="BodyText"/>
      </w:pPr>
      <w:proofErr w:type="spellStart"/>
      <w:r w:rsidRPr="0038745E">
        <w:rPr>
          <w:rStyle w:val="ISOCode"/>
        </w:rPr>
        <w:t>top_left_near_x</w:t>
      </w:r>
      <w:proofErr w:type="spellEnd"/>
      <w:r w:rsidRPr="0038745E">
        <w:rPr>
          <w:rStyle w:val="ISOCode"/>
        </w:rPr>
        <w:t xml:space="preserve">, </w:t>
      </w:r>
      <w:proofErr w:type="spellStart"/>
      <w:r w:rsidRPr="0038745E">
        <w:rPr>
          <w:rStyle w:val="ISOCode"/>
        </w:rPr>
        <w:t>top_left_near_y</w:t>
      </w:r>
      <w:proofErr w:type="spellEnd"/>
      <w:r w:rsidRPr="0038745E">
        <w:rPr>
          <w:rStyle w:val="ISOCode"/>
        </w:rPr>
        <w:t xml:space="preserve">, </w:t>
      </w:r>
      <w:proofErr w:type="spellStart"/>
      <w:r w:rsidRPr="0038745E">
        <w:rPr>
          <w:rStyle w:val="ISOCode"/>
        </w:rPr>
        <w:t>top_left_near_z</w:t>
      </w:r>
      <w:proofErr w:type="spellEnd"/>
      <w:r w:rsidRPr="0038745E">
        <w:rPr>
          <w:rFonts w:cs="Courier New"/>
        </w:rPr>
        <w:t xml:space="preserve"> give respectively the horizontal, vertical and stacked coordinate of the top-left-near corner of the cuboid region associated with the 3D media sample of the referenced track.</w:t>
      </w:r>
    </w:p>
    <w:p w14:paraId="6CD97B32" w14:textId="77777777" w:rsidR="007E021D" w:rsidRPr="0038745E" w:rsidRDefault="007E021D" w:rsidP="007E021D">
      <w:pPr>
        <w:pStyle w:val="BodyText"/>
      </w:pPr>
      <w:r w:rsidRPr="0038745E">
        <w:rPr>
          <w:rStyle w:val="ISOCode"/>
        </w:rPr>
        <w:t>width, height</w:t>
      </w:r>
      <w:r w:rsidRPr="0038745E">
        <w:rPr>
          <w:rFonts w:cs="Courier New"/>
        </w:rPr>
        <w:t xml:space="preserve"> and </w:t>
      </w:r>
      <w:r w:rsidRPr="0038745E">
        <w:rPr>
          <w:rStyle w:val="ISOCode"/>
        </w:rPr>
        <w:t>depth</w:t>
      </w:r>
      <w:r w:rsidRPr="0038745E">
        <w:rPr>
          <w:rFonts w:cs="Courier New"/>
        </w:rPr>
        <w:t xml:space="preserve"> give respectively the width, height and depth of the cu</w:t>
      </w:r>
      <w:r w:rsidRPr="0038745E">
        <w:t>boid region associated with the media sample of the referenced track.</w:t>
      </w:r>
    </w:p>
    <w:p w14:paraId="6E582665" w14:textId="77777777" w:rsidR="007E021D" w:rsidRPr="0038745E" w:rsidRDefault="007E021D" w:rsidP="007E021D">
      <w:pPr>
        <w:pStyle w:val="BodyText"/>
      </w:pPr>
      <w:r w:rsidRPr="0038745E">
        <w:rPr>
          <w:rStyle w:val="ISOCode"/>
        </w:rPr>
        <w:lastRenderedPageBreak/>
        <w:t>interpolate</w:t>
      </w:r>
      <w:r w:rsidRPr="0038745E">
        <w:rPr>
          <w:rFonts w:cs="Courier New"/>
        </w:rPr>
        <w:t xml:space="preserve"> indicates the continuity in time of the successive samples. When true, the application may linearly interpolate values of the ROI coordinates between the previous sample and </w:t>
      </w:r>
      <w:r w:rsidRPr="0038745E">
        <w:t>the current sample. When false, there shall not be any interpolation of values between the previous and the current samples.</w:t>
      </w:r>
    </w:p>
    <w:p w14:paraId="46C5ECFF" w14:textId="77777777" w:rsidR="007E021D" w:rsidRPr="0038745E" w:rsidRDefault="007E021D" w:rsidP="007E021D">
      <w:pPr>
        <w:pStyle w:val="Note"/>
      </w:pPr>
      <w:r w:rsidRPr="0038745E">
        <w:t>NOTE</w:t>
      </w:r>
      <w:r w:rsidRPr="0038745E">
        <w:tab/>
        <w:t>When using interpolation, it is expected that the interpolated samples match the presentation time of the samples in the referenced track. For instance, for each visual sample of an immersive media track, one interpolated 3D Cartesian coordinate sample is calculated.</w:t>
      </w:r>
    </w:p>
    <w:p w14:paraId="1EBDFECB" w14:textId="77777777" w:rsidR="00006BC9" w:rsidRPr="00E171F3" w:rsidRDefault="00006BC9"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p>
    <w:p w14:paraId="7AB646B9" w14:textId="71690C9F" w:rsidR="006F41A2" w:rsidRPr="00E171F3" w:rsidRDefault="006F41A2" w:rsidP="00E171F3">
      <w:pPr>
        <w:pStyle w:val="ANNEX"/>
        <w:autoSpaceDE w:val="0"/>
        <w:autoSpaceDN w:val="0"/>
        <w:adjustRightInd w:val="0"/>
        <w:rPr>
          <w:rFonts w:eastAsia="Times New Roman"/>
          <w:szCs w:val="24"/>
        </w:rPr>
      </w:pPr>
      <w:r w:rsidRPr="00E171F3">
        <w:rPr>
          <w:rFonts w:eastAsia="Times New Roman"/>
          <w:szCs w:val="24"/>
        </w:rPr>
        <w:lastRenderedPageBreak/>
        <w:br/>
      </w:r>
      <w:bookmarkStart w:id="54" w:name="_Toc222416645"/>
      <w:r w:rsidRPr="00E171F3">
        <w:rPr>
          <w:rFonts w:eastAsia="Times New Roman"/>
          <w:b w:val="0"/>
          <w:szCs w:val="24"/>
        </w:rPr>
        <w:t>(informative)</w:t>
      </w:r>
      <w:r w:rsidRPr="00E171F3">
        <w:rPr>
          <w:b w:val="0"/>
          <w:szCs w:val="24"/>
        </w:rPr>
        <w:fldChar w:fldCharType="begin"/>
      </w:r>
      <w:r w:rsidRPr="00E171F3">
        <w:rPr>
          <w:b w:val="0"/>
          <w:szCs w:val="24"/>
        </w:rPr>
        <w:instrText xml:space="preserve">SEQ aaa \h </w:instrText>
      </w:r>
      <w:r w:rsidRPr="00E171F3">
        <w:rPr>
          <w:b w:val="0"/>
          <w:szCs w:val="24"/>
        </w:rPr>
        <w:fldChar w:fldCharType="end"/>
      </w:r>
      <w:r w:rsidRPr="00E171F3">
        <w:rPr>
          <w:b w:val="0"/>
          <w:szCs w:val="24"/>
        </w:rPr>
        <w:fldChar w:fldCharType="begin"/>
      </w:r>
      <w:r w:rsidRPr="00E171F3">
        <w:rPr>
          <w:b w:val="0"/>
          <w:szCs w:val="24"/>
        </w:rPr>
        <w:instrText xml:space="preserve">SEQ table \r0\h </w:instrText>
      </w:r>
      <w:r w:rsidRPr="00E171F3">
        <w:rPr>
          <w:b w:val="0"/>
          <w:szCs w:val="24"/>
        </w:rPr>
        <w:fldChar w:fldCharType="end"/>
      </w:r>
      <w:r w:rsidRPr="00E171F3">
        <w:rPr>
          <w:b w:val="0"/>
          <w:szCs w:val="24"/>
        </w:rPr>
        <w:fldChar w:fldCharType="begin"/>
      </w:r>
      <w:r w:rsidRPr="00E171F3">
        <w:rPr>
          <w:b w:val="0"/>
          <w:szCs w:val="24"/>
        </w:rPr>
        <w:instrText xml:space="preserve">SEQ figure \r0\h </w:instrText>
      </w:r>
      <w:r w:rsidRPr="00E171F3">
        <w:rPr>
          <w:b w:val="0"/>
          <w:szCs w:val="24"/>
        </w:rPr>
        <w:fldChar w:fldCharType="end"/>
      </w:r>
      <w:r w:rsidRPr="00E171F3">
        <w:rPr>
          <w:rFonts w:eastAsia="Times New Roman"/>
          <w:szCs w:val="24"/>
        </w:rPr>
        <w:br/>
      </w:r>
      <w:r w:rsidRPr="00E171F3">
        <w:rPr>
          <w:rFonts w:eastAsia="Times New Roman"/>
          <w:szCs w:val="24"/>
        </w:rPr>
        <w:br/>
        <w:t>Use cases for carriage of ROI coordinates</w:t>
      </w:r>
      <w:bookmarkEnd w:id="54"/>
    </w:p>
    <w:p w14:paraId="3DC40F95" w14:textId="77777777" w:rsidR="006F41A2" w:rsidRPr="00E171F3" w:rsidRDefault="006F41A2" w:rsidP="00E171F3">
      <w:pPr>
        <w:pStyle w:val="a2"/>
        <w:tabs>
          <w:tab w:val="left" w:pos="360"/>
        </w:tabs>
        <w:autoSpaceDE w:val="0"/>
        <w:autoSpaceDN w:val="0"/>
        <w:adjustRightInd w:val="0"/>
        <w:rPr>
          <w:szCs w:val="24"/>
        </w:rPr>
      </w:pPr>
      <w:bookmarkStart w:id="55" w:name="_Toc36038704"/>
      <w:bookmarkStart w:id="56" w:name="_Toc222416646"/>
      <w:r w:rsidRPr="00E171F3">
        <w:rPr>
          <w:szCs w:val="24"/>
        </w:rPr>
        <w:t>Close-up view (video-to-video)</w:t>
      </w:r>
      <w:bookmarkEnd w:id="55"/>
      <w:bookmarkEnd w:id="56"/>
    </w:p>
    <w:p w14:paraId="2596A205" w14:textId="303F6B78" w:rsidR="006F41A2" w:rsidRPr="00E171F3" w:rsidRDefault="006F41A2" w:rsidP="00E171F3">
      <w:pPr>
        <w:pStyle w:val="BodyText"/>
        <w:autoSpaceDE w:val="0"/>
        <w:autoSpaceDN w:val="0"/>
        <w:adjustRightInd w:val="0"/>
        <w:rPr>
          <w:szCs w:val="24"/>
        </w:rPr>
      </w:pPr>
      <w:r w:rsidRPr="00E171F3">
        <w:rPr>
          <w:szCs w:val="24"/>
        </w:rPr>
        <w:t>In this scenario, the content provider offers two videos, namely a wide</w:t>
      </w:r>
      <w:r w:rsidR="001C4414" w:rsidRPr="00E171F3">
        <w:rPr>
          <w:szCs w:val="24"/>
        </w:rPr>
        <w:t>-</w:t>
      </w:r>
      <w:r w:rsidRPr="00E171F3">
        <w:rPr>
          <w:szCs w:val="24"/>
        </w:rPr>
        <w:t>angle view and a close</w:t>
      </w:r>
      <w:r w:rsidR="001C4414" w:rsidRPr="00E171F3">
        <w:rPr>
          <w:szCs w:val="24"/>
        </w:rPr>
        <w:t>-</w:t>
      </w:r>
      <w:r w:rsidRPr="00E171F3">
        <w:rPr>
          <w:szCs w:val="24"/>
        </w:rPr>
        <w:t>up view. The close</w:t>
      </w:r>
      <w:r w:rsidR="001C4414" w:rsidRPr="00E171F3">
        <w:rPr>
          <w:szCs w:val="24"/>
        </w:rPr>
        <w:t>-</w:t>
      </w:r>
      <w:r w:rsidRPr="00E171F3">
        <w:rPr>
          <w:szCs w:val="24"/>
        </w:rPr>
        <w:t>up view generally focuses on particularly interesting parts of the scene, e.g.</w:t>
      </w:r>
      <w:r w:rsidR="001C4414" w:rsidRPr="00E171F3">
        <w:rPr>
          <w:szCs w:val="24"/>
        </w:rPr>
        <w:t>,</w:t>
      </w:r>
      <w:r w:rsidRPr="00E171F3">
        <w:rPr>
          <w:szCs w:val="24"/>
        </w:rPr>
        <w:t xml:space="preserve"> most popular athletes in sport events. But to ensure a satisfying </w:t>
      </w:r>
      <w:r w:rsidR="00FF0407" w:rsidRPr="00E171F3">
        <w:rPr>
          <w:szCs w:val="24"/>
        </w:rPr>
        <w:t xml:space="preserve">quality of experience </w:t>
      </w:r>
      <w:r w:rsidRPr="00E171F3">
        <w:rPr>
          <w:szCs w:val="24"/>
        </w:rPr>
        <w:t xml:space="preserve">for the end-user, it is important to be able to describe the position of the close-up </w:t>
      </w:r>
      <w:proofErr w:type="spellStart"/>
      <w:r w:rsidRPr="00E171F3">
        <w:rPr>
          <w:szCs w:val="24"/>
        </w:rPr>
        <w:t>cam</w:t>
      </w:r>
      <w:proofErr w:type="spellEnd"/>
      <w:r w:rsidRPr="00E171F3">
        <w:rPr>
          <w:szCs w:val="24"/>
        </w:rPr>
        <w:t xml:space="preserve"> with respect to the wide</w:t>
      </w:r>
      <w:r w:rsidR="001C4414" w:rsidRPr="00E171F3">
        <w:rPr>
          <w:szCs w:val="24"/>
        </w:rPr>
        <w:t>-</w:t>
      </w:r>
      <w:r w:rsidRPr="00E171F3">
        <w:rPr>
          <w:szCs w:val="24"/>
        </w:rPr>
        <w:t xml:space="preserve">angle cam at any point in time of the broadcast. This way the end-user application may seamlessly switch from one video to another provide a smooth experience for the end-user. </w:t>
      </w:r>
      <w:r w:rsidRPr="00E171F3">
        <w:rPr>
          <w:rStyle w:val="citefig"/>
          <w:szCs w:val="24"/>
          <w:shd w:val="clear" w:color="auto" w:fill="auto"/>
        </w:rPr>
        <w:t>Figure A.1</w:t>
      </w:r>
      <w:r w:rsidRPr="00E171F3">
        <w:rPr>
          <w:szCs w:val="24"/>
        </w:rPr>
        <w:t xml:space="preserve"> illustrates this concept for a live broadcast of cycling races.</w:t>
      </w:r>
    </w:p>
    <w:p w14:paraId="1ED259F5" w14:textId="654B411A" w:rsidR="006F41A2" w:rsidRPr="00E171F3" w:rsidRDefault="00E171F3" w:rsidP="00E171F3">
      <w:pPr>
        <w:pStyle w:val="FigureGraphic"/>
      </w:pPr>
      <w:r>
        <w:rPr>
          <w:noProof/>
        </w:rPr>
        <w:drawing>
          <wp:inline distT="0" distB="0" distL="0" distR="0" wp14:anchorId="130D70E5" wp14:editId="702A2A53">
            <wp:extent cx="3425959" cy="4047752"/>
            <wp:effectExtent l="0" t="0" r="3175" b="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425959" cy="4047752"/>
                    </a:xfrm>
                    <a:prstGeom prst="rect">
                      <a:avLst/>
                    </a:prstGeom>
                  </pic:spPr>
                </pic:pic>
              </a:graphicData>
            </a:graphic>
          </wp:inline>
        </w:drawing>
      </w:r>
    </w:p>
    <w:p w14:paraId="06D1D211" w14:textId="77777777" w:rsidR="006F41A2" w:rsidRPr="00131AE1" w:rsidRDefault="006F41A2" w:rsidP="00131AE1">
      <w:pPr>
        <w:pStyle w:val="BaseText"/>
        <w:jc w:val="center"/>
        <w:rPr>
          <w:b/>
          <w:bCs/>
        </w:rPr>
      </w:pPr>
      <w:r w:rsidRPr="00131AE1">
        <w:rPr>
          <w:b/>
          <w:bCs/>
        </w:rPr>
        <w:t>Figure A.1 — "Maillot jaune" cam use case</w:t>
      </w:r>
    </w:p>
    <w:p w14:paraId="3A748349" w14:textId="0C0A9989" w:rsidR="006F41A2" w:rsidRPr="00E171F3" w:rsidRDefault="006F41A2" w:rsidP="00E171F3">
      <w:pPr>
        <w:pStyle w:val="BodyText"/>
        <w:autoSpaceDE w:val="0"/>
        <w:autoSpaceDN w:val="0"/>
        <w:adjustRightInd w:val="0"/>
        <w:rPr>
          <w:szCs w:val="24"/>
        </w:rPr>
      </w:pPr>
      <w:r w:rsidRPr="00E171F3">
        <w:rPr>
          <w:szCs w:val="24"/>
        </w:rPr>
        <w:t>The file format structure for this scenario is:</w:t>
      </w:r>
    </w:p>
    <w:p w14:paraId="22DD4856" w14:textId="257C40DA"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 main video track for the wide</w:t>
      </w:r>
      <w:r w:rsidR="001C4414" w:rsidRPr="00E171F3">
        <w:rPr>
          <w:szCs w:val="24"/>
        </w:rPr>
        <w:t>-</w:t>
      </w:r>
      <w:r w:rsidRPr="00E171F3">
        <w:rPr>
          <w:szCs w:val="24"/>
        </w:rPr>
        <w:t>angle view (‘main’),</w:t>
      </w:r>
    </w:p>
    <w:p w14:paraId="1E2CC34A" w14:textId="5684AC47"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 second video track offering the close</w:t>
      </w:r>
      <w:r w:rsidR="001C4414" w:rsidRPr="00E171F3">
        <w:rPr>
          <w:szCs w:val="24"/>
        </w:rPr>
        <w:t>-</w:t>
      </w:r>
      <w:r w:rsidRPr="00E171F3">
        <w:rPr>
          <w:szCs w:val="24"/>
        </w:rPr>
        <w:t>up view (‘closeup’),</w:t>
      </w:r>
    </w:p>
    <w:p w14:paraId="364CC2A1" w14:textId="0F52A74B"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and a timed metadata track (‘meta’) which contains the time-varying coordinates of the ROI in the ‘main’ video.</w:t>
      </w:r>
    </w:p>
    <w:p w14:paraId="39D35EAC" w14:textId="77777777" w:rsidR="006F41A2" w:rsidRPr="00E171F3" w:rsidRDefault="006F41A2" w:rsidP="00E171F3">
      <w:pPr>
        <w:pStyle w:val="BodyText"/>
        <w:autoSpaceDE w:val="0"/>
        <w:autoSpaceDN w:val="0"/>
        <w:adjustRightInd w:val="0"/>
        <w:rPr>
          <w:szCs w:val="24"/>
        </w:rPr>
      </w:pPr>
      <w:r w:rsidRPr="00E171F3">
        <w:rPr>
          <w:szCs w:val="24"/>
        </w:rPr>
        <w:lastRenderedPageBreak/>
        <w:t>There are then two track references:</w:t>
      </w:r>
    </w:p>
    <w:p w14:paraId="7CE3D18F" w14:textId="3DEAFD38"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 xml:space="preserve">of type </w:t>
      </w:r>
      <w:r w:rsidRPr="00E171F3">
        <w:rPr>
          <w:rStyle w:val="ISOCode"/>
          <w:szCs w:val="24"/>
        </w:rPr>
        <w:t>‘</w:t>
      </w:r>
      <w:proofErr w:type="spellStart"/>
      <w:r w:rsidRPr="00E171F3">
        <w:rPr>
          <w:rStyle w:val="ISOCode"/>
          <w:szCs w:val="24"/>
        </w:rPr>
        <w:t>cdsc</w:t>
      </w:r>
      <w:proofErr w:type="spellEnd"/>
      <w:r w:rsidRPr="00E171F3">
        <w:rPr>
          <w:rStyle w:val="ISOCode"/>
          <w:szCs w:val="24"/>
        </w:rPr>
        <w:t>’</w:t>
      </w:r>
      <w:r w:rsidRPr="00E171F3">
        <w:rPr>
          <w:szCs w:val="24"/>
        </w:rPr>
        <w:t xml:space="preserve"> from the ‘meta’ track to the ‘main' video track, saying that the metadata describes the ‘main' video track (it describes what the </w:t>
      </w:r>
      <w:r w:rsidR="00677410" w:rsidRPr="00E171F3">
        <w:rPr>
          <w:szCs w:val="24"/>
        </w:rPr>
        <w:t>ROI</w:t>
      </w:r>
      <w:r w:rsidRPr="00E171F3">
        <w:rPr>
          <w:szCs w:val="24"/>
        </w:rPr>
        <w:t xml:space="preserve"> is).</w:t>
      </w:r>
    </w:p>
    <w:p w14:paraId="4AEB5C6D" w14:textId="151B06F8"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 xml:space="preserve">of type </w:t>
      </w:r>
      <w:r w:rsidRPr="00E171F3">
        <w:rPr>
          <w:rStyle w:val="ISOCode"/>
          <w:szCs w:val="24"/>
        </w:rPr>
        <w:t>‘</w:t>
      </w:r>
      <w:proofErr w:type="spellStart"/>
      <w:r w:rsidRPr="00E171F3">
        <w:rPr>
          <w:rStyle w:val="ISOCode"/>
          <w:szCs w:val="24"/>
        </w:rPr>
        <w:t>eroi</w:t>
      </w:r>
      <w:proofErr w:type="spellEnd"/>
      <w:r w:rsidRPr="00E171F3">
        <w:rPr>
          <w:rStyle w:val="ISOCode"/>
          <w:szCs w:val="24"/>
        </w:rPr>
        <w:t>’</w:t>
      </w:r>
      <w:r w:rsidRPr="00E171F3">
        <w:rPr>
          <w:szCs w:val="24"/>
        </w:rPr>
        <w:t xml:space="preserve"> from the ‘meta’ track to the ‘closeup’ track, saying that the closeup track is an encoding of the video in only the </w:t>
      </w:r>
      <w:r w:rsidR="00677410" w:rsidRPr="00E171F3">
        <w:rPr>
          <w:szCs w:val="24"/>
        </w:rPr>
        <w:t>ROI</w:t>
      </w:r>
      <w:r w:rsidRPr="00E171F3">
        <w:rPr>
          <w:szCs w:val="24"/>
        </w:rPr>
        <w:t xml:space="preserve"> described by the ‘meta’ track.</w:t>
      </w:r>
    </w:p>
    <w:p w14:paraId="424596A4" w14:textId="77777777" w:rsidR="006F41A2" w:rsidRPr="00E171F3" w:rsidRDefault="006F41A2" w:rsidP="00E171F3">
      <w:pPr>
        <w:pStyle w:val="a2"/>
        <w:tabs>
          <w:tab w:val="left" w:pos="360"/>
        </w:tabs>
        <w:autoSpaceDE w:val="0"/>
        <w:autoSpaceDN w:val="0"/>
        <w:adjustRightInd w:val="0"/>
        <w:rPr>
          <w:szCs w:val="24"/>
        </w:rPr>
      </w:pPr>
      <w:bookmarkStart w:id="57" w:name="_Toc36038705"/>
      <w:bookmarkStart w:id="58" w:name="_Toc222416647"/>
      <w:r w:rsidRPr="00E171F3">
        <w:rPr>
          <w:szCs w:val="24"/>
        </w:rPr>
        <w:t>Object annotation (metadata-to-video)</w:t>
      </w:r>
      <w:bookmarkEnd w:id="57"/>
      <w:bookmarkEnd w:id="58"/>
    </w:p>
    <w:p w14:paraId="02B0F1A4" w14:textId="45A48446" w:rsidR="006F41A2" w:rsidRPr="00E171F3" w:rsidRDefault="006F41A2" w:rsidP="00E171F3">
      <w:pPr>
        <w:pStyle w:val="BodyText"/>
        <w:autoSpaceDE w:val="0"/>
        <w:autoSpaceDN w:val="0"/>
        <w:adjustRightInd w:val="0"/>
        <w:rPr>
          <w:szCs w:val="24"/>
        </w:rPr>
      </w:pPr>
      <w:r w:rsidRPr="00E171F3">
        <w:rPr>
          <w:szCs w:val="24"/>
        </w:rPr>
        <w:t>This scenario involves applications that spatially annotate dynamic object in videos. For instance, a video conference system can provide the position and size of the participants' faces allowing the application to augment the visual experience by displaying participant names, overlaying graphics, etc.</w:t>
      </w:r>
    </w:p>
    <w:p w14:paraId="5932CECF" w14:textId="53735E73" w:rsidR="006F41A2" w:rsidRPr="00E171F3" w:rsidRDefault="006F41A2" w:rsidP="00E171F3">
      <w:pPr>
        <w:pStyle w:val="BodyText"/>
        <w:autoSpaceDE w:val="0"/>
        <w:autoSpaceDN w:val="0"/>
        <w:adjustRightInd w:val="0"/>
        <w:rPr>
          <w:szCs w:val="24"/>
        </w:rPr>
      </w:pPr>
      <w:r w:rsidRPr="00E171F3">
        <w:rPr>
          <w:szCs w:val="24"/>
        </w:rPr>
        <w:t xml:space="preserve">The file format structure for this scenario is the following: a main video offering a view of all the participants, a metadata </w:t>
      </w:r>
      <w:proofErr w:type="gramStart"/>
      <w:r w:rsidRPr="00E171F3">
        <w:rPr>
          <w:szCs w:val="24"/>
        </w:rPr>
        <w:t>track</w:t>
      </w:r>
      <w:proofErr w:type="gramEnd"/>
      <w:r w:rsidRPr="00E171F3">
        <w:rPr>
          <w:szCs w:val="24"/>
        </w:rPr>
        <w:t xml:space="preserve"> containing application specific metadata (e.g.</w:t>
      </w:r>
      <w:r w:rsidR="00E70B2A" w:rsidRPr="00E171F3">
        <w:rPr>
          <w:szCs w:val="24"/>
        </w:rPr>
        <w:t>,</w:t>
      </w:r>
      <w:r w:rsidRPr="00E171F3">
        <w:rPr>
          <w:szCs w:val="24"/>
        </w:rPr>
        <w:t xml:space="preserve"> participant information) and timed metadata tracks containing ROI coordinates samples providing the position and size of the participant faces in the main video.</w:t>
      </w:r>
    </w:p>
    <w:p w14:paraId="0D34B7D1" w14:textId="743791D6" w:rsidR="006F41A2" w:rsidRPr="00E171F3" w:rsidRDefault="006F41A2" w:rsidP="00E171F3">
      <w:pPr>
        <w:pStyle w:val="ANNEX"/>
        <w:autoSpaceDE w:val="0"/>
        <w:autoSpaceDN w:val="0"/>
        <w:adjustRightInd w:val="0"/>
        <w:rPr>
          <w:rFonts w:eastAsia="Times New Roman"/>
          <w:szCs w:val="24"/>
        </w:rPr>
      </w:pPr>
      <w:r w:rsidRPr="00E171F3">
        <w:rPr>
          <w:rFonts w:eastAsia="Times New Roman"/>
          <w:szCs w:val="24"/>
        </w:rPr>
        <w:lastRenderedPageBreak/>
        <w:br/>
      </w:r>
      <w:bookmarkStart w:id="59" w:name="_Toc222416648"/>
      <w:r w:rsidRPr="00E171F3">
        <w:rPr>
          <w:rFonts w:eastAsia="Times New Roman"/>
          <w:b w:val="0"/>
          <w:szCs w:val="24"/>
        </w:rPr>
        <w:t>(normative)</w:t>
      </w:r>
      <w:r w:rsidRPr="00E171F3">
        <w:rPr>
          <w:b w:val="0"/>
          <w:szCs w:val="24"/>
        </w:rPr>
        <w:fldChar w:fldCharType="begin"/>
      </w:r>
      <w:r w:rsidRPr="00E171F3">
        <w:rPr>
          <w:b w:val="0"/>
          <w:szCs w:val="24"/>
        </w:rPr>
        <w:instrText xml:space="preserve">SEQ aaa \h </w:instrText>
      </w:r>
      <w:r w:rsidRPr="00E171F3">
        <w:rPr>
          <w:b w:val="0"/>
          <w:szCs w:val="24"/>
        </w:rPr>
        <w:fldChar w:fldCharType="end"/>
      </w:r>
      <w:r w:rsidRPr="00E171F3">
        <w:rPr>
          <w:b w:val="0"/>
          <w:szCs w:val="24"/>
        </w:rPr>
        <w:fldChar w:fldCharType="begin"/>
      </w:r>
      <w:r w:rsidRPr="00E171F3">
        <w:rPr>
          <w:b w:val="0"/>
          <w:szCs w:val="24"/>
        </w:rPr>
        <w:instrText xml:space="preserve">SEQ table \r0\h </w:instrText>
      </w:r>
      <w:r w:rsidRPr="00E171F3">
        <w:rPr>
          <w:b w:val="0"/>
          <w:szCs w:val="24"/>
        </w:rPr>
        <w:fldChar w:fldCharType="end"/>
      </w:r>
      <w:r w:rsidRPr="00E171F3">
        <w:rPr>
          <w:b w:val="0"/>
          <w:szCs w:val="24"/>
        </w:rPr>
        <w:fldChar w:fldCharType="begin"/>
      </w:r>
      <w:r w:rsidRPr="00E171F3">
        <w:rPr>
          <w:b w:val="0"/>
          <w:szCs w:val="24"/>
        </w:rPr>
        <w:instrText xml:space="preserve">SEQ figure \r0\h </w:instrText>
      </w:r>
      <w:r w:rsidRPr="00E171F3">
        <w:rPr>
          <w:b w:val="0"/>
          <w:szCs w:val="24"/>
        </w:rPr>
        <w:fldChar w:fldCharType="end"/>
      </w:r>
      <w:r w:rsidRPr="00E171F3">
        <w:rPr>
          <w:rFonts w:eastAsia="Times New Roman"/>
          <w:szCs w:val="24"/>
        </w:rPr>
        <w:br/>
      </w:r>
      <w:r w:rsidRPr="00E171F3">
        <w:rPr>
          <w:rFonts w:eastAsia="Times New Roman"/>
          <w:szCs w:val="24"/>
        </w:rPr>
        <w:br/>
        <w:t xml:space="preserve">Eigen </w:t>
      </w:r>
      <w:r w:rsidR="00FF0407" w:rsidRPr="00E171F3">
        <w:rPr>
          <w:rFonts w:eastAsia="Times New Roman"/>
          <w:szCs w:val="24"/>
        </w:rPr>
        <w:t>appearance metric matrix specification</w:t>
      </w:r>
      <w:bookmarkEnd w:id="59"/>
    </w:p>
    <w:p w14:paraId="3A7C8486" w14:textId="48B4E37E" w:rsidR="006F41A2" w:rsidRPr="00E171F3" w:rsidRDefault="006F41A2" w:rsidP="00E171F3">
      <w:pPr>
        <w:pStyle w:val="BodyText"/>
        <w:autoSpaceDE w:val="0"/>
        <w:autoSpaceDN w:val="0"/>
        <w:adjustRightInd w:val="0"/>
        <w:rPr>
          <w:szCs w:val="24"/>
        </w:rPr>
      </w:pPr>
      <w:r w:rsidRPr="00E171F3">
        <w:rPr>
          <w:szCs w:val="24"/>
        </w:rPr>
        <w:t xml:space="preserve">The Eigen appearance of the frame thumbnails </w:t>
      </w:r>
      <w:proofErr w:type="gramStart"/>
      <w:r w:rsidRPr="00E171F3">
        <w:rPr>
          <w:szCs w:val="24"/>
        </w:rPr>
        <w:t>are</w:t>
      </w:r>
      <w:proofErr w:type="gramEnd"/>
      <w:r w:rsidRPr="00E171F3">
        <w:rPr>
          <w:szCs w:val="24"/>
        </w:rPr>
        <w:t xml:space="preserve"> represented by </w:t>
      </w:r>
      <w:r w:rsidRPr="00E171F3">
        <w:rPr>
          <w:i/>
          <w:szCs w:val="24"/>
        </w:rPr>
        <w:t>d </w:t>
      </w:r>
      <w:r w:rsidRPr="00E171F3">
        <w:rPr>
          <w:szCs w:val="24"/>
        </w:rPr>
        <w:t>= 12 coefficients projected by A = [a</w:t>
      </w:r>
      <w:r w:rsidRPr="00E171F3">
        <w:rPr>
          <w:szCs w:val="24"/>
          <w:vertAlign w:val="subscript"/>
        </w:rPr>
        <w:t>1</w:t>
      </w:r>
      <w:r w:rsidRPr="00E171F3">
        <w:rPr>
          <w:szCs w:val="24"/>
          <w:vertAlign w:val="superscript"/>
        </w:rPr>
        <w:t>T</w:t>
      </w:r>
      <w:r w:rsidRPr="00E171F3">
        <w:rPr>
          <w:szCs w:val="24"/>
        </w:rPr>
        <w:t>, a</w:t>
      </w:r>
      <w:r w:rsidRPr="00E171F3">
        <w:rPr>
          <w:szCs w:val="24"/>
          <w:vertAlign w:val="subscript"/>
        </w:rPr>
        <w:t>2</w:t>
      </w:r>
      <w:proofErr w:type="gramStart"/>
      <w:r w:rsidRPr="00E171F3">
        <w:rPr>
          <w:szCs w:val="24"/>
          <w:vertAlign w:val="superscript"/>
        </w:rPr>
        <w:t>T</w:t>
      </w:r>
      <w:r w:rsidRPr="00E171F3">
        <w:rPr>
          <w:szCs w:val="24"/>
        </w:rPr>
        <w:t>,...</w:t>
      </w:r>
      <w:proofErr w:type="gramEnd"/>
      <w:r w:rsidRPr="00E171F3">
        <w:rPr>
          <w:szCs w:val="24"/>
        </w:rPr>
        <w:t>, a</w:t>
      </w:r>
      <w:r w:rsidRPr="00E171F3">
        <w:rPr>
          <w:szCs w:val="24"/>
          <w:vertAlign w:val="subscript"/>
        </w:rPr>
        <w:t>12</w:t>
      </w:r>
      <w:r w:rsidRPr="00E171F3">
        <w:rPr>
          <w:szCs w:val="24"/>
          <w:vertAlign w:val="superscript"/>
        </w:rPr>
        <w:t>T</w:t>
      </w:r>
      <w:r w:rsidRPr="00E171F3">
        <w:rPr>
          <w:szCs w:val="24"/>
        </w:rPr>
        <w:t>]</w:t>
      </w:r>
      <w:r w:rsidR="00E70B2A" w:rsidRPr="00E171F3">
        <w:rPr>
          <w:szCs w:val="24"/>
        </w:rPr>
        <w:t>:</w:t>
      </w:r>
      <w:r w:rsidRPr="00E171F3">
        <w:rPr>
          <w:szCs w:val="24"/>
        </w:rPr>
        <w:t xml:space="preserve"> </w:t>
      </w:r>
    </w:p>
    <w:p w14:paraId="55F4D9FA" w14:textId="2AB7EE02" w:rsidR="006F41A2" w:rsidRPr="00E171F3" w:rsidRDefault="006F41A2" w:rsidP="00E171F3">
      <w:pPr>
        <w:pStyle w:val="BodyText"/>
        <w:autoSpaceDE w:val="0"/>
        <w:autoSpaceDN w:val="0"/>
        <w:adjustRightInd w:val="0"/>
        <w:rPr>
          <w:szCs w:val="24"/>
        </w:rPr>
      </w:pPr>
      <w:r w:rsidRPr="00E171F3">
        <w:rPr>
          <w:szCs w:val="24"/>
        </w:rPr>
        <w:t>a1</w:t>
      </w:r>
      <w:r w:rsidR="007103AC" w:rsidRPr="00E171F3">
        <w:rPr>
          <w:szCs w:val="24"/>
        </w:rPr>
        <w:t> </w:t>
      </w:r>
      <w:r w:rsidRPr="00E171F3">
        <w:rPr>
          <w:szCs w:val="24"/>
        </w:rPr>
        <w:t>=</w:t>
      </w:r>
      <w:r w:rsidR="007103AC" w:rsidRPr="00E171F3">
        <w:rPr>
          <w:szCs w:val="24"/>
        </w:rPr>
        <w:t> </w:t>
      </w:r>
      <w:r w:rsidRPr="00E171F3">
        <w:rPr>
          <w:szCs w:val="24"/>
        </w:rPr>
        <w:t>[0.5637, 0.7948, 0.7851, 0.8250, 0.8072, 0.7905, 0.8612, 0.8782, 0.8421, 0.8776, 0.9065, 0.8902, 0.8844, 0.9003, 0.9013, 0.7772, 0.6060, 0.9059, 0.8250, 0.8210, 0.7832, 0.7921, 0.8573, 0.8400, 0.8286, 0.8665, 0.8988, 0.9216, 0.9188, 0.9442, 0.9504, 0.8561, 0.5635, 0.8915, 0.8870, 0.8120, 0.7668, 0.7445, 0.7463, 0.7154, 0.7147, 0.7776, 0.8056, 0.8347, 0.8719, 0.8924, 0.9227, 0.8306, 0.5855, 0.8835, 0.8648, 0.7803, 0.7410, 0.7072, 0.6743, 0.6260, 0.6196, 0.6963, 0.7460, 0.7772, 0.8069, 0.8672, 0.9117, 0.8450, 0.5869, 0.9038, 0.8820, 0.7710, 0.7229, 0.6707, 0.6302, 0.5741, 0.5419, 0.6277, 0.7011, 0.7171, 0.7424, 0.8312, 0.8934, 0.8359, 0.5652, 0.8669, 0.8668, 0.7933, 0.6967, 0.6532, 0.6198, 0.5512, 0.5139, 0.5881, 0.6448, 0.6966, 0.7656, 0.8375, 0.8937, 0.8190, 0.5560, 0.8586, 0.8606, 0.8189, 0.7268, 0.7117, 0.6671, 0.5707, 0.5779, 0.6299, 0.6975, 0.7464, 0.7726, 0.8260, 0.8890, 0.8162, 0.5704, 0.8732, 0.8580, 0.8378, 0.7418, 0.7039, 0.6949, 0.6145, 0.6218, 0.6881, 0.7322, 0.7619, 0.8090, 0.8624, 0.8842, 0.8085, 0.5777, 0.8767, 0.8470, 0.7863, 0.6685, 0.6828, 0.7224, 0.6064, 0.6112, 0.6958, 0.7424, 0.7355, 0.7861, 0.8603, 0.8939, 0.8116, 0.5465, 0.8291, 0.7953, 0.7397, 0.6258, 0.6443, 0.6623, 0.6213, 0.6356, 0.6695, 0.7067, 0.7229, 0.7111, 0.7437, 0.7721, 0.7057, 0.3266, 0.4746, 0.4481, 0.4492, 0.4418, 0.4172, 0.4059, 0.4002, 0.4049, 0.4134, 0.4216, 0.4405, 0.4335, 0.4101, 0.4274, 0.4258, 0.2554, 0.4131, 0.4401, 0.4505, 0.4508, 0.4424, 0.4269, 0.4086, 0.3949, 0.4015, 0.4035, 0.4151, 0.4314, 0.4408, 0.4476, 0.4346, ]</w:t>
      </w:r>
    </w:p>
    <w:p w14:paraId="2D5B28BC" w14:textId="28CA2986" w:rsidR="006F41A2" w:rsidRPr="00E171F3" w:rsidRDefault="006F41A2" w:rsidP="00E171F3">
      <w:pPr>
        <w:pStyle w:val="BodyText"/>
        <w:autoSpaceDE w:val="0"/>
        <w:autoSpaceDN w:val="0"/>
        <w:adjustRightInd w:val="0"/>
        <w:rPr>
          <w:szCs w:val="24"/>
        </w:rPr>
      </w:pPr>
      <w:r w:rsidRPr="00E171F3">
        <w:rPr>
          <w:szCs w:val="24"/>
        </w:rPr>
        <w:t>a2</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0.5756, </w:t>
      </w:r>
      <w:r w:rsidR="007103AC" w:rsidRPr="00E171F3">
        <w:rPr>
          <w:szCs w:val="24"/>
        </w:rPr>
        <w:t>−</w:t>
      </w:r>
      <w:r w:rsidRPr="00E171F3">
        <w:rPr>
          <w:szCs w:val="24"/>
        </w:rPr>
        <w:t xml:space="preserve">1.0646, </w:t>
      </w:r>
      <w:r w:rsidR="007103AC" w:rsidRPr="00E171F3">
        <w:rPr>
          <w:szCs w:val="24"/>
        </w:rPr>
        <w:t>−</w:t>
      </w:r>
      <w:r w:rsidRPr="00E171F3">
        <w:rPr>
          <w:szCs w:val="24"/>
        </w:rPr>
        <w:t xml:space="preserve">0.9233, </w:t>
      </w:r>
      <w:r w:rsidR="007103AC" w:rsidRPr="00E171F3">
        <w:rPr>
          <w:szCs w:val="24"/>
        </w:rPr>
        <w:t>−</w:t>
      </w:r>
      <w:r w:rsidRPr="00E171F3">
        <w:rPr>
          <w:szCs w:val="24"/>
        </w:rPr>
        <w:t xml:space="preserve">0.8619, </w:t>
      </w:r>
      <w:r w:rsidR="007103AC" w:rsidRPr="00E171F3">
        <w:rPr>
          <w:szCs w:val="24"/>
        </w:rPr>
        <w:t>−</w:t>
      </w:r>
      <w:r w:rsidRPr="00E171F3">
        <w:rPr>
          <w:szCs w:val="24"/>
        </w:rPr>
        <w:t xml:space="preserve">0.9356, </w:t>
      </w:r>
      <w:r w:rsidR="007103AC" w:rsidRPr="00E171F3">
        <w:rPr>
          <w:szCs w:val="24"/>
        </w:rPr>
        <w:t>−</w:t>
      </w:r>
      <w:r w:rsidRPr="00E171F3">
        <w:rPr>
          <w:szCs w:val="24"/>
        </w:rPr>
        <w:t xml:space="preserve">1.0360, </w:t>
      </w:r>
      <w:r w:rsidR="007103AC" w:rsidRPr="00E171F3">
        <w:rPr>
          <w:szCs w:val="24"/>
        </w:rPr>
        <w:t>−</w:t>
      </w:r>
      <w:r w:rsidRPr="00E171F3">
        <w:rPr>
          <w:szCs w:val="24"/>
        </w:rPr>
        <w:t xml:space="preserve">0.9027, </w:t>
      </w:r>
      <w:r w:rsidR="007103AC" w:rsidRPr="00E171F3">
        <w:rPr>
          <w:szCs w:val="24"/>
        </w:rPr>
        <w:t>−</w:t>
      </w:r>
      <w:r w:rsidRPr="00E171F3">
        <w:rPr>
          <w:szCs w:val="24"/>
        </w:rPr>
        <w:t xml:space="preserve">0.9101, </w:t>
      </w:r>
      <w:r w:rsidR="007103AC" w:rsidRPr="00E171F3">
        <w:rPr>
          <w:szCs w:val="24"/>
        </w:rPr>
        <w:t>−</w:t>
      </w:r>
      <w:r w:rsidRPr="00E171F3">
        <w:rPr>
          <w:szCs w:val="24"/>
        </w:rPr>
        <w:t xml:space="preserve">0.9893, </w:t>
      </w:r>
      <w:r w:rsidR="007103AC" w:rsidRPr="00E171F3">
        <w:rPr>
          <w:szCs w:val="24"/>
        </w:rPr>
        <w:t>−</w:t>
      </w:r>
      <w:r w:rsidRPr="00E171F3">
        <w:rPr>
          <w:szCs w:val="24"/>
        </w:rPr>
        <w:t xml:space="preserve">0.9654, </w:t>
      </w:r>
      <w:r w:rsidR="007103AC" w:rsidRPr="00E171F3">
        <w:rPr>
          <w:szCs w:val="24"/>
        </w:rPr>
        <w:t>−</w:t>
      </w:r>
      <w:r w:rsidRPr="00E171F3">
        <w:rPr>
          <w:szCs w:val="24"/>
        </w:rPr>
        <w:t xml:space="preserve">0.9877, </w:t>
      </w:r>
      <w:r w:rsidR="007103AC" w:rsidRPr="00E171F3">
        <w:rPr>
          <w:szCs w:val="24"/>
        </w:rPr>
        <w:t>−</w:t>
      </w:r>
      <w:r w:rsidRPr="00E171F3">
        <w:rPr>
          <w:szCs w:val="24"/>
        </w:rPr>
        <w:t xml:space="preserve">1.0265, </w:t>
      </w:r>
      <w:r w:rsidR="007103AC" w:rsidRPr="00E171F3">
        <w:rPr>
          <w:szCs w:val="24"/>
        </w:rPr>
        <w:t>−</w:t>
      </w:r>
      <w:r w:rsidRPr="00E171F3">
        <w:rPr>
          <w:szCs w:val="24"/>
        </w:rPr>
        <w:t xml:space="preserve">1.0232, </w:t>
      </w:r>
      <w:r w:rsidR="007103AC" w:rsidRPr="00E171F3">
        <w:rPr>
          <w:szCs w:val="24"/>
        </w:rPr>
        <w:t>−</w:t>
      </w:r>
      <w:r w:rsidRPr="00E171F3">
        <w:rPr>
          <w:szCs w:val="24"/>
        </w:rPr>
        <w:t xml:space="preserve">1.0157, </w:t>
      </w:r>
      <w:r w:rsidR="007103AC" w:rsidRPr="00E171F3">
        <w:rPr>
          <w:szCs w:val="24"/>
        </w:rPr>
        <w:t>−</w:t>
      </w:r>
      <w:r w:rsidRPr="00E171F3">
        <w:rPr>
          <w:szCs w:val="24"/>
        </w:rPr>
        <w:t xml:space="preserve">1.0630, </w:t>
      </w:r>
      <w:r w:rsidR="007103AC" w:rsidRPr="00E171F3">
        <w:rPr>
          <w:szCs w:val="24"/>
        </w:rPr>
        <w:t>−</w:t>
      </w:r>
      <w:r w:rsidRPr="00E171F3">
        <w:rPr>
          <w:szCs w:val="24"/>
        </w:rPr>
        <w:t xml:space="preserve">1.0707, </w:t>
      </w:r>
      <w:r w:rsidR="007103AC" w:rsidRPr="00E171F3">
        <w:rPr>
          <w:szCs w:val="24"/>
        </w:rPr>
        <w:t>−</w:t>
      </w:r>
      <w:r w:rsidRPr="00E171F3">
        <w:rPr>
          <w:szCs w:val="24"/>
        </w:rPr>
        <w:t xml:space="preserve">0.6478, </w:t>
      </w:r>
      <w:r w:rsidR="007103AC" w:rsidRPr="00E171F3">
        <w:rPr>
          <w:szCs w:val="24"/>
        </w:rPr>
        <w:t>−</w:t>
      </w:r>
      <w:r w:rsidRPr="00E171F3">
        <w:rPr>
          <w:szCs w:val="24"/>
        </w:rPr>
        <w:t xml:space="preserve">1.0293, </w:t>
      </w:r>
      <w:r w:rsidR="007103AC" w:rsidRPr="00E171F3">
        <w:rPr>
          <w:szCs w:val="24"/>
        </w:rPr>
        <w:t>−</w:t>
      </w:r>
      <w:r w:rsidRPr="00E171F3">
        <w:rPr>
          <w:szCs w:val="24"/>
        </w:rPr>
        <w:t xml:space="preserve">0.7629, </w:t>
      </w:r>
      <w:r w:rsidR="007103AC" w:rsidRPr="00E171F3">
        <w:rPr>
          <w:szCs w:val="24"/>
        </w:rPr>
        <w:t>−</w:t>
      </w:r>
      <w:r w:rsidRPr="00E171F3">
        <w:rPr>
          <w:szCs w:val="24"/>
        </w:rPr>
        <w:t xml:space="preserve">0.7996, </w:t>
      </w:r>
      <w:r w:rsidR="007103AC" w:rsidRPr="00E171F3">
        <w:rPr>
          <w:szCs w:val="24"/>
        </w:rPr>
        <w:t>−</w:t>
      </w:r>
      <w:r w:rsidRPr="00E171F3">
        <w:rPr>
          <w:szCs w:val="24"/>
        </w:rPr>
        <w:t xml:space="preserve">0.8736, </w:t>
      </w:r>
      <w:r w:rsidR="007103AC" w:rsidRPr="00E171F3">
        <w:rPr>
          <w:szCs w:val="24"/>
        </w:rPr>
        <w:t>−</w:t>
      </w:r>
      <w:r w:rsidRPr="00E171F3">
        <w:rPr>
          <w:szCs w:val="24"/>
        </w:rPr>
        <w:t xml:space="preserve">0.7677, </w:t>
      </w:r>
      <w:r w:rsidR="007103AC" w:rsidRPr="00E171F3">
        <w:rPr>
          <w:szCs w:val="24"/>
        </w:rPr>
        <w:t>−</w:t>
      </w:r>
      <w:r w:rsidRPr="00E171F3">
        <w:rPr>
          <w:szCs w:val="24"/>
        </w:rPr>
        <w:t xml:space="preserve">0.6384, </w:t>
      </w:r>
      <w:r w:rsidR="007103AC" w:rsidRPr="00E171F3">
        <w:rPr>
          <w:szCs w:val="24"/>
        </w:rPr>
        <w:t>−</w:t>
      </w:r>
      <w:r w:rsidRPr="00E171F3">
        <w:rPr>
          <w:szCs w:val="24"/>
        </w:rPr>
        <w:t xml:space="preserve">0.6009, </w:t>
      </w:r>
      <w:r w:rsidR="007103AC" w:rsidRPr="00E171F3">
        <w:rPr>
          <w:szCs w:val="24"/>
        </w:rPr>
        <w:t>−</w:t>
      </w:r>
      <w:r w:rsidRPr="00E171F3">
        <w:rPr>
          <w:szCs w:val="24"/>
        </w:rPr>
        <w:t xml:space="preserve">0.5471, </w:t>
      </w:r>
      <w:r w:rsidR="007103AC" w:rsidRPr="00E171F3">
        <w:rPr>
          <w:szCs w:val="24"/>
        </w:rPr>
        <w:t>−</w:t>
      </w:r>
      <w:r w:rsidRPr="00E171F3">
        <w:rPr>
          <w:szCs w:val="24"/>
        </w:rPr>
        <w:t xml:space="preserve">0.6105, </w:t>
      </w:r>
      <w:r w:rsidR="007103AC" w:rsidRPr="00E171F3">
        <w:rPr>
          <w:szCs w:val="24"/>
        </w:rPr>
        <w:t>−</w:t>
      </w:r>
      <w:r w:rsidRPr="00E171F3">
        <w:rPr>
          <w:szCs w:val="24"/>
        </w:rPr>
        <w:t xml:space="preserve">0.8498, </w:t>
      </w:r>
      <w:r w:rsidR="007103AC" w:rsidRPr="00E171F3">
        <w:rPr>
          <w:szCs w:val="24"/>
        </w:rPr>
        <w:t>−</w:t>
      </w:r>
      <w:r w:rsidRPr="00E171F3">
        <w:rPr>
          <w:szCs w:val="24"/>
        </w:rPr>
        <w:t xml:space="preserve">0.8735, </w:t>
      </w:r>
      <w:r w:rsidR="007103AC" w:rsidRPr="00E171F3">
        <w:rPr>
          <w:szCs w:val="24"/>
        </w:rPr>
        <w:t>−</w:t>
      </w:r>
      <w:r w:rsidRPr="00E171F3">
        <w:rPr>
          <w:szCs w:val="24"/>
        </w:rPr>
        <w:t xml:space="preserve">0.8259, </w:t>
      </w:r>
      <w:r w:rsidR="007103AC" w:rsidRPr="00E171F3">
        <w:rPr>
          <w:szCs w:val="24"/>
        </w:rPr>
        <w:t>−</w:t>
      </w:r>
      <w:r w:rsidRPr="00E171F3">
        <w:rPr>
          <w:szCs w:val="24"/>
        </w:rPr>
        <w:t xml:space="preserve">1.0498, </w:t>
      </w:r>
      <w:r w:rsidR="007103AC" w:rsidRPr="00E171F3">
        <w:rPr>
          <w:szCs w:val="24"/>
        </w:rPr>
        <w:t>−</w:t>
      </w:r>
      <w:r w:rsidRPr="00E171F3">
        <w:rPr>
          <w:szCs w:val="24"/>
        </w:rPr>
        <w:t xml:space="preserve">1.1239, </w:t>
      </w:r>
      <w:r w:rsidR="007103AC" w:rsidRPr="00E171F3">
        <w:rPr>
          <w:szCs w:val="24"/>
        </w:rPr>
        <w:t>−</w:t>
      </w:r>
      <w:r w:rsidRPr="00E171F3">
        <w:rPr>
          <w:szCs w:val="24"/>
        </w:rPr>
        <w:t xml:space="preserve">0.9199, </w:t>
      </w:r>
      <w:r w:rsidR="007103AC" w:rsidRPr="00E171F3">
        <w:rPr>
          <w:szCs w:val="24"/>
        </w:rPr>
        <w:t>−</w:t>
      </w:r>
      <w:r w:rsidRPr="00E171F3">
        <w:rPr>
          <w:szCs w:val="24"/>
        </w:rPr>
        <w:t xml:space="preserve">0.6718, </w:t>
      </w:r>
      <w:r w:rsidR="007103AC" w:rsidRPr="00E171F3">
        <w:rPr>
          <w:szCs w:val="24"/>
        </w:rPr>
        <w:t>−</w:t>
      </w:r>
      <w:r w:rsidRPr="00E171F3">
        <w:rPr>
          <w:szCs w:val="24"/>
        </w:rPr>
        <w:t xml:space="preserve">0.9221, </w:t>
      </w:r>
      <w:r w:rsidR="007103AC" w:rsidRPr="00E171F3">
        <w:rPr>
          <w:szCs w:val="24"/>
        </w:rPr>
        <w:t>−</w:t>
      </w:r>
      <w:r w:rsidRPr="00E171F3">
        <w:rPr>
          <w:szCs w:val="24"/>
        </w:rPr>
        <w:t xml:space="preserve">0.9231, </w:t>
      </w:r>
      <w:r w:rsidR="007103AC" w:rsidRPr="00E171F3">
        <w:rPr>
          <w:szCs w:val="24"/>
        </w:rPr>
        <w:t>−</w:t>
      </w:r>
      <w:r w:rsidRPr="00E171F3">
        <w:rPr>
          <w:szCs w:val="24"/>
        </w:rPr>
        <w:t xml:space="preserve">0.8848, </w:t>
      </w:r>
      <w:r w:rsidR="007103AC" w:rsidRPr="00E171F3">
        <w:rPr>
          <w:szCs w:val="24"/>
        </w:rPr>
        <w:t>−</w:t>
      </w:r>
      <w:r w:rsidRPr="00E171F3">
        <w:rPr>
          <w:szCs w:val="24"/>
        </w:rPr>
        <w:t xml:space="preserve">0.8378, </w:t>
      </w:r>
      <w:r w:rsidR="007103AC" w:rsidRPr="00E171F3">
        <w:rPr>
          <w:szCs w:val="24"/>
        </w:rPr>
        <w:t>−</w:t>
      </w:r>
      <w:r w:rsidRPr="00E171F3">
        <w:rPr>
          <w:szCs w:val="24"/>
        </w:rPr>
        <w:t xml:space="preserve">0.8236, </w:t>
      </w:r>
      <w:r w:rsidR="007103AC" w:rsidRPr="00E171F3">
        <w:rPr>
          <w:szCs w:val="24"/>
        </w:rPr>
        <w:t>−</w:t>
      </w:r>
      <w:r w:rsidRPr="00E171F3">
        <w:rPr>
          <w:szCs w:val="24"/>
        </w:rPr>
        <w:t xml:space="preserve">0.5308, </w:t>
      </w:r>
      <w:r w:rsidR="007103AC" w:rsidRPr="00E171F3">
        <w:rPr>
          <w:szCs w:val="24"/>
        </w:rPr>
        <w:t>−</w:t>
      </w:r>
      <w:r w:rsidRPr="00E171F3">
        <w:rPr>
          <w:szCs w:val="24"/>
        </w:rPr>
        <w:t xml:space="preserve">0.3908, </w:t>
      </w:r>
      <w:r w:rsidR="007103AC" w:rsidRPr="00E171F3">
        <w:rPr>
          <w:szCs w:val="24"/>
        </w:rPr>
        <w:t>−</w:t>
      </w:r>
      <w:r w:rsidRPr="00E171F3">
        <w:rPr>
          <w:szCs w:val="24"/>
        </w:rPr>
        <w:t xml:space="preserve">0.3809, </w:t>
      </w:r>
      <w:r w:rsidR="007103AC" w:rsidRPr="00E171F3">
        <w:rPr>
          <w:szCs w:val="24"/>
        </w:rPr>
        <w:t>−</w:t>
      </w:r>
      <w:r w:rsidRPr="00E171F3">
        <w:rPr>
          <w:szCs w:val="24"/>
        </w:rPr>
        <w:t xml:space="preserve">0.4991, </w:t>
      </w:r>
      <w:r w:rsidR="007103AC" w:rsidRPr="00E171F3">
        <w:rPr>
          <w:szCs w:val="24"/>
        </w:rPr>
        <w:t>−</w:t>
      </w:r>
      <w:r w:rsidRPr="00E171F3">
        <w:rPr>
          <w:szCs w:val="24"/>
        </w:rPr>
        <w:t xml:space="preserve">0.6460, </w:t>
      </w:r>
      <w:r w:rsidR="007103AC" w:rsidRPr="00E171F3">
        <w:rPr>
          <w:szCs w:val="24"/>
        </w:rPr>
        <w:t>−</w:t>
      </w:r>
      <w:r w:rsidRPr="00E171F3">
        <w:rPr>
          <w:szCs w:val="24"/>
        </w:rPr>
        <w:t xml:space="preserve">0.7472, </w:t>
      </w:r>
      <w:r w:rsidR="007103AC" w:rsidRPr="00E171F3">
        <w:rPr>
          <w:szCs w:val="24"/>
        </w:rPr>
        <w:t>−</w:t>
      </w:r>
      <w:r w:rsidRPr="00E171F3">
        <w:rPr>
          <w:szCs w:val="24"/>
        </w:rPr>
        <w:t xml:space="preserve">0.8497, </w:t>
      </w:r>
      <w:r w:rsidR="007103AC" w:rsidRPr="00E171F3">
        <w:rPr>
          <w:szCs w:val="24"/>
        </w:rPr>
        <w:t>−</w:t>
      </w:r>
      <w:r w:rsidRPr="00E171F3">
        <w:rPr>
          <w:szCs w:val="24"/>
        </w:rPr>
        <w:t xml:space="preserve">0.9599, </w:t>
      </w:r>
      <w:r w:rsidR="007103AC" w:rsidRPr="00E171F3">
        <w:rPr>
          <w:szCs w:val="24"/>
        </w:rPr>
        <w:t>−</w:t>
      </w:r>
      <w:r w:rsidRPr="00E171F3">
        <w:rPr>
          <w:szCs w:val="24"/>
        </w:rPr>
        <w:t xml:space="preserve">1.0608, </w:t>
      </w:r>
      <w:r w:rsidR="007103AC" w:rsidRPr="00E171F3">
        <w:rPr>
          <w:szCs w:val="24"/>
        </w:rPr>
        <w:t>−</w:t>
      </w:r>
      <w:r w:rsidRPr="00E171F3">
        <w:rPr>
          <w:szCs w:val="24"/>
        </w:rPr>
        <w:t xml:space="preserve">1.0007, </w:t>
      </w:r>
      <w:r w:rsidR="007103AC" w:rsidRPr="00E171F3">
        <w:rPr>
          <w:szCs w:val="24"/>
        </w:rPr>
        <w:t>−</w:t>
      </w:r>
      <w:r w:rsidRPr="00E171F3">
        <w:rPr>
          <w:szCs w:val="24"/>
        </w:rPr>
        <w:t xml:space="preserve">0.3817, </w:t>
      </w:r>
      <w:r w:rsidR="007103AC" w:rsidRPr="00E171F3">
        <w:rPr>
          <w:szCs w:val="24"/>
        </w:rPr>
        <w:t>−</w:t>
      </w:r>
      <w:r w:rsidRPr="00E171F3">
        <w:rPr>
          <w:szCs w:val="24"/>
        </w:rPr>
        <w:t xml:space="preserve">0.5613, </w:t>
      </w:r>
      <w:r w:rsidR="007103AC" w:rsidRPr="00E171F3">
        <w:rPr>
          <w:szCs w:val="24"/>
        </w:rPr>
        <w:t>−</w:t>
      </w:r>
      <w:r w:rsidRPr="00E171F3">
        <w:rPr>
          <w:szCs w:val="24"/>
        </w:rPr>
        <w:t xml:space="preserve">0.6587, </w:t>
      </w:r>
      <w:r w:rsidR="007103AC" w:rsidRPr="00E171F3">
        <w:rPr>
          <w:szCs w:val="24"/>
        </w:rPr>
        <w:t>−</w:t>
      </w:r>
      <w:r w:rsidRPr="00E171F3">
        <w:rPr>
          <w:szCs w:val="24"/>
        </w:rPr>
        <w:t xml:space="preserve">0.6254, </w:t>
      </w:r>
      <w:r w:rsidR="007103AC" w:rsidRPr="00E171F3">
        <w:rPr>
          <w:szCs w:val="24"/>
        </w:rPr>
        <w:t>−</w:t>
      </w:r>
      <w:r w:rsidRPr="00E171F3">
        <w:rPr>
          <w:szCs w:val="24"/>
        </w:rPr>
        <w:t xml:space="preserve">0.5516, </w:t>
      </w:r>
      <w:r w:rsidR="007103AC" w:rsidRPr="00E171F3">
        <w:rPr>
          <w:szCs w:val="24"/>
        </w:rPr>
        <w:t>−</w:t>
      </w:r>
      <w:r w:rsidRPr="00E171F3">
        <w:rPr>
          <w:szCs w:val="24"/>
        </w:rPr>
        <w:t xml:space="preserve">0.4667, </w:t>
      </w:r>
      <w:r w:rsidR="007103AC" w:rsidRPr="00E171F3">
        <w:rPr>
          <w:szCs w:val="24"/>
        </w:rPr>
        <w:t>−</w:t>
      </w:r>
      <w:r w:rsidRPr="00E171F3">
        <w:rPr>
          <w:szCs w:val="24"/>
        </w:rPr>
        <w:t xml:space="preserve">0.2410, 0.0523, 0.1388, </w:t>
      </w:r>
      <w:r w:rsidR="007103AC" w:rsidRPr="00E171F3">
        <w:rPr>
          <w:szCs w:val="24"/>
        </w:rPr>
        <w:t>−</w:t>
      </w:r>
      <w:r w:rsidRPr="00E171F3">
        <w:rPr>
          <w:szCs w:val="24"/>
        </w:rPr>
        <w:t xml:space="preserve">0.1232, </w:t>
      </w:r>
      <w:r w:rsidR="007103AC" w:rsidRPr="00E171F3">
        <w:rPr>
          <w:szCs w:val="24"/>
        </w:rPr>
        <w:t>−</w:t>
      </w:r>
      <w:r w:rsidRPr="00E171F3">
        <w:rPr>
          <w:szCs w:val="24"/>
        </w:rPr>
        <w:t xml:space="preserve">0.3148, </w:t>
      </w:r>
      <w:r w:rsidR="007103AC" w:rsidRPr="00E171F3">
        <w:rPr>
          <w:szCs w:val="24"/>
        </w:rPr>
        <w:t>−</w:t>
      </w:r>
      <w:r w:rsidRPr="00E171F3">
        <w:rPr>
          <w:szCs w:val="24"/>
        </w:rPr>
        <w:t xml:space="preserve">0.3745, </w:t>
      </w:r>
      <w:r w:rsidR="007103AC" w:rsidRPr="00E171F3">
        <w:rPr>
          <w:szCs w:val="24"/>
        </w:rPr>
        <w:t>−</w:t>
      </w:r>
      <w:r w:rsidRPr="00E171F3">
        <w:rPr>
          <w:szCs w:val="24"/>
        </w:rPr>
        <w:t xml:space="preserve">0.5009, </w:t>
      </w:r>
      <w:r w:rsidR="007103AC" w:rsidRPr="00E171F3">
        <w:rPr>
          <w:szCs w:val="24"/>
        </w:rPr>
        <w:t>−</w:t>
      </w:r>
      <w:r w:rsidRPr="00E171F3">
        <w:rPr>
          <w:szCs w:val="24"/>
        </w:rPr>
        <w:t xml:space="preserve">0.6176, </w:t>
      </w:r>
      <w:r w:rsidR="007103AC" w:rsidRPr="00E171F3">
        <w:rPr>
          <w:szCs w:val="24"/>
        </w:rPr>
        <w:t>−</w:t>
      </w:r>
      <w:r w:rsidRPr="00E171F3">
        <w:rPr>
          <w:szCs w:val="24"/>
        </w:rPr>
        <w:t xml:space="preserve">0.7143, </w:t>
      </w:r>
      <w:r w:rsidR="007103AC" w:rsidRPr="00E171F3">
        <w:rPr>
          <w:szCs w:val="24"/>
        </w:rPr>
        <w:t>−</w:t>
      </w:r>
      <w:r w:rsidRPr="00E171F3">
        <w:rPr>
          <w:szCs w:val="24"/>
        </w:rPr>
        <w:t xml:space="preserve">0.7899, </w:t>
      </w:r>
      <w:r w:rsidR="007103AC" w:rsidRPr="00E171F3">
        <w:rPr>
          <w:szCs w:val="24"/>
        </w:rPr>
        <w:t>−</w:t>
      </w:r>
      <w:r w:rsidRPr="00E171F3">
        <w:rPr>
          <w:szCs w:val="24"/>
        </w:rPr>
        <w:t xml:space="preserve">0.2491, </w:t>
      </w:r>
      <w:r w:rsidR="007103AC" w:rsidRPr="00E171F3">
        <w:rPr>
          <w:szCs w:val="24"/>
        </w:rPr>
        <w:t>−</w:t>
      </w:r>
      <w:r w:rsidRPr="00E171F3">
        <w:rPr>
          <w:szCs w:val="24"/>
        </w:rPr>
        <w:t xml:space="preserve">0.3857, </w:t>
      </w:r>
      <w:r w:rsidR="007103AC" w:rsidRPr="00E171F3">
        <w:rPr>
          <w:szCs w:val="24"/>
        </w:rPr>
        <w:t>−</w:t>
      </w:r>
      <w:r w:rsidRPr="00E171F3">
        <w:rPr>
          <w:szCs w:val="24"/>
        </w:rPr>
        <w:t xml:space="preserve">0.2864, </w:t>
      </w:r>
      <w:r w:rsidR="007103AC" w:rsidRPr="00E171F3">
        <w:rPr>
          <w:szCs w:val="24"/>
        </w:rPr>
        <w:t>−</w:t>
      </w:r>
      <w:r w:rsidRPr="00E171F3">
        <w:rPr>
          <w:szCs w:val="24"/>
        </w:rPr>
        <w:t xml:space="preserve">0.2468, </w:t>
      </w:r>
      <w:r w:rsidR="007103AC" w:rsidRPr="00E171F3">
        <w:rPr>
          <w:szCs w:val="24"/>
        </w:rPr>
        <w:t>−</w:t>
      </w:r>
      <w:r w:rsidRPr="00E171F3">
        <w:rPr>
          <w:szCs w:val="24"/>
        </w:rPr>
        <w:t xml:space="preserve">0.2694, </w:t>
      </w:r>
      <w:r w:rsidR="007103AC" w:rsidRPr="00E171F3">
        <w:rPr>
          <w:szCs w:val="24"/>
        </w:rPr>
        <w:t>−</w:t>
      </w:r>
      <w:r w:rsidRPr="00E171F3">
        <w:rPr>
          <w:szCs w:val="24"/>
        </w:rPr>
        <w:t xml:space="preserve">0.1260, 0.1639, 0.4451, 0.3777, 0.2464, 0.0579, </w:t>
      </w:r>
      <w:r w:rsidR="007103AC" w:rsidRPr="00E171F3">
        <w:rPr>
          <w:szCs w:val="24"/>
        </w:rPr>
        <w:t>−</w:t>
      </w:r>
      <w:r w:rsidRPr="00E171F3">
        <w:rPr>
          <w:szCs w:val="24"/>
        </w:rPr>
        <w:t xml:space="preserve">0.0288, </w:t>
      </w:r>
      <w:r w:rsidR="007103AC" w:rsidRPr="00E171F3">
        <w:rPr>
          <w:szCs w:val="24"/>
        </w:rPr>
        <w:t>−</w:t>
      </w:r>
      <w:r w:rsidRPr="00E171F3">
        <w:rPr>
          <w:szCs w:val="24"/>
        </w:rPr>
        <w:t xml:space="preserve">0.1865, </w:t>
      </w:r>
      <w:r w:rsidR="007103AC" w:rsidRPr="00E171F3">
        <w:rPr>
          <w:szCs w:val="24"/>
        </w:rPr>
        <w:t>−</w:t>
      </w:r>
      <w:r w:rsidRPr="00E171F3">
        <w:rPr>
          <w:szCs w:val="24"/>
        </w:rPr>
        <w:t xml:space="preserve">0.4067, </w:t>
      </w:r>
      <w:r w:rsidR="007103AC" w:rsidRPr="00E171F3">
        <w:rPr>
          <w:szCs w:val="24"/>
        </w:rPr>
        <w:t>−</w:t>
      </w:r>
      <w:r w:rsidRPr="00E171F3">
        <w:rPr>
          <w:szCs w:val="24"/>
        </w:rPr>
        <w:t xml:space="preserve">0.4514, </w:t>
      </w:r>
      <w:r w:rsidR="007103AC" w:rsidRPr="00E171F3">
        <w:rPr>
          <w:szCs w:val="24"/>
        </w:rPr>
        <w:t>−</w:t>
      </w:r>
      <w:r w:rsidRPr="00E171F3">
        <w:rPr>
          <w:szCs w:val="24"/>
        </w:rPr>
        <w:t xml:space="preserve">0.4410, </w:t>
      </w:r>
      <w:r w:rsidR="007103AC" w:rsidRPr="00E171F3">
        <w:rPr>
          <w:szCs w:val="24"/>
        </w:rPr>
        <w:t>−</w:t>
      </w:r>
      <w:r w:rsidRPr="00E171F3">
        <w:rPr>
          <w:szCs w:val="24"/>
        </w:rPr>
        <w:t xml:space="preserve">0.1546, </w:t>
      </w:r>
      <w:r w:rsidR="007103AC" w:rsidRPr="00E171F3">
        <w:rPr>
          <w:szCs w:val="24"/>
        </w:rPr>
        <w:t>−</w:t>
      </w:r>
      <w:r w:rsidRPr="00E171F3">
        <w:rPr>
          <w:szCs w:val="24"/>
        </w:rPr>
        <w:t xml:space="preserve">0.1912, </w:t>
      </w:r>
      <w:r w:rsidR="007103AC" w:rsidRPr="00E171F3">
        <w:rPr>
          <w:szCs w:val="24"/>
        </w:rPr>
        <w:t>−</w:t>
      </w:r>
      <w:r w:rsidRPr="00E171F3">
        <w:rPr>
          <w:szCs w:val="24"/>
        </w:rPr>
        <w:t xml:space="preserve">0.0185, 0.0243, </w:t>
      </w:r>
      <w:r w:rsidR="007103AC" w:rsidRPr="00E171F3">
        <w:rPr>
          <w:szCs w:val="24"/>
        </w:rPr>
        <w:t>−</w:t>
      </w:r>
      <w:r w:rsidRPr="00E171F3">
        <w:rPr>
          <w:szCs w:val="24"/>
        </w:rPr>
        <w:t xml:space="preserve">0.0005, 0.2102, 0.5496, 0.7468, 0.7138, 0.5656, 0.3856, 0.2989, 0.1429, </w:t>
      </w:r>
      <w:r w:rsidR="007103AC" w:rsidRPr="00E171F3">
        <w:rPr>
          <w:szCs w:val="24"/>
        </w:rPr>
        <w:t>−</w:t>
      </w:r>
      <w:r w:rsidRPr="00E171F3">
        <w:rPr>
          <w:szCs w:val="24"/>
        </w:rPr>
        <w:t xml:space="preserve">0.1112, </w:t>
      </w:r>
      <w:r w:rsidR="007103AC" w:rsidRPr="00E171F3">
        <w:rPr>
          <w:szCs w:val="24"/>
        </w:rPr>
        <w:t>−</w:t>
      </w:r>
      <w:r w:rsidRPr="00E171F3">
        <w:rPr>
          <w:szCs w:val="24"/>
        </w:rPr>
        <w:t xml:space="preserve">0.1879, </w:t>
      </w:r>
      <w:r w:rsidR="007103AC" w:rsidRPr="00E171F3">
        <w:rPr>
          <w:szCs w:val="24"/>
        </w:rPr>
        <w:t>−</w:t>
      </w:r>
      <w:r w:rsidRPr="00E171F3">
        <w:rPr>
          <w:szCs w:val="24"/>
        </w:rPr>
        <w:t xml:space="preserve">0.2278, </w:t>
      </w:r>
      <w:r w:rsidR="007103AC" w:rsidRPr="00E171F3">
        <w:rPr>
          <w:szCs w:val="24"/>
        </w:rPr>
        <w:t>−</w:t>
      </w:r>
      <w:r w:rsidRPr="00E171F3">
        <w:rPr>
          <w:szCs w:val="24"/>
        </w:rPr>
        <w:t xml:space="preserve">0.0253, 0.0340, 0.0832, 0.1855, 0.2470, 0.4501, 0.7395, 0.9126, 0.9984, 0.8508, 0.6905, 0.6608, 0.5784, 0.2831, 0.0342, </w:t>
      </w:r>
      <w:r w:rsidR="007103AC" w:rsidRPr="00E171F3">
        <w:rPr>
          <w:szCs w:val="24"/>
        </w:rPr>
        <w:t>−</w:t>
      </w:r>
      <w:r w:rsidRPr="00E171F3">
        <w:rPr>
          <w:szCs w:val="24"/>
        </w:rPr>
        <w:t xml:space="preserve">0.0803, 0.0451, 0.1190, 0.2331, 0.4031, 0.5569, 0.8529, 0.9957, 1.0738, 1.1815, 1.0830, 1.1711, 1.0447, 0.7653, 0.4478, 0.1839, </w:t>
      </w:r>
      <w:r w:rsidR="007103AC" w:rsidRPr="00E171F3">
        <w:rPr>
          <w:szCs w:val="24"/>
        </w:rPr>
        <w:t>−</w:t>
      </w:r>
      <w:r w:rsidRPr="00E171F3">
        <w:rPr>
          <w:szCs w:val="24"/>
        </w:rPr>
        <w:t>0.0015, 0.1547, 0.3178, 0.4590, 0.7580, 0.8777, 1.1366, 1.1179, 1.3218, 1.4127, 1.2906, 1.4067, 1.3865, 1.1298, 0.6237, 0.3385, 0.1060, 0.2214, 0.4425, 0.5939, 0.8598, 0.8869, 1.1357, 1.1749, 1.2390, 1.2628, 1.3530, 1.3616, 1.3106, 1.0130, 0.5601, 0.3505, 0.0774, 0.3577, 0.5456, 0.5571, 0.5963, 0.6186, 0.6724, 0.7344, 0.7861, 0.8133, 0.8001, 0.8130, 0.7817, 0.6309, 0.4718, 0.4378, 0.2889, 0.2815, 0.5002, 0.5685, 0.5778, 0.5900, 0.6558, 0.6966, 0.6907, 0.7061, 0.7245, 0.7147, 0.6840, 0.6840, 0.6203, 0.5461, 0.4408, ]</w:t>
      </w:r>
    </w:p>
    <w:p w14:paraId="1D3670C4" w14:textId="6EA7BA0A" w:rsidR="006F41A2" w:rsidRPr="00E171F3" w:rsidRDefault="006F41A2" w:rsidP="00E171F3">
      <w:pPr>
        <w:pStyle w:val="BodyText"/>
        <w:autoSpaceDE w:val="0"/>
        <w:autoSpaceDN w:val="0"/>
        <w:adjustRightInd w:val="0"/>
        <w:rPr>
          <w:szCs w:val="24"/>
        </w:rPr>
      </w:pPr>
      <w:r w:rsidRPr="00E171F3">
        <w:rPr>
          <w:szCs w:val="24"/>
        </w:rPr>
        <w:t>a3</w:t>
      </w:r>
      <w:r w:rsidR="007103AC" w:rsidRPr="00E171F3">
        <w:rPr>
          <w:szCs w:val="24"/>
        </w:rPr>
        <w:t> </w:t>
      </w:r>
      <w:r w:rsidRPr="00E171F3">
        <w:rPr>
          <w:szCs w:val="24"/>
        </w:rPr>
        <w:t>=</w:t>
      </w:r>
      <w:r w:rsidR="007103AC" w:rsidRPr="00E171F3">
        <w:rPr>
          <w:szCs w:val="24"/>
        </w:rPr>
        <w:t> </w:t>
      </w:r>
      <w:r w:rsidRPr="00E171F3">
        <w:rPr>
          <w:szCs w:val="24"/>
        </w:rPr>
        <w:t xml:space="preserve">[0.5648, 0.7600, 0.8563, 0.9031, 0.8191, 0.7165, 0.6719, 0.6450, 0.5955, 0.6126, 0.6071, 0.6309, 0.6775, 0.7781, 0.8141, 0.6759, 0.3599, 0.4982, 0.4552, 0.4951, 0.3171, 0.2674, 0.1063, 0.0186, 0.0923, 0.1300, 0.1035, 0.1323, 0.1899, 0.2728, 0.3836, 0.3980, 0.1301, 0.1975, 0.1097, </w:t>
      </w:r>
      <w:r w:rsidR="007103AC" w:rsidRPr="00E171F3">
        <w:rPr>
          <w:szCs w:val="24"/>
        </w:rPr>
        <w:t>−</w:t>
      </w:r>
      <w:r w:rsidRPr="00E171F3">
        <w:rPr>
          <w:szCs w:val="24"/>
        </w:rPr>
        <w:t xml:space="preserve">0.0181, </w:t>
      </w:r>
      <w:r w:rsidR="007103AC" w:rsidRPr="00E171F3">
        <w:rPr>
          <w:szCs w:val="24"/>
        </w:rPr>
        <w:t>−</w:t>
      </w:r>
      <w:r w:rsidRPr="00E171F3">
        <w:rPr>
          <w:szCs w:val="24"/>
        </w:rPr>
        <w:t xml:space="preserve">0.1734, </w:t>
      </w:r>
      <w:r w:rsidR="007103AC" w:rsidRPr="00E171F3">
        <w:rPr>
          <w:szCs w:val="24"/>
        </w:rPr>
        <w:t>−</w:t>
      </w:r>
      <w:r w:rsidRPr="00E171F3">
        <w:rPr>
          <w:szCs w:val="24"/>
        </w:rPr>
        <w:t xml:space="preserve">0.3060, </w:t>
      </w:r>
      <w:r w:rsidR="007103AC" w:rsidRPr="00E171F3">
        <w:rPr>
          <w:szCs w:val="24"/>
        </w:rPr>
        <w:t>−</w:t>
      </w:r>
      <w:r w:rsidRPr="00E171F3">
        <w:rPr>
          <w:szCs w:val="24"/>
        </w:rPr>
        <w:t xml:space="preserve">0.4360, </w:t>
      </w:r>
      <w:r w:rsidR="007103AC" w:rsidRPr="00E171F3">
        <w:rPr>
          <w:szCs w:val="24"/>
        </w:rPr>
        <w:t>−</w:t>
      </w:r>
      <w:r w:rsidRPr="00E171F3">
        <w:rPr>
          <w:szCs w:val="24"/>
        </w:rPr>
        <w:t xml:space="preserve">0.4738, </w:t>
      </w:r>
      <w:r w:rsidR="007103AC" w:rsidRPr="00E171F3">
        <w:rPr>
          <w:szCs w:val="24"/>
        </w:rPr>
        <w:t>−</w:t>
      </w:r>
      <w:r w:rsidRPr="00E171F3">
        <w:rPr>
          <w:szCs w:val="24"/>
        </w:rPr>
        <w:t xml:space="preserve">0.3966, </w:t>
      </w:r>
      <w:r w:rsidR="007103AC" w:rsidRPr="00E171F3">
        <w:rPr>
          <w:szCs w:val="24"/>
        </w:rPr>
        <w:t>−</w:t>
      </w:r>
      <w:r w:rsidRPr="00E171F3">
        <w:rPr>
          <w:szCs w:val="24"/>
        </w:rPr>
        <w:t xml:space="preserve">0.3954, </w:t>
      </w:r>
      <w:r w:rsidR="007103AC" w:rsidRPr="00E171F3">
        <w:rPr>
          <w:szCs w:val="24"/>
        </w:rPr>
        <w:t>−</w:t>
      </w:r>
      <w:r w:rsidRPr="00E171F3">
        <w:rPr>
          <w:szCs w:val="24"/>
        </w:rPr>
        <w:t xml:space="preserve">0.4249, </w:t>
      </w:r>
      <w:r w:rsidR="007103AC" w:rsidRPr="00E171F3">
        <w:rPr>
          <w:szCs w:val="24"/>
        </w:rPr>
        <w:t>−</w:t>
      </w:r>
      <w:r w:rsidRPr="00E171F3">
        <w:rPr>
          <w:szCs w:val="24"/>
        </w:rPr>
        <w:t xml:space="preserve">0.4023, </w:t>
      </w:r>
      <w:r w:rsidR="007103AC" w:rsidRPr="00E171F3">
        <w:rPr>
          <w:szCs w:val="24"/>
        </w:rPr>
        <w:t>−</w:t>
      </w:r>
      <w:r w:rsidRPr="00E171F3">
        <w:rPr>
          <w:szCs w:val="24"/>
        </w:rPr>
        <w:t xml:space="preserve">0.2870, </w:t>
      </w:r>
      <w:r w:rsidR="007103AC" w:rsidRPr="00E171F3">
        <w:rPr>
          <w:szCs w:val="24"/>
        </w:rPr>
        <w:t>−</w:t>
      </w:r>
      <w:r w:rsidRPr="00E171F3">
        <w:rPr>
          <w:szCs w:val="24"/>
        </w:rPr>
        <w:t xml:space="preserve">0.1666, 0.0133, 0.1076, 0.1266, 0.0807, </w:t>
      </w:r>
      <w:r w:rsidR="007103AC" w:rsidRPr="00E171F3">
        <w:rPr>
          <w:szCs w:val="24"/>
        </w:rPr>
        <w:t>−</w:t>
      </w:r>
      <w:r w:rsidRPr="00E171F3">
        <w:rPr>
          <w:szCs w:val="24"/>
        </w:rPr>
        <w:t xml:space="preserve">0.1447, </w:t>
      </w:r>
      <w:r w:rsidR="007103AC" w:rsidRPr="00E171F3">
        <w:rPr>
          <w:szCs w:val="24"/>
        </w:rPr>
        <w:t>−</w:t>
      </w:r>
      <w:r w:rsidRPr="00E171F3">
        <w:rPr>
          <w:szCs w:val="24"/>
        </w:rPr>
        <w:t xml:space="preserve">0.3595, </w:t>
      </w:r>
      <w:r w:rsidR="007103AC" w:rsidRPr="00E171F3">
        <w:rPr>
          <w:szCs w:val="24"/>
        </w:rPr>
        <w:t>−</w:t>
      </w:r>
      <w:r w:rsidRPr="00E171F3">
        <w:rPr>
          <w:szCs w:val="24"/>
        </w:rPr>
        <w:t xml:space="preserve">0.5090, </w:t>
      </w:r>
      <w:r w:rsidR="007103AC" w:rsidRPr="00E171F3">
        <w:rPr>
          <w:szCs w:val="24"/>
        </w:rPr>
        <w:t>−</w:t>
      </w:r>
      <w:r w:rsidRPr="00E171F3">
        <w:rPr>
          <w:szCs w:val="24"/>
        </w:rPr>
        <w:t xml:space="preserve">0.6381, </w:t>
      </w:r>
      <w:r w:rsidR="007103AC" w:rsidRPr="00E171F3">
        <w:rPr>
          <w:szCs w:val="24"/>
        </w:rPr>
        <w:t>−</w:t>
      </w:r>
      <w:r w:rsidRPr="00E171F3">
        <w:rPr>
          <w:szCs w:val="24"/>
        </w:rPr>
        <w:t xml:space="preserve">0.7470, </w:t>
      </w:r>
      <w:r w:rsidR="007103AC" w:rsidRPr="00E171F3">
        <w:rPr>
          <w:szCs w:val="24"/>
        </w:rPr>
        <w:t>−</w:t>
      </w:r>
      <w:r w:rsidRPr="00E171F3">
        <w:rPr>
          <w:szCs w:val="24"/>
        </w:rPr>
        <w:t xml:space="preserve">0.7926, </w:t>
      </w:r>
      <w:r w:rsidR="007103AC" w:rsidRPr="00E171F3">
        <w:rPr>
          <w:szCs w:val="24"/>
        </w:rPr>
        <w:t>−</w:t>
      </w:r>
      <w:r w:rsidRPr="00E171F3">
        <w:rPr>
          <w:szCs w:val="24"/>
        </w:rPr>
        <w:t xml:space="preserve">0.7205, </w:t>
      </w:r>
      <w:r w:rsidR="007103AC" w:rsidRPr="00E171F3">
        <w:rPr>
          <w:szCs w:val="24"/>
        </w:rPr>
        <w:t>−</w:t>
      </w:r>
      <w:r w:rsidRPr="00E171F3">
        <w:rPr>
          <w:szCs w:val="24"/>
        </w:rPr>
        <w:t xml:space="preserve">0.7828, </w:t>
      </w:r>
      <w:r w:rsidR="007103AC" w:rsidRPr="00E171F3">
        <w:rPr>
          <w:szCs w:val="24"/>
        </w:rPr>
        <w:t>−</w:t>
      </w:r>
      <w:r w:rsidRPr="00E171F3">
        <w:rPr>
          <w:szCs w:val="24"/>
        </w:rPr>
        <w:t xml:space="preserve">0.7628, </w:t>
      </w:r>
      <w:r w:rsidR="007103AC" w:rsidRPr="00E171F3">
        <w:rPr>
          <w:szCs w:val="24"/>
        </w:rPr>
        <w:t>−</w:t>
      </w:r>
      <w:r w:rsidRPr="00E171F3">
        <w:rPr>
          <w:szCs w:val="24"/>
        </w:rPr>
        <w:t xml:space="preserve">0.6909, </w:t>
      </w:r>
      <w:r w:rsidR="007103AC" w:rsidRPr="00E171F3">
        <w:rPr>
          <w:szCs w:val="24"/>
        </w:rPr>
        <w:t>−</w:t>
      </w:r>
      <w:r w:rsidRPr="00E171F3">
        <w:rPr>
          <w:szCs w:val="24"/>
        </w:rPr>
        <w:t xml:space="preserve">0.5583, </w:t>
      </w:r>
      <w:r w:rsidR="007103AC" w:rsidRPr="00E171F3">
        <w:rPr>
          <w:szCs w:val="24"/>
        </w:rPr>
        <w:t>−</w:t>
      </w:r>
      <w:r w:rsidRPr="00E171F3">
        <w:rPr>
          <w:szCs w:val="24"/>
        </w:rPr>
        <w:t xml:space="preserve">0.3542, </w:t>
      </w:r>
      <w:r w:rsidR="007103AC" w:rsidRPr="00E171F3">
        <w:rPr>
          <w:szCs w:val="24"/>
        </w:rPr>
        <w:t>−</w:t>
      </w:r>
      <w:r w:rsidRPr="00E171F3">
        <w:rPr>
          <w:szCs w:val="24"/>
        </w:rPr>
        <w:t xml:space="preserve">0.1663, </w:t>
      </w:r>
      <w:r w:rsidR="007103AC" w:rsidRPr="00E171F3">
        <w:rPr>
          <w:szCs w:val="24"/>
        </w:rPr>
        <w:t>−</w:t>
      </w:r>
      <w:r w:rsidRPr="00E171F3">
        <w:rPr>
          <w:szCs w:val="24"/>
        </w:rPr>
        <w:t xml:space="preserve">0.0373, 0.0896, </w:t>
      </w:r>
      <w:r w:rsidR="007103AC" w:rsidRPr="00E171F3">
        <w:rPr>
          <w:szCs w:val="24"/>
        </w:rPr>
        <w:t>−</w:t>
      </w:r>
      <w:r w:rsidRPr="00E171F3">
        <w:rPr>
          <w:szCs w:val="24"/>
        </w:rPr>
        <w:t xml:space="preserve">0.0474, </w:t>
      </w:r>
      <w:r w:rsidR="007103AC" w:rsidRPr="00E171F3">
        <w:rPr>
          <w:szCs w:val="24"/>
        </w:rPr>
        <w:t>−</w:t>
      </w:r>
      <w:r w:rsidRPr="00E171F3">
        <w:rPr>
          <w:szCs w:val="24"/>
        </w:rPr>
        <w:t xml:space="preserve">0.2496, </w:t>
      </w:r>
      <w:r w:rsidR="007103AC" w:rsidRPr="00E171F3">
        <w:rPr>
          <w:szCs w:val="24"/>
        </w:rPr>
        <w:t>−</w:t>
      </w:r>
      <w:r w:rsidRPr="00E171F3">
        <w:rPr>
          <w:szCs w:val="24"/>
        </w:rPr>
        <w:t xml:space="preserve">0.5138, </w:t>
      </w:r>
      <w:r w:rsidR="007103AC" w:rsidRPr="00E171F3">
        <w:rPr>
          <w:szCs w:val="24"/>
        </w:rPr>
        <w:t>−</w:t>
      </w:r>
      <w:r w:rsidRPr="00E171F3">
        <w:rPr>
          <w:szCs w:val="24"/>
        </w:rPr>
        <w:t xml:space="preserve">0.6984, </w:t>
      </w:r>
      <w:r w:rsidR="007103AC" w:rsidRPr="00E171F3">
        <w:rPr>
          <w:szCs w:val="24"/>
        </w:rPr>
        <w:t>−</w:t>
      </w:r>
      <w:r w:rsidRPr="00E171F3">
        <w:rPr>
          <w:szCs w:val="24"/>
        </w:rPr>
        <w:t xml:space="preserve">0.8690, </w:t>
      </w:r>
      <w:r w:rsidR="007103AC" w:rsidRPr="00E171F3">
        <w:rPr>
          <w:szCs w:val="24"/>
        </w:rPr>
        <w:t>−</w:t>
      </w:r>
      <w:r w:rsidRPr="00E171F3">
        <w:rPr>
          <w:szCs w:val="24"/>
        </w:rPr>
        <w:t xml:space="preserve">0.9373, </w:t>
      </w:r>
      <w:r w:rsidR="007103AC" w:rsidRPr="00E171F3">
        <w:rPr>
          <w:szCs w:val="24"/>
        </w:rPr>
        <w:t>−</w:t>
      </w:r>
      <w:r w:rsidRPr="00E171F3">
        <w:rPr>
          <w:szCs w:val="24"/>
        </w:rPr>
        <w:t xml:space="preserve">0.9443, </w:t>
      </w:r>
      <w:r w:rsidR="007103AC" w:rsidRPr="00E171F3">
        <w:rPr>
          <w:szCs w:val="24"/>
        </w:rPr>
        <w:t>−</w:t>
      </w:r>
      <w:r w:rsidRPr="00E171F3">
        <w:rPr>
          <w:szCs w:val="24"/>
        </w:rPr>
        <w:t xml:space="preserve">0.9432, </w:t>
      </w:r>
      <w:r w:rsidR="007103AC" w:rsidRPr="00E171F3">
        <w:rPr>
          <w:szCs w:val="24"/>
        </w:rPr>
        <w:t>−</w:t>
      </w:r>
      <w:r w:rsidRPr="00E171F3">
        <w:rPr>
          <w:szCs w:val="24"/>
        </w:rPr>
        <w:t xml:space="preserve">0.9447, </w:t>
      </w:r>
      <w:r w:rsidR="007103AC" w:rsidRPr="00E171F3">
        <w:rPr>
          <w:szCs w:val="24"/>
        </w:rPr>
        <w:t>−</w:t>
      </w:r>
      <w:r w:rsidRPr="00E171F3">
        <w:rPr>
          <w:szCs w:val="24"/>
        </w:rPr>
        <w:t xml:space="preserve">0.8760, </w:t>
      </w:r>
      <w:r w:rsidR="007103AC" w:rsidRPr="00E171F3">
        <w:rPr>
          <w:szCs w:val="24"/>
        </w:rPr>
        <w:t>−</w:t>
      </w:r>
      <w:r w:rsidRPr="00E171F3">
        <w:rPr>
          <w:szCs w:val="24"/>
        </w:rPr>
        <w:t xml:space="preserve">0.7818, </w:t>
      </w:r>
      <w:r w:rsidR="007103AC" w:rsidRPr="00E171F3">
        <w:rPr>
          <w:szCs w:val="24"/>
        </w:rPr>
        <w:t>−</w:t>
      </w:r>
      <w:r w:rsidRPr="00E171F3">
        <w:rPr>
          <w:szCs w:val="24"/>
        </w:rPr>
        <w:t xml:space="preserve">0.6323, </w:t>
      </w:r>
      <w:r w:rsidR="007103AC" w:rsidRPr="00E171F3">
        <w:rPr>
          <w:szCs w:val="24"/>
        </w:rPr>
        <w:t>−</w:t>
      </w:r>
      <w:r w:rsidRPr="00E171F3">
        <w:rPr>
          <w:szCs w:val="24"/>
        </w:rPr>
        <w:t xml:space="preserve">0.4924, </w:t>
      </w:r>
      <w:r w:rsidR="007103AC" w:rsidRPr="00E171F3">
        <w:rPr>
          <w:szCs w:val="24"/>
        </w:rPr>
        <w:t>−</w:t>
      </w:r>
      <w:r w:rsidRPr="00E171F3">
        <w:rPr>
          <w:szCs w:val="24"/>
        </w:rPr>
        <w:t xml:space="preserve">0.2839, </w:t>
      </w:r>
      <w:r w:rsidR="007103AC" w:rsidRPr="00E171F3">
        <w:rPr>
          <w:szCs w:val="24"/>
        </w:rPr>
        <w:t>−</w:t>
      </w:r>
      <w:r w:rsidRPr="00E171F3">
        <w:rPr>
          <w:szCs w:val="24"/>
        </w:rPr>
        <w:t xml:space="preserve">0.0675, 0.0293, </w:t>
      </w:r>
      <w:r w:rsidR="007103AC" w:rsidRPr="00E171F3">
        <w:rPr>
          <w:szCs w:val="24"/>
        </w:rPr>
        <w:t>−</w:t>
      </w:r>
      <w:r w:rsidRPr="00E171F3">
        <w:rPr>
          <w:szCs w:val="24"/>
        </w:rPr>
        <w:t xml:space="preserve">0.1111, </w:t>
      </w:r>
      <w:r w:rsidR="007103AC" w:rsidRPr="00E171F3">
        <w:rPr>
          <w:szCs w:val="24"/>
        </w:rPr>
        <w:t>−</w:t>
      </w:r>
      <w:r w:rsidRPr="00E171F3">
        <w:rPr>
          <w:szCs w:val="24"/>
        </w:rPr>
        <w:t xml:space="preserve">0.3108, </w:t>
      </w:r>
      <w:r w:rsidR="007103AC" w:rsidRPr="00E171F3">
        <w:rPr>
          <w:szCs w:val="24"/>
        </w:rPr>
        <w:t>−</w:t>
      </w:r>
      <w:r w:rsidRPr="00E171F3">
        <w:rPr>
          <w:szCs w:val="24"/>
        </w:rPr>
        <w:t xml:space="preserve">0.5481, </w:t>
      </w:r>
      <w:r w:rsidR="007103AC" w:rsidRPr="00E171F3">
        <w:rPr>
          <w:szCs w:val="24"/>
        </w:rPr>
        <w:t>−</w:t>
      </w:r>
      <w:r w:rsidRPr="00E171F3">
        <w:rPr>
          <w:szCs w:val="24"/>
        </w:rPr>
        <w:t xml:space="preserve">0.7948, </w:t>
      </w:r>
      <w:r w:rsidR="007103AC" w:rsidRPr="00E171F3">
        <w:rPr>
          <w:szCs w:val="24"/>
        </w:rPr>
        <w:t>−</w:t>
      </w:r>
      <w:r w:rsidRPr="00E171F3">
        <w:rPr>
          <w:szCs w:val="24"/>
        </w:rPr>
        <w:t xml:space="preserve">0.8955, </w:t>
      </w:r>
      <w:r w:rsidR="007103AC" w:rsidRPr="00E171F3">
        <w:rPr>
          <w:szCs w:val="24"/>
        </w:rPr>
        <w:t>−</w:t>
      </w:r>
      <w:r w:rsidRPr="00E171F3">
        <w:rPr>
          <w:szCs w:val="24"/>
        </w:rPr>
        <w:t xml:space="preserve">0.9183, </w:t>
      </w:r>
      <w:r w:rsidR="007103AC" w:rsidRPr="00E171F3">
        <w:rPr>
          <w:szCs w:val="24"/>
        </w:rPr>
        <w:t>−</w:t>
      </w:r>
      <w:r w:rsidRPr="00E171F3">
        <w:rPr>
          <w:szCs w:val="24"/>
        </w:rPr>
        <w:t xml:space="preserve">0.8945, </w:t>
      </w:r>
      <w:r w:rsidR="007103AC" w:rsidRPr="00E171F3">
        <w:rPr>
          <w:szCs w:val="24"/>
        </w:rPr>
        <w:t>−</w:t>
      </w:r>
      <w:r w:rsidRPr="00E171F3">
        <w:rPr>
          <w:szCs w:val="24"/>
        </w:rPr>
        <w:t xml:space="preserve">0.9086, </w:t>
      </w:r>
      <w:r w:rsidR="007103AC" w:rsidRPr="00E171F3">
        <w:rPr>
          <w:szCs w:val="24"/>
        </w:rPr>
        <w:t>−</w:t>
      </w:r>
      <w:r w:rsidRPr="00E171F3">
        <w:rPr>
          <w:szCs w:val="24"/>
        </w:rPr>
        <w:t xml:space="preserve">0.8833, </w:t>
      </w:r>
      <w:r w:rsidR="007103AC" w:rsidRPr="00E171F3">
        <w:rPr>
          <w:szCs w:val="24"/>
        </w:rPr>
        <w:t>−</w:t>
      </w:r>
      <w:r w:rsidRPr="00E171F3">
        <w:rPr>
          <w:szCs w:val="24"/>
        </w:rPr>
        <w:t xml:space="preserve">0.9025, </w:t>
      </w:r>
      <w:r w:rsidR="007103AC" w:rsidRPr="00E171F3">
        <w:rPr>
          <w:szCs w:val="24"/>
        </w:rPr>
        <w:t>−</w:t>
      </w:r>
      <w:r w:rsidRPr="00E171F3">
        <w:rPr>
          <w:szCs w:val="24"/>
        </w:rPr>
        <w:t xml:space="preserve">0.7312, </w:t>
      </w:r>
      <w:r w:rsidR="007103AC" w:rsidRPr="00E171F3">
        <w:rPr>
          <w:szCs w:val="24"/>
        </w:rPr>
        <w:t>−</w:t>
      </w:r>
      <w:r w:rsidRPr="00E171F3">
        <w:rPr>
          <w:szCs w:val="24"/>
        </w:rPr>
        <w:t xml:space="preserve">0.4903, </w:t>
      </w:r>
      <w:r w:rsidR="007103AC" w:rsidRPr="00E171F3">
        <w:rPr>
          <w:szCs w:val="24"/>
        </w:rPr>
        <w:t>−</w:t>
      </w:r>
      <w:r w:rsidRPr="00E171F3">
        <w:rPr>
          <w:szCs w:val="24"/>
        </w:rPr>
        <w:t xml:space="preserve">0.4341, </w:t>
      </w:r>
      <w:r w:rsidR="007103AC" w:rsidRPr="00E171F3">
        <w:rPr>
          <w:szCs w:val="24"/>
        </w:rPr>
        <w:t>−</w:t>
      </w:r>
      <w:r w:rsidRPr="00E171F3">
        <w:rPr>
          <w:szCs w:val="24"/>
        </w:rPr>
        <w:t xml:space="preserve">0.2425, </w:t>
      </w:r>
      <w:r w:rsidR="007103AC" w:rsidRPr="00E171F3">
        <w:rPr>
          <w:szCs w:val="24"/>
        </w:rPr>
        <w:t>−</w:t>
      </w:r>
      <w:r w:rsidRPr="00E171F3">
        <w:rPr>
          <w:szCs w:val="24"/>
        </w:rPr>
        <w:t xml:space="preserve">0.0969, 0.0284, </w:t>
      </w:r>
      <w:r w:rsidR="007103AC" w:rsidRPr="00E171F3">
        <w:rPr>
          <w:szCs w:val="24"/>
        </w:rPr>
        <w:t>−</w:t>
      </w:r>
      <w:r w:rsidRPr="00E171F3">
        <w:rPr>
          <w:szCs w:val="24"/>
        </w:rPr>
        <w:t xml:space="preserve">0.1241, </w:t>
      </w:r>
      <w:r w:rsidR="007103AC" w:rsidRPr="00E171F3">
        <w:rPr>
          <w:szCs w:val="24"/>
        </w:rPr>
        <w:t>−</w:t>
      </w:r>
      <w:r w:rsidRPr="00E171F3">
        <w:rPr>
          <w:szCs w:val="24"/>
        </w:rPr>
        <w:t xml:space="preserve">0.3046, </w:t>
      </w:r>
      <w:r w:rsidR="007103AC" w:rsidRPr="00E171F3">
        <w:rPr>
          <w:szCs w:val="24"/>
        </w:rPr>
        <w:t>−</w:t>
      </w:r>
      <w:r w:rsidRPr="00E171F3">
        <w:rPr>
          <w:szCs w:val="24"/>
        </w:rPr>
        <w:t xml:space="preserve">0.5414, </w:t>
      </w:r>
      <w:r w:rsidR="007103AC" w:rsidRPr="00E171F3">
        <w:rPr>
          <w:szCs w:val="24"/>
        </w:rPr>
        <w:t>−</w:t>
      </w:r>
      <w:r w:rsidRPr="00E171F3">
        <w:rPr>
          <w:szCs w:val="24"/>
        </w:rPr>
        <w:t xml:space="preserve">0.7573, </w:t>
      </w:r>
      <w:r w:rsidR="007103AC" w:rsidRPr="00E171F3">
        <w:rPr>
          <w:szCs w:val="24"/>
        </w:rPr>
        <w:t>−</w:t>
      </w:r>
      <w:r w:rsidRPr="00E171F3">
        <w:rPr>
          <w:szCs w:val="24"/>
        </w:rPr>
        <w:t xml:space="preserve">0.8292, </w:t>
      </w:r>
      <w:r w:rsidR="007103AC" w:rsidRPr="00E171F3">
        <w:rPr>
          <w:szCs w:val="24"/>
        </w:rPr>
        <w:t>−</w:t>
      </w:r>
      <w:r w:rsidRPr="00E171F3">
        <w:rPr>
          <w:szCs w:val="24"/>
        </w:rPr>
        <w:t xml:space="preserve">0.8327, </w:t>
      </w:r>
      <w:r w:rsidR="007103AC" w:rsidRPr="00E171F3">
        <w:rPr>
          <w:szCs w:val="24"/>
        </w:rPr>
        <w:lastRenderedPageBreak/>
        <w:t>−</w:t>
      </w:r>
      <w:r w:rsidRPr="00E171F3">
        <w:rPr>
          <w:szCs w:val="24"/>
        </w:rPr>
        <w:t xml:space="preserve">0.8282, </w:t>
      </w:r>
      <w:r w:rsidR="007103AC" w:rsidRPr="00E171F3">
        <w:rPr>
          <w:szCs w:val="24"/>
        </w:rPr>
        <w:t>−</w:t>
      </w:r>
      <w:r w:rsidRPr="00E171F3">
        <w:rPr>
          <w:szCs w:val="24"/>
        </w:rPr>
        <w:t xml:space="preserve">0.8154, </w:t>
      </w:r>
      <w:r w:rsidR="007103AC" w:rsidRPr="00E171F3">
        <w:rPr>
          <w:szCs w:val="24"/>
        </w:rPr>
        <w:t>−</w:t>
      </w:r>
      <w:r w:rsidRPr="00E171F3">
        <w:rPr>
          <w:szCs w:val="24"/>
        </w:rPr>
        <w:t xml:space="preserve">0.7873, </w:t>
      </w:r>
      <w:r w:rsidR="007103AC" w:rsidRPr="00E171F3">
        <w:rPr>
          <w:szCs w:val="24"/>
        </w:rPr>
        <w:t>−</w:t>
      </w:r>
      <w:r w:rsidRPr="00E171F3">
        <w:rPr>
          <w:szCs w:val="24"/>
        </w:rPr>
        <w:t xml:space="preserve">0.7427, </w:t>
      </w:r>
      <w:r w:rsidR="007103AC" w:rsidRPr="00E171F3">
        <w:rPr>
          <w:szCs w:val="24"/>
        </w:rPr>
        <w:t>−</w:t>
      </w:r>
      <w:r w:rsidRPr="00E171F3">
        <w:rPr>
          <w:szCs w:val="24"/>
        </w:rPr>
        <w:t xml:space="preserve">0.6170, </w:t>
      </w:r>
      <w:r w:rsidR="007103AC" w:rsidRPr="00E171F3">
        <w:rPr>
          <w:szCs w:val="24"/>
        </w:rPr>
        <w:t>−</w:t>
      </w:r>
      <w:r w:rsidRPr="00E171F3">
        <w:rPr>
          <w:szCs w:val="24"/>
        </w:rPr>
        <w:t xml:space="preserve">0.4281, </w:t>
      </w:r>
      <w:r w:rsidR="007103AC" w:rsidRPr="00E171F3">
        <w:rPr>
          <w:szCs w:val="24"/>
        </w:rPr>
        <w:t>−</w:t>
      </w:r>
      <w:r w:rsidRPr="00E171F3">
        <w:rPr>
          <w:szCs w:val="24"/>
        </w:rPr>
        <w:t xml:space="preserve">0.3577, </w:t>
      </w:r>
      <w:r w:rsidR="007103AC" w:rsidRPr="00E171F3">
        <w:rPr>
          <w:szCs w:val="24"/>
        </w:rPr>
        <w:t>−</w:t>
      </w:r>
      <w:r w:rsidRPr="00E171F3">
        <w:rPr>
          <w:szCs w:val="24"/>
        </w:rPr>
        <w:t xml:space="preserve">0.2039, </w:t>
      </w:r>
      <w:r w:rsidR="007103AC" w:rsidRPr="00E171F3">
        <w:rPr>
          <w:szCs w:val="24"/>
        </w:rPr>
        <w:t>−</w:t>
      </w:r>
      <w:r w:rsidRPr="00E171F3">
        <w:rPr>
          <w:szCs w:val="24"/>
        </w:rPr>
        <w:t xml:space="preserve">0.0944, 0.0467, </w:t>
      </w:r>
      <w:r w:rsidR="007103AC" w:rsidRPr="00E171F3">
        <w:rPr>
          <w:szCs w:val="24"/>
        </w:rPr>
        <w:t>−</w:t>
      </w:r>
      <w:r w:rsidRPr="00E171F3">
        <w:rPr>
          <w:szCs w:val="24"/>
        </w:rPr>
        <w:t xml:space="preserve">0.1194, </w:t>
      </w:r>
      <w:r w:rsidR="007103AC" w:rsidRPr="00E171F3">
        <w:rPr>
          <w:szCs w:val="24"/>
        </w:rPr>
        <w:t>−</w:t>
      </w:r>
      <w:r w:rsidRPr="00E171F3">
        <w:rPr>
          <w:szCs w:val="24"/>
        </w:rPr>
        <w:t xml:space="preserve">0.2596, </w:t>
      </w:r>
      <w:r w:rsidR="007103AC" w:rsidRPr="00E171F3">
        <w:rPr>
          <w:szCs w:val="24"/>
        </w:rPr>
        <w:t>−</w:t>
      </w:r>
      <w:r w:rsidRPr="00E171F3">
        <w:rPr>
          <w:szCs w:val="24"/>
        </w:rPr>
        <w:t xml:space="preserve">0.4854, </w:t>
      </w:r>
      <w:r w:rsidR="007103AC" w:rsidRPr="00E171F3">
        <w:rPr>
          <w:szCs w:val="24"/>
        </w:rPr>
        <w:t>−</w:t>
      </w:r>
      <w:r w:rsidRPr="00E171F3">
        <w:rPr>
          <w:szCs w:val="24"/>
        </w:rPr>
        <w:t xml:space="preserve">0.6902, </w:t>
      </w:r>
      <w:r w:rsidR="007103AC" w:rsidRPr="00E171F3">
        <w:rPr>
          <w:szCs w:val="24"/>
        </w:rPr>
        <w:t>−</w:t>
      </w:r>
      <w:r w:rsidRPr="00E171F3">
        <w:rPr>
          <w:szCs w:val="24"/>
        </w:rPr>
        <w:t xml:space="preserve">0.7419, </w:t>
      </w:r>
      <w:r w:rsidR="007103AC" w:rsidRPr="00E171F3">
        <w:rPr>
          <w:szCs w:val="24"/>
        </w:rPr>
        <w:t>−</w:t>
      </w:r>
      <w:r w:rsidRPr="00E171F3">
        <w:rPr>
          <w:szCs w:val="24"/>
        </w:rPr>
        <w:t xml:space="preserve">0.7536, </w:t>
      </w:r>
      <w:r w:rsidR="007103AC" w:rsidRPr="00E171F3">
        <w:rPr>
          <w:szCs w:val="24"/>
        </w:rPr>
        <w:t>−</w:t>
      </w:r>
      <w:r w:rsidRPr="00E171F3">
        <w:rPr>
          <w:szCs w:val="24"/>
        </w:rPr>
        <w:t xml:space="preserve">0.6805, </w:t>
      </w:r>
      <w:r w:rsidR="007103AC" w:rsidRPr="00E171F3">
        <w:rPr>
          <w:szCs w:val="24"/>
        </w:rPr>
        <w:t>−</w:t>
      </w:r>
      <w:r w:rsidRPr="00E171F3">
        <w:rPr>
          <w:szCs w:val="24"/>
        </w:rPr>
        <w:t xml:space="preserve">0.6901, </w:t>
      </w:r>
      <w:r w:rsidR="007103AC" w:rsidRPr="00E171F3">
        <w:rPr>
          <w:szCs w:val="24"/>
        </w:rPr>
        <w:t>−</w:t>
      </w:r>
      <w:r w:rsidRPr="00E171F3">
        <w:rPr>
          <w:szCs w:val="24"/>
        </w:rPr>
        <w:t xml:space="preserve">0.6112, </w:t>
      </w:r>
      <w:r w:rsidR="007103AC" w:rsidRPr="00E171F3">
        <w:rPr>
          <w:szCs w:val="24"/>
        </w:rPr>
        <w:t>−</w:t>
      </w:r>
      <w:r w:rsidRPr="00E171F3">
        <w:rPr>
          <w:szCs w:val="24"/>
        </w:rPr>
        <w:t xml:space="preserve">0.5578, </w:t>
      </w:r>
      <w:r w:rsidR="007103AC" w:rsidRPr="00E171F3">
        <w:rPr>
          <w:szCs w:val="24"/>
        </w:rPr>
        <w:t>−</w:t>
      </w:r>
      <w:r w:rsidRPr="00E171F3">
        <w:rPr>
          <w:szCs w:val="24"/>
        </w:rPr>
        <w:t xml:space="preserve">0.4921, </w:t>
      </w:r>
      <w:r w:rsidR="007103AC" w:rsidRPr="00E171F3">
        <w:rPr>
          <w:szCs w:val="24"/>
        </w:rPr>
        <w:t>−</w:t>
      </w:r>
      <w:r w:rsidRPr="00E171F3">
        <w:rPr>
          <w:szCs w:val="24"/>
        </w:rPr>
        <w:t xml:space="preserve">0.3053, </w:t>
      </w:r>
      <w:r w:rsidR="007103AC" w:rsidRPr="00E171F3">
        <w:rPr>
          <w:szCs w:val="24"/>
        </w:rPr>
        <w:t>−</w:t>
      </w:r>
      <w:r w:rsidRPr="00E171F3">
        <w:rPr>
          <w:szCs w:val="24"/>
        </w:rPr>
        <w:t xml:space="preserve">0.2552, </w:t>
      </w:r>
      <w:r w:rsidR="007103AC" w:rsidRPr="00E171F3">
        <w:rPr>
          <w:szCs w:val="24"/>
        </w:rPr>
        <w:t>−</w:t>
      </w:r>
      <w:r w:rsidRPr="00E171F3">
        <w:rPr>
          <w:szCs w:val="24"/>
        </w:rPr>
        <w:t xml:space="preserve">0.1521, </w:t>
      </w:r>
      <w:r w:rsidR="007103AC" w:rsidRPr="00E171F3">
        <w:rPr>
          <w:szCs w:val="24"/>
        </w:rPr>
        <w:t>−</w:t>
      </w:r>
      <w:r w:rsidRPr="00E171F3">
        <w:rPr>
          <w:szCs w:val="24"/>
        </w:rPr>
        <w:t xml:space="preserve">0.0758, 0.0993, 0.0416, </w:t>
      </w:r>
      <w:r w:rsidR="007103AC" w:rsidRPr="00E171F3">
        <w:rPr>
          <w:szCs w:val="24"/>
        </w:rPr>
        <w:t>−</w:t>
      </w:r>
      <w:r w:rsidRPr="00E171F3">
        <w:rPr>
          <w:szCs w:val="24"/>
        </w:rPr>
        <w:t xml:space="preserve">0.0962, </w:t>
      </w:r>
      <w:r w:rsidR="007103AC" w:rsidRPr="00E171F3">
        <w:rPr>
          <w:szCs w:val="24"/>
        </w:rPr>
        <w:t>−</w:t>
      </w:r>
      <w:r w:rsidRPr="00E171F3">
        <w:rPr>
          <w:szCs w:val="24"/>
        </w:rPr>
        <w:t xml:space="preserve">0.1834, </w:t>
      </w:r>
      <w:r w:rsidR="007103AC" w:rsidRPr="00E171F3">
        <w:rPr>
          <w:szCs w:val="24"/>
        </w:rPr>
        <w:t>−</w:t>
      </w:r>
      <w:r w:rsidRPr="00E171F3">
        <w:rPr>
          <w:szCs w:val="24"/>
        </w:rPr>
        <w:t xml:space="preserve">0.4520, </w:t>
      </w:r>
      <w:r w:rsidR="007103AC" w:rsidRPr="00E171F3">
        <w:rPr>
          <w:szCs w:val="24"/>
        </w:rPr>
        <w:t>−</w:t>
      </w:r>
      <w:r w:rsidRPr="00E171F3">
        <w:rPr>
          <w:szCs w:val="24"/>
        </w:rPr>
        <w:t xml:space="preserve">0.4455, </w:t>
      </w:r>
      <w:r w:rsidR="007103AC" w:rsidRPr="00E171F3">
        <w:rPr>
          <w:szCs w:val="24"/>
        </w:rPr>
        <w:t>−</w:t>
      </w:r>
      <w:r w:rsidRPr="00E171F3">
        <w:rPr>
          <w:szCs w:val="24"/>
        </w:rPr>
        <w:t xml:space="preserve">0.4053, </w:t>
      </w:r>
      <w:r w:rsidR="007103AC" w:rsidRPr="00E171F3">
        <w:rPr>
          <w:szCs w:val="24"/>
        </w:rPr>
        <w:t>−</w:t>
      </w:r>
      <w:r w:rsidRPr="00E171F3">
        <w:rPr>
          <w:szCs w:val="24"/>
        </w:rPr>
        <w:t xml:space="preserve">0.4207, </w:t>
      </w:r>
      <w:r w:rsidR="007103AC" w:rsidRPr="00E171F3">
        <w:rPr>
          <w:szCs w:val="24"/>
        </w:rPr>
        <w:t>−</w:t>
      </w:r>
      <w:r w:rsidRPr="00E171F3">
        <w:rPr>
          <w:szCs w:val="24"/>
        </w:rPr>
        <w:t xml:space="preserve">0.3980, </w:t>
      </w:r>
      <w:r w:rsidR="007103AC" w:rsidRPr="00E171F3">
        <w:rPr>
          <w:szCs w:val="24"/>
        </w:rPr>
        <w:t>−</w:t>
      </w:r>
      <w:r w:rsidRPr="00E171F3">
        <w:rPr>
          <w:szCs w:val="24"/>
        </w:rPr>
        <w:t xml:space="preserve">0.2696, </w:t>
      </w:r>
      <w:r w:rsidR="007103AC" w:rsidRPr="00E171F3">
        <w:rPr>
          <w:szCs w:val="24"/>
        </w:rPr>
        <w:t>−</w:t>
      </w:r>
      <w:r w:rsidRPr="00E171F3">
        <w:rPr>
          <w:szCs w:val="24"/>
        </w:rPr>
        <w:t xml:space="preserve">0.1907, </w:t>
      </w:r>
      <w:r w:rsidR="007103AC" w:rsidRPr="00E171F3">
        <w:rPr>
          <w:szCs w:val="24"/>
        </w:rPr>
        <w:t>−</w:t>
      </w:r>
      <w:r w:rsidRPr="00E171F3">
        <w:rPr>
          <w:szCs w:val="24"/>
        </w:rPr>
        <w:t xml:space="preserve">0.1820, </w:t>
      </w:r>
      <w:r w:rsidR="007103AC" w:rsidRPr="00E171F3">
        <w:rPr>
          <w:szCs w:val="24"/>
        </w:rPr>
        <w:t>−</w:t>
      </w:r>
      <w:r w:rsidRPr="00E171F3">
        <w:rPr>
          <w:szCs w:val="24"/>
        </w:rPr>
        <w:t xml:space="preserve">0.0736, </w:t>
      </w:r>
      <w:r w:rsidR="007103AC" w:rsidRPr="00E171F3">
        <w:rPr>
          <w:szCs w:val="24"/>
        </w:rPr>
        <w:t>−</w:t>
      </w:r>
      <w:r w:rsidRPr="00E171F3">
        <w:rPr>
          <w:szCs w:val="24"/>
        </w:rPr>
        <w:t xml:space="preserve">0.0213, 0.1255, 0.1128, 0.2596, 0.3366, 0.2719, 0.2262, </w:t>
      </w:r>
      <w:r w:rsidR="007103AC" w:rsidRPr="00E171F3">
        <w:rPr>
          <w:szCs w:val="24"/>
        </w:rPr>
        <w:t>−</w:t>
      </w:r>
      <w:r w:rsidRPr="00E171F3">
        <w:rPr>
          <w:szCs w:val="24"/>
        </w:rPr>
        <w:t xml:space="preserve">0.0219, </w:t>
      </w:r>
      <w:r w:rsidR="007103AC" w:rsidRPr="00E171F3">
        <w:rPr>
          <w:szCs w:val="24"/>
        </w:rPr>
        <w:t>−</w:t>
      </w:r>
      <w:r w:rsidRPr="00E171F3">
        <w:rPr>
          <w:szCs w:val="24"/>
        </w:rPr>
        <w:t xml:space="preserve">0.0073, 0.0071, </w:t>
      </w:r>
      <w:r w:rsidR="007103AC" w:rsidRPr="00E171F3">
        <w:rPr>
          <w:szCs w:val="24"/>
        </w:rPr>
        <w:t>−</w:t>
      </w:r>
      <w:r w:rsidRPr="00E171F3">
        <w:rPr>
          <w:szCs w:val="24"/>
        </w:rPr>
        <w:t xml:space="preserve">0.0083, 0.0513, 0.1561, 0.1810, 0.2073, 0.0495, 0.0610, 0.2283, </w:t>
      </w:r>
      <w:r w:rsidR="007103AC" w:rsidRPr="00E171F3">
        <w:rPr>
          <w:szCs w:val="24"/>
        </w:rPr>
        <w:t>−</w:t>
      </w:r>
      <w:r w:rsidRPr="00E171F3">
        <w:rPr>
          <w:szCs w:val="24"/>
        </w:rPr>
        <w:t>0.0693, 0.9505, 1.4210, 1.2049, 1.3180, 1.1651, 1.1159, 1.2055, 1.3815, 1.4471, 1.3611, 1.3823, 1.3148, 0.8823, 0.8701, 1.1247, 0.8313, 0.7880, 1.4176, 1.5653, 1.6111, 1.5736, 1.5504, 1.4922, 1.4488, 1.4256, 1.4452, 1.4246, 1.4850, 1.6211, 1.6520, 1.6749, 1.5319, ]</w:t>
      </w:r>
    </w:p>
    <w:p w14:paraId="6BE4D836" w14:textId="339912F6" w:rsidR="006F41A2" w:rsidRPr="00E171F3" w:rsidRDefault="006F41A2" w:rsidP="00E171F3">
      <w:pPr>
        <w:pStyle w:val="BodyText"/>
        <w:autoSpaceDE w:val="0"/>
        <w:autoSpaceDN w:val="0"/>
        <w:adjustRightInd w:val="0"/>
        <w:rPr>
          <w:szCs w:val="24"/>
        </w:rPr>
      </w:pPr>
      <w:r w:rsidRPr="00E171F3">
        <w:rPr>
          <w:szCs w:val="24"/>
        </w:rPr>
        <w:t>a4</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0.3219, </w:t>
      </w:r>
      <w:r w:rsidR="007103AC" w:rsidRPr="00E171F3">
        <w:rPr>
          <w:szCs w:val="24"/>
        </w:rPr>
        <w:t>−</w:t>
      </w:r>
      <w:r w:rsidRPr="00E171F3">
        <w:rPr>
          <w:szCs w:val="24"/>
        </w:rPr>
        <w:t xml:space="preserve">0.5448, </w:t>
      </w:r>
      <w:r w:rsidR="007103AC" w:rsidRPr="00E171F3">
        <w:rPr>
          <w:szCs w:val="24"/>
        </w:rPr>
        <w:t>−</w:t>
      </w:r>
      <w:r w:rsidRPr="00E171F3">
        <w:rPr>
          <w:szCs w:val="24"/>
        </w:rPr>
        <w:t xml:space="preserve">0.3802, </w:t>
      </w:r>
      <w:r w:rsidR="007103AC" w:rsidRPr="00E171F3">
        <w:rPr>
          <w:szCs w:val="24"/>
        </w:rPr>
        <w:t>−</w:t>
      </w:r>
      <w:r w:rsidRPr="00E171F3">
        <w:rPr>
          <w:szCs w:val="24"/>
        </w:rPr>
        <w:t xml:space="preserve">0.2359, </w:t>
      </w:r>
      <w:r w:rsidR="007103AC" w:rsidRPr="00E171F3">
        <w:rPr>
          <w:szCs w:val="24"/>
        </w:rPr>
        <w:t>−</w:t>
      </w:r>
      <w:r w:rsidRPr="00E171F3">
        <w:rPr>
          <w:szCs w:val="24"/>
        </w:rPr>
        <w:t xml:space="preserve">0.1222, </w:t>
      </w:r>
      <w:r w:rsidR="007103AC" w:rsidRPr="00E171F3">
        <w:rPr>
          <w:szCs w:val="24"/>
        </w:rPr>
        <w:t>−</w:t>
      </w:r>
      <w:r w:rsidRPr="00E171F3">
        <w:rPr>
          <w:szCs w:val="24"/>
        </w:rPr>
        <w:t xml:space="preserve">0.0722, 0.1741, 0.4518, 0.6024, 0.7251, 0.7909, 0.8523, 0.8549, 0.8576, 0.7711, 0.5337, </w:t>
      </w:r>
      <w:r w:rsidR="007103AC" w:rsidRPr="00E171F3">
        <w:rPr>
          <w:szCs w:val="24"/>
        </w:rPr>
        <w:t>−</w:t>
      </w:r>
      <w:r w:rsidRPr="00E171F3">
        <w:rPr>
          <w:szCs w:val="24"/>
        </w:rPr>
        <w:t xml:space="preserve">0.5045, </w:t>
      </w:r>
      <w:r w:rsidR="007103AC" w:rsidRPr="00E171F3">
        <w:rPr>
          <w:szCs w:val="24"/>
        </w:rPr>
        <w:t>−</w:t>
      </w:r>
      <w:r w:rsidRPr="00E171F3">
        <w:rPr>
          <w:szCs w:val="24"/>
        </w:rPr>
        <w:t xml:space="preserve">0.6312, </w:t>
      </w:r>
      <w:r w:rsidR="007103AC" w:rsidRPr="00E171F3">
        <w:rPr>
          <w:szCs w:val="24"/>
        </w:rPr>
        <w:t>−</w:t>
      </w:r>
      <w:r w:rsidRPr="00E171F3">
        <w:rPr>
          <w:szCs w:val="24"/>
        </w:rPr>
        <w:t xml:space="preserve">0.5025, </w:t>
      </w:r>
      <w:r w:rsidR="007103AC" w:rsidRPr="00E171F3">
        <w:rPr>
          <w:szCs w:val="24"/>
        </w:rPr>
        <w:t>−</w:t>
      </w:r>
      <w:r w:rsidRPr="00E171F3">
        <w:rPr>
          <w:szCs w:val="24"/>
        </w:rPr>
        <w:t xml:space="preserve">0.4701, </w:t>
      </w:r>
      <w:r w:rsidR="007103AC" w:rsidRPr="00E171F3">
        <w:rPr>
          <w:szCs w:val="24"/>
        </w:rPr>
        <w:t>−</w:t>
      </w:r>
      <w:r w:rsidRPr="00E171F3">
        <w:rPr>
          <w:szCs w:val="24"/>
        </w:rPr>
        <w:t xml:space="preserve">0.3729, </w:t>
      </w:r>
      <w:r w:rsidR="007103AC" w:rsidRPr="00E171F3">
        <w:rPr>
          <w:szCs w:val="24"/>
        </w:rPr>
        <w:t>−</w:t>
      </w:r>
      <w:r w:rsidRPr="00E171F3">
        <w:rPr>
          <w:szCs w:val="24"/>
        </w:rPr>
        <w:t xml:space="preserve">0.1494, 0.2011, 0.6480, 0.9276, 1.0588, 1.0479, 1.0712, 1.0461, 0.9407, 0.7784, 0.5670, </w:t>
      </w:r>
      <w:r w:rsidR="007103AC" w:rsidRPr="00E171F3">
        <w:rPr>
          <w:szCs w:val="24"/>
        </w:rPr>
        <w:t>−</w:t>
      </w:r>
      <w:r w:rsidRPr="00E171F3">
        <w:rPr>
          <w:szCs w:val="24"/>
        </w:rPr>
        <w:t xml:space="preserve">0.7294, </w:t>
      </w:r>
      <w:r w:rsidR="007103AC" w:rsidRPr="00E171F3">
        <w:rPr>
          <w:szCs w:val="24"/>
        </w:rPr>
        <w:t>−</w:t>
      </w:r>
      <w:r w:rsidRPr="00E171F3">
        <w:rPr>
          <w:szCs w:val="24"/>
        </w:rPr>
        <w:t xml:space="preserve">0.9243, </w:t>
      </w:r>
      <w:r w:rsidR="007103AC" w:rsidRPr="00E171F3">
        <w:rPr>
          <w:szCs w:val="24"/>
        </w:rPr>
        <w:t>−</w:t>
      </w:r>
      <w:r w:rsidRPr="00E171F3">
        <w:rPr>
          <w:szCs w:val="24"/>
        </w:rPr>
        <w:t xml:space="preserve">0.8555, </w:t>
      </w:r>
      <w:r w:rsidR="007103AC" w:rsidRPr="00E171F3">
        <w:rPr>
          <w:szCs w:val="24"/>
        </w:rPr>
        <w:t>−</w:t>
      </w:r>
      <w:r w:rsidRPr="00E171F3">
        <w:rPr>
          <w:szCs w:val="24"/>
        </w:rPr>
        <w:t xml:space="preserve">0.7489, </w:t>
      </w:r>
      <w:r w:rsidR="007103AC" w:rsidRPr="00E171F3">
        <w:rPr>
          <w:szCs w:val="24"/>
        </w:rPr>
        <w:t>−</w:t>
      </w:r>
      <w:r w:rsidRPr="00E171F3">
        <w:rPr>
          <w:szCs w:val="24"/>
        </w:rPr>
        <w:t xml:space="preserve">0.5789, </w:t>
      </w:r>
      <w:r w:rsidR="007103AC" w:rsidRPr="00E171F3">
        <w:rPr>
          <w:szCs w:val="24"/>
        </w:rPr>
        <w:t>−</w:t>
      </w:r>
      <w:r w:rsidRPr="00E171F3">
        <w:rPr>
          <w:szCs w:val="24"/>
        </w:rPr>
        <w:t xml:space="preserve">0.4866, </w:t>
      </w:r>
      <w:r w:rsidR="007103AC" w:rsidRPr="00E171F3">
        <w:rPr>
          <w:szCs w:val="24"/>
        </w:rPr>
        <w:t>−</w:t>
      </w:r>
      <w:r w:rsidRPr="00E171F3">
        <w:rPr>
          <w:szCs w:val="24"/>
        </w:rPr>
        <w:t xml:space="preserve">0.0283, 0.5280, 0.8639, 0.9821, 0.9724, 1.0023, 0.8628, 0.8779, 0.7244, 0.4405, </w:t>
      </w:r>
      <w:r w:rsidR="007103AC" w:rsidRPr="00E171F3">
        <w:rPr>
          <w:szCs w:val="24"/>
        </w:rPr>
        <w:t>−</w:t>
      </w:r>
      <w:r w:rsidRPr="00E171F3">
        <w:rPr>
          <w:szCs w:val="24"/>
        </w:rPr>
        <w:t xml:space="preserve">0.7689, </w:t>
      </w:r>
      <w:r w:rsidR="007103AC" w:rsidRPr="00E171F3">
        <w:rPr>
          <w:szCs w:val="24"/>
        </w:rPr>
        <w:t>−</w:t>
      </w:r>
      <w:r w:rsidRPr="00E171F3">
        <w:rPr>
          <w:szCs w:val="24"/>
        </w:rPr>
        <w:t xml:space="preserve">1.1521, </w:t>
      </w:r>
      <w:r w:rsidR="007103AC" w:rsidRPr="00E171F3">
        <w:rPr>
          <w:szCs w:val="24"/>
        </w:rPr>
        <w:t>−</w:t>
      </w:r>
      <w:r w:rsidRPr="00E171F3">
        <w:rPr>
          <w:szCs w:val="24"/>
        </w:rPr>
        <w:t xml:space="preserve">1.2061, </w:t>
      </w:r>
      <w:r w:rsidR="007103AC" w:rsidRPr="00E171F3">
        <w:rPr>
          <w:szCs w:val="24"/>
        </w:rPr>
        <w:t>−</w:t>
      </w:r>
      <w:r w:rsidRPr="00E171F3">
        <w:rPr>
          <w:szCs w:val="24"/>
        </w:rPr>
        <w:t xml:space="preserve">1.2029, </w:t>
      </w:r>
      <w:r w:rsidR="007103AC" w:rsidRPr="00E171F3">
        <w:rPr>
          <w:szCs w:val="24"/>
        </w:rPr>
        <w:t>−</w:t>
      </w:r>
      <w:r w:rsidRPr="00E171F3">
        <w:rPr>
          <w:szCs w:val="24"/>
        </w:rPr>
        <w:t xml:space="preserve">1.0516, </w:t>
      </w:r>
      <w:r w:rsidR="007103AC" w:rsidRPr="00E171F3">
        <w:rPr>
          <w:szCs w:val="24"/>
        </w:rPr>
        <w:t>−</w:t>
      </w:r>
      <w:r w:rsidRPr="00E171F3">
        <w:rPr>
          <w:szCs w:val="24"/>
        </w:rPr>
        <w:t xml:space="preserve">0.7101, </w:t>
      </w:r>
      <w:r w:rsidR="007103AC" w:rsidRPr="00E171F3">
        <w:rPr>
          <w:szCs w:val="24"/>
        </w:rPr>
        <w:t>−</w:t>
      </w:r>
      <w:r w:rsidRPr="00E171F3">
        <w:rPr>
          <w:szCs w:val="24"/>
        </w:rPr>
        <w:t xml:space="preserve">0.1663, 0.4497, 0.8648, 0.9160, 0.7465, 0.7429, 0.6858, 0.6818, 0.6124, 0.3791, </w:t>
      </w:r>
      <w:r w:rsidR="007103AC" w:rsidRPr="00E171F3">
        <w:rPr>
          <w:szCs w:val="24"/>
        </w:rPr>
        <w:t>−</w:t>
      </w:r>
      <w:r w:rsidRPr="00E171F3">
        <w:rPr>
          <w:szCs w:val="24"/>
        </w:rPr>
        <w:t xml:space="preserve">0.8287, </w:t>
      </w:r>
      <w:r w:rsidR="007103AC" w:rsidRPr="00E171F3">
        <w:rPr>
          <w:szCs w:val="24"/>
        </w:rPr>
        <w:t>−</w:t>
      </w:r>
      <w:r w:rsidRPr="00E171F3">
        <w:rPr>
          <w:szCs w:val="24"/>
        </w:rPr>
        <w:t xml:space="preserve">1.3496, </w:t>
      </w:r>
      <w:r w:rsidR="007103AC" w:rsidRPr="00E171F3">
        <w:rPr>
          <w:szCs w:val="24"/>
        </w:rPr>
        <w:t>−</w:t>
      </w:r>
      <w:r w:rsidRPr="00E171F3">
        <w:rPr>
          <w:szCs w:val="24"/>
        </w:rPr>
        <w:t xml:space="preserve">1.3605, </w:t>
      </w:r>
      <w:r w:rsidR="007103AC" w:rsidRPr="00E171F3">
        <w:rPr>
          <w:szCs w:val="24"/>
        </w:rPr>
        <w:t>−</w:t>
      </w:r>
      <w:r w:rsidRPr="00E171F3">
        <w:rPr>
          <w:szCs w:val="24"/>
        </w:rPr>
        <w:t xml:space="preserve">1.4097, </w:t>
      </w:r>
      <w:r w:rsidR="007103AC" w:rsidRPr="00E171F3">
        <w:rPr>
          <w:szCs w:val="24"/>
        </w:rPr>
        <w:t>−</w:t>
      </w:r>
      <w:r w:rsidRPr="00E171F3">
        <w:rPr>
          <w:szCs w:val="24"/>
        </w:rPr>
        <w:t xml:space="preserve">1.2410, </w:t>
      </w:r>
      <w:r w:rsidR="007103AC" w:rsidRPr="00E171F3">
        <w:rPr>
          <w:szCs w:val="24"/>
        </w:rPr>
        <w:t>−</w:t>
      </w:r>
      <w:r w:rsidRPr="00E171F3">
        <w:rPr>
          <w:szCs w:val="24"/>
        </w:rPr>
        <w:t xml:space="preserve">0.9038, </w:t>
      </w:r>
      <w:r w:rsidR="007103AC" w:rsidRPr="00E171F3">
        <w:rPr>
          <w:szCs w:val="24"/>
        </w:rPr>
        <w:t>−</w:t>
      </w:r>
      <w:r w:rsidRPr="00E171F3">
        <w:rPr>
          <w:szCs w:val="24"/>
        </w:rPr>
        <w:t xml:space="preserve">0.2503, 0.4094, 0.7123, 0.7625, 0.6072, 0.6288, 0.5672, 0.5135, 0.5252, 0.2882, </w:t>
      </w:r>
      <w:r w:rsidR="007103AC" w:rsidRPr="00E171F3">
        <w:rPr>
          <w:szCs w:val="24"/>
        </w:rPr>
        <w:t>−</w:t>
      </w:r>
      <w:r w:rsidRPr="00E171F3">
        <w:rPr>
          <w:szCs w:val="24"/>
        </w:rPr>
        <w:t xml:space="preserve">0.8915, </w:t>
      </w:r>
      <w:r w:rsidR="007103AC" w:rsidRPr="00E171F3">
        <w:rPr>
          <w:szCs w:val="24"/>
        </w:rPr>
        <w:t>−</w:t>
      </w:r>
      <w:r w:rsidRPr="00E171F3">
        <w:rPr>
          <w:szCs w:val="24"/>
        </w:rPr>
        <w:t xml:space="preserve">1.4469, </w:t>
      </w:r>
      <w:r w:rsidR="007103AC" w:rsidRPr="00E171F3">
        <w:rPr>
          <w:szCs w:val="24"/>
        </w:rPr>
        <w:t>−</w:t>
      </w:r>
      <w:r w:rsidRPr="00E171F3">
        <w:rPr>
          <w:szCs w:val="24"/>
        </w:rPr>
        <w:t xml:space="preserve">1.5475, </w:t>
      </w:r>
      <w:r w:rsidR="007103AC" w:rsidRPr="00E171F3">
        <w:rPr>
          <w:szCs w:val="24"/>
        </w:rPr>
        <w:t>−</w:t>
      </w:r>
      <w:r w:rsidRPr="00E171F3">
        <w:rPr>
          <w:szCs w:val="24"/>
        </w:rPr>
        <w:t xml:space="preserve">1.5558, </w:t>
      </w:r>
      <w:r w:rsidR="007103AC" w:rsidRPr="00E171F3">
        <w:rPr>
          <w:szCs w:val="24"/>
        </w:rPr>
        <w:t>−</w:t>
      </w:r>
      <w:r w:rsidRPr="00E171F3">
        <w:rPr>
          <w:szCs w:val="24"/>
        </w:rPr>
        <w:t xml:space="preserve">1.2460, </w:t>
      </w:r>
      <w:r w:rsidR="007103AC" w:rsidRPr="00E171F3">
        <w:rPr>
          <w:szCs w:val="24"/>
        </w:rPr>
        <w:t>−</w:t>
      </w:r>
      <w:r w:rsidRPr="00E171F3">
        <w:rPr>
          <w:szCs w:val="24"/>
        </w:rPr>
        <w:t xml:space="preserve">0.8969, </w:t>
      </w:r>
      <w:r w:rsidR="007103AC" w:rsidRPr="00E171F3">
        <w:rPr>
          <w:szCs w:val="24"/>
        </w:rPr>
        <w:t>−</w:t>
      </w:r>
      <w:r w:rsidRPr="00E171F3">
        <w:rPr>
          <w:szCs w:val="24"/>
        </w:rPr>
        <w:t xml:space="preserve">0.2977, 0.4134, 0.6368, 0.6457, 0.4748, 0.4710, 0.4361, 0.4520, 0.4621, 0.2800, </w:t>
      </w:r>
      <w:r w:rsidR="007103AC" w:rsidRPr="00E171F3">
        <w:rPr>
          <w:szCs w:val="24"/>
        </w:rPr>
        <w:t>−</w:t>
      </w:r>
      <w:r w:rsidRPr="00E171F3">
        <w:rPr>
          <w:szCs w:val="24"/>
        </w:rPr>
        <w:t xml:space="preserve">0.8688, </w:t>
      </w:r>
      <w:r w:rsidR="007103AC" w:rsidRPr="00E171F3">
        <w:rPr>
          <w:szCs w:val="24"/>
        </w:rPr>
        <w:t>−</w:t>
      </w:r>
      <w:r w:rsidRPr="00E171F3">
        <w:rPr>
          <w:szCs w:val="24"/>
        </w:rPr>
        <w:t xml:space="preserve">1.4809, </w:t>
      </w:r>
      <w:r w:rsidR="007103AC" w:rsidRPr="00E171F3">
        <w:rPr>
          <w:szCs w:val="24"/>
        </w:rPr>
        <w:t>−</w:t>
      </w:r>
      <w:r w:rsidRPr="00E171F3">
        <w:rPr>
          <w:szCs w:val="24"/>
        </w:rPr>
        <w:t xml:space="preserve">1.5601, </w:t>
      </w:r>
      <w:r w:rsidR="007103AC" w:rsidRPr="00E171F3">
        <w:rPr>
          <w:szCs w:val="24"/>
        </w:rPr>
        <w:t>−</w:t>
      </w:r>
      <w:r w:rsidRPr="00E171F3">
        <w:rPr>
          <w:szCs w:val="24"/>
        </w:rPr>
        <w:t xml:space="preserve">1.4872, </w:t>
      </w:r>
      <w:r w:rsidR="007103AC" w:rsidRPr="00E171F3">
        <w:rPr>
          <w:szCs w:val="24"/>
        </w:rPr>
        <w:t>−</w:t>
      </w:r>
      <w:r w:rsidRPr="00E171F3">
        <w:rPr>
          <w:szCs w:val="24"/>
        </w:rPr>
        <w:t xml:space="preserve">1.3074, </w:t>
      </w:r>
      <w:r w:rsidR="007103AC" w:rsidRPr="00E171F3">
        <w:rPr>
          <w:szCs w:val="24"/>
        </w:rPr>
        <w:t>−</w:t>
      </w:r>
      <w:r w:rsidRPr="00E171F3">
        <w:rPr>
          <w:szCs w:val="24"/>
        </w:rPr>
        <w:t xml:space="preserve">0.8680, </w:t>
      </w:r>
      <w:r w:rsidR="007103AC" w:rsidRPr="00E171F3">
        <w:rPr>
          <w:szCs w:val="24"/>
        </w:rPr>
        <w:t>−</w:t>
      </w:r>
      <w:r w:rsidRPr="00E171F3">
        <w:rPr>
          <w:szCs w:val="24"/>
        </w:rPr>
        <w:t xml:space="preserve">0.3227, 0.3598, 0.6564, 0.6422, 0.5579, 0.4727, 0.4700, 0.4317, 0.3347, 0.2160, </w:t>
      </w:r>
      <w:r w:rsidR="007103AC" w:rsidRPr="00E171F3">
        <w:rPr>
          <w:szCs w:val="24"/>
        </w:rPr>
        <w:t>−</w:t>
      </w:r>
      <w:r w:rsidRPr="00E171F3">
        <w:rPr>
          <w:szCs w:val="24"/>
        </w:rPr>
        <w:t xml:space="preserve">0.8912, </w:t>
      </w:r>
      <w:r w:rsidR="007103AC" w:rsidRPr="00E171F3">
        <w:rPr>
          <w:szCs w:val="24"/>
        </w:rPr>
        <w:t>−</w:t>
      </w:r>
      <w:r w:rsidRPr="00E171F3">
        <w:rPr>
          <w:szCs w:val="24"/>
        </w:rPr>
        <w:t xml:space="preserve">1.4591, </w:t>
      </w:r>
      <w:r w:rsidR="007103AC" w:rsidRPr="00E171F3">
        <w:rPr>
          <w:szCs w:val="24"/>
        </w:rPr>
        <w:t>−</w:t>
      </w:r>
      <w:r w:rsidRPr="00E171F3">
        <w:rPr>
          <w:szCs w:val="24"/>
        </w:rPr>
        <w:t xml:space="preserve">1.3872, </w:t>
      </w:r>
      <w:r w:rsidR="007103AC" w:rsidRPr="00E171F3">
        <w:rPr>
          <w:szCs w:val="24"/>
        </w:rPr>
        <w:t>−</w:t>
      </w:r>
      <w:r w:rsidRPr="00E171F3">
        <w:rPr>
          <w:szCs w:val="24"/>
        </w:rPr>
        <w:t xml:space="preserve">1.3350, </w:t>
      </w:r>
      <w:r w:rsidR="007103AC" w:rsidRPr="00E171F3">
        <w:rPr>
          <w:szCs w:val="24"/>
        </w:rPr>
        <w:t>−</w:t>
      </w:r>
      <w:r w:rsidRPr="00E171F3">
        <w:rPr>
          <w:szCs w:val="24"/>
        </w:rPr>
        <w:t xml:space="preserve">1.1825, </w:t>
      </w:r>
      <w:r w:rsidR="007103AC" w:rsidRPr="00E171F3">
        <w:rPr>
          <w:szCs w:val="24"/>
        </w:rPr>
        <w:t>−</w:t>
      </w:r>
      <w:r w:rsidRPr="00E171F3">
        <w:rPr>
          <w:szCs w:val="24"/>
        </w:rPr>
        <w:t xml:space="preserve">0.6633, </w:t>
      </w:r>
      <w:r w:rsidR="007103AC" w:rsidRPr="00E171F3">
        <w:rPr>
          <w:szCs w:val="24"/>
        </w:rPr>
        <w:t>−</w:t>
      </w:r>
      <w:r w:rsidRPr="00E171F3">
        <w:rPr>
          <w:szCs w:val="24"/>
        </w:rPr>
        <w:t xml:space="preserve">0.2627, 0.4415, 0.7647, 0.8125, 0.7572, 0.6460, 0.5018, 0.4458, 0.3506, 0.1541, </w:t>
      </w:r>
      <w:r w:rsidR="007103AC" w:rsidRPr="00E171F3">
        <w:rPr>
          <w:szCs w:val="24"/>
        </w:rPr>
        <w:t>−</w:t>
      </w:r>
      <w:r w:rsidRPr="00E171F3">
        <w:rPr>
          <w:szCs w:val="24"/>
        </w:rPr>
        <w:t xml:space="preserve">0.8171, </w:t>
      </w:r>
      <w:r w:rsidR="007103AC" w:rsidRPr="00E171F3">
        <w:rPr>
          <w:szCs w:val="24"/>
        </w:rPr>
        <w:t>−</w:t>
      </w:r>
      <w:r w:rsidRPr="00E171F3">
        <w:rPr>
          <w:szCs w:val="24"/>
        </w:rPr>
        <w:t xml:space="preserve">1.2882, </w:t>
      </w:r>
      <w:r w:rsidR="007103AC" w:rsidRPr="00E171F3">
        <w:rPr>
          <w:szCs w:val="24"/>
        </w:rPr>
        <w:t>−</w:t>
      </w:r>
      <w:r w:rsidRPr="00E171F3">
        <w:rPr>
          <w:szCs w:val="24"/>
        </w:rPr>
        <w:t xml:space="preserve">1.1400, </w:t>
      </w:r>
      <w:r w:rsidR="007103AC" w:rsidRPr="00E171F3">
        <w:rPr>
          <w:szCs w:val="24"/>
        </w:rPr>
        <w:t>−</w:t>
      </w:r>
      <w:r w:rsidRPr="00E171F3">
        <w:rPr>
          <w:szCs w:val="24"/>
        </w:rPr>
        <w:t xml:space="preserve">1.0879, </w:t>
      </w:r>
      <w:r w:rsidR="007103AC" w:rsidRPr="00E171F3">
        <w:rPr>
          <w:szCs w:val="24"/>
        </w:rPr>
        <w:t>−</w:t>
      </w:r>
      <w:r w:rsidRPr="00E171F3">
        <w:rPr>
          <w:szCs w:val="24"/>
        </w:rPr>
        <w:t xml:space="preserve">1.0665, </w:t>
      </w:r>
      <w:r w:rsidR="007103AC" w:rsidRPr="00E171F3">
        <w:rPr>
          <w:szCs w:val="24"/>
        </w:rPr>
        <w:t>−</w:t>
      </w:r>
      <w:r w:rsidRPr="00E171F3">
        <w:rPr>
          <w:szCs w:val="24"/>
        </w:rPr>
        <w:t xml:space="preserve">0.5948, </w:t>
      </w:r>
      <w:r w:rsidR="007103AC" w:rsidRPr="00E171F3">
        <w:rPr>
          <w:szCs w:val="24"/>
        </w:rPr>
        <w:t>−</w:t>
      </w:r>
      <w:r w:rsidRPr="00E171F3">
        <w:rPr>
          <w:szCs w:val="24"/>
        </w:rPr>
        <w:t xml:space="preserve">0.1773, 0.5371, 0.7468, 0.8068, 0.7297, 0.6680, 0.6499, 0.5184, 0.4084, 0.2206, </w:t>
      </w:r>
      <w:r w:rsidR="007103AC" w:rsidRPr="00E171F3">
        <w:rPr>
          <w:szCs w:val="24"/>
        </w:rPr>
        <w:t>−</w:t>
      </w:r>
      <w:r w:rsidRPr="00E171F3">
        <w:rPr>
          <w:szCs w:val="24"/>
        </w:rPr>
        <w:t xml:space="preserve">0.6806, </w:t>
      </w:r>
      <w:r w:rsidR="007103AC" w:rsidRPr="00E171F3">
        <w:rPr>
          <w:szCs w:val="24"/>
        </w:rPr>
        <w:t>−</w:t>
      </w:r>
      <w:r w:rsidRPr="00E171F3">
        <w:rPr>
          <w:szCs w:val="24"/>
        </w:rPr>
        <w:t xml:space="preserve">1.0200, </w:t>
      </w:r>
      <w:r w:rsidR="007103AC" w:rsidRPr="00E171F3">
        <w:rPr>
          <w:szCs w:val="24"/>
        </w:rPr>
        <w:t>−</w:t>
      </w:r>
      <w:r w:rsidRPr="00E171F3">
        <w:rPr>
          <w:szCs w:val="24"/>
        </w:rPr>
        <w:t xml:space="preserve">0.9581, </w:t>
      </w:r>
      <w:r w:rsidR="007103AC" w:rsidRPr="00E171F3">
        <w:rPr>
          <w:szCs w:val="24"/>
        </w:rPr>
        <w:t>−</w:t>
      </w:r>
      <w:r w:rsidRPr="00E171F3">
        <w:rPr>
          <w:szCs w:val="24"/>
        </w:rPr>
        <w:t xml:space="preserve">0.8573, </w:t>
      </w:r>
      <w:r w:rsidR="007103AC" w:rsidRPr="00E171F3">
        <w:rPr>
          <w:szCs w:val="24"/>
        </w:rPr>
        <w:t>−</w:t>
      </w:r>
      <w:r w:rsidRPr="00E171F3">
        <w:rPr>
          <w:szCs w:val="24"/>
        </w:rPr>
        <w:t xml:space="preserve">0.9363, </w:t>
      </w:r>
      <w:r w:rsidR="007103AC" w:rsidRPr="00E171F3">
        <w:rPr>
          <w:szCs w:val="24"/>
        </w:rPr>
        <w:t>−</w:t>
      </w:r>
      <w:r w:rsidRPr="00E171F3">
        <w:rPr>
          <w:szCs w:val="24"/>
        </w:rPr>
        <w:t xml:space="preserve">0.5283, </w:t>
      </w:r>
      <w:r w:rsidR="007103AC" w:rsidRPr="00E171F3">
        <w:rPr>
          <w:szCs w:val="24"/>
        </w:rPr>
        <w:t>−</w:t>
      </w:r>
      <w:r w:rsidRPr="00E171F3">
        <w:rPr>
          <w:szCs w:val="24"/>
        </w:rPr>
        <w:t xml:space="preserve">0.1372, 0.3475, 0.5521, 0.6599, 0.6213, 0.5790, 0.4338, 0.3365, 0.2859, 0.1450, </w:t>
      </w:r>
      <w:r w:rsidR="007103AC" w:rsidRPr="00E171F3">
        <w:rPr>
          <w:szCs w:val="24"/>
        </w:rPr>
        <w:t>−</w:t>
      </w:r>
      <w:r w:rsidRPr="00E171F3">
        <w:rPr>
          <w:szCs w:val="24"/>
        </w:rPr>
        <w:t xml:space="preserve">0.2720, </w:t>
      </w:r>
      <w:r w:rsidR="007103AC" w:rsidRPr="00E171F3">
        <w:rPr>
          <w:szCs w:val="24"/>
        </w:rPr>
        <w:t>−</w:t>
      </w:r>
      <w:r w:rsidRPr="00E171F3">
        <w:rPr>
          <w:szCs w:val="24"/>
        </w:rPr>
        <w:t xml:space="preserve">0.4064, </w:t>
      </w:r>
      <w:r w:rsidR="007103AC" w:rsidRPr="00E171F3">
        <w:rPr>
          <w:szCs w:val="24"/>
        </w:rPr>
        <w:t>−</w:t>
      </w:r>
      <w:r w:rsidRPr="00E171F3">
        <w:rPr>
          <w:szCs w:val="24"/>
        </w:rPr>
        <w:t xml:space="preserve">0.4426, </w:t>
      </w:r>
      <w:r w:rsidR="007103AC" w:rsidRPr="00E171F3">
        <w:rPr>
          <w:szCs w:val="24"/>
        </w:rPr>
        <w:t>−</w:t>
      </w:r>
      <w:r w:rsidRPr="00E171F3">
        <w:rPr>
          <w:szCs w:val="24"/>
        </w:rPr>
        <w:t xml:space="preserve">0.3869, </w:t>
      </w:r>
      <w:r w:rsidR="007103AC" w:rsidRPr="00E171F3">
        <w:rPr>
          <w:szCs w:val="24"/>
        </w:rPr>
        <w:t>−</w:t>
      </w:r>
      <w:r w:rsidRPr="00E171F3">
        <w:rPr>
          <w:szCs w:val="24"/>
        </w:rPr>
        <w:t xml:space="preserve">0.3123, </w:t>
      </w:r>
      <w:r w:rsidR="007103AC" w:rsidRPr="00E171F3">
        <w:rPr>
          <w:szCs w:val="24"/>
        </w:rPr>
        <w:t>−</w:t>
      </w:r>
      <w:r w:rsidRPr="00E171F3">
        <w:rPr>
          <w:szCs w:val="24"/>
        </w:rPr>
        <w:t xml:space="preserve">0.1789, </w:t>
      </w:r>
      <w:r w:rsidR="007103AC" w:rsidRPr="00E171F3">
        <w:rPr>
          <w:szCs w:val="24"/>
        </w:rPr>
        <w:t>−</w:t>
      </w:r>
      <w:r w:rsidRPr="00E171F3">
        <w:rPr>
          <w:szCs w:val="24"/>
        </w:rPr>
        <w:t xml:space="preserve">0.0084, 0.1818, 0.2625, 0.1972, 0.2284, 0.1935, 0.1440, 0.1620, 0.1808, 0.1678, </w:t>
      </w:r>
      <w:r w:rsidR="007103AC" w:rsidRPr="00E171F3">
        <w:rPr>
          <w:szCs w:val="24"/>
        </w:rPr>
        <w:t>−</w:t>
      </w:r>
      <w:r w:rsidRPr="00E171F3">
        <w:rPr>
          <w:szCs w:val="24"/>
        </w:rPr>
        <w:t xml:space="preserve">0.1584, </w:t>
      </w:r>
      <w:r w:rsidR="007103AC" w:rsidRPr="00E171F3">
        <w:rPr>
          <w:szCs w:val="24"/>
        </w:rPr>
        <w:t>−</w:t>
      </w:r>
      <w:r w:rsidRPr="00E171F3">
        <w:rPr>
          <w:szCs w:val="24"/>
        </w:rPr>
        <w:t xml:space="preserve">0.2608, </w:t>
      </w:r>
      <w:r w:rsidR="007103AC" w:rsidRPr="00E171F3">
        <w:rPr>
          <w:szCs w:val="24"/>
        </w:rPr>
        <w:t>−</w:t>
      </w:r>
      <w:r w:rsidRPr="00E171F3">
        <w:rPr>
          <w:szCs w:val="24"/>
        </w:rPr>
        <w:t xml:space="preserve">0.2844, </w:t>
      </w:r>
      <w:r w:rsidR="007103AC" w:rsidRPr="00E171F3">
        <w:rPr>
          <w:szCs w:val="24"/>
        </w:rPr>
        <w:t>−</w:t>
      </w:r>
      <w:r w:rsidRPr="00E171F3">
        <w:rPr>
          <w:szCs w:val="24"/>
        </w:rPr>
        <w:t xml:space="preserve">0.2621, </w:t>
      </w:r>
      <w:r w:rsidR="007103AC" w:rsidRPr="00E171F3">
        <w:rPr>
          <w:szCs w:val="24"/>
        </w:rPr>
        <w:t>−</w:t>
      </w:r>
      <w:r w:rsidRPr="00E171F3">
        <w:rPr>
          <w:szCs w:val="24"/>
        </w:rPr>
        <w:t xml:space="preserve">0.2342, </w:t>
      </w:r>
      <w:r w:rsidR="007103AC" w:rsidRPr="00E171F3">
        <w:rPr>
          <w:szCs w:val="24"/>
        </w:rPr>
        <w:t>−</w:t>
      </w:r>
      <w:r w:rsidRPr="00E171F3">
        <w:rPr>
          <w:szCs w:val="24"/>
        </w:rPr>
        <w:t xml:space="preserve">0.1067, </w:t>
      </w:r>
      <w:r w:rsidR="007103AC" w:rsidRPr="00E171F3">
        <w:rPr>
          <w:szCs w:val="24"/>
        </w:rPr>
        <w:t>−</w:t>
      </w:r>
      <w:r w:rsidRPr="00E171F3">
        <w:rPr>
          <w:szCs w:val="24"/>
        </w:rPr>
        <w:t>0.0146, 0.1041, 0.1628, 0.1596, 0.1810, 0.1820, 0.1499, 0.1561, 0.1718, 0.1857, ]</w:t>
      </w:r>
    </w:p>
    <w:p w14:paraId="45478ACD" w14:textId="12792EA1" w:rsidR="006F41A2" w:rsidRPr="00E171F3" w:rsidRDefault="006F41A2" w:rsidP="00E171F3">
      <w:pPr>
        <w:pStyle w:val="BodyText"/>
        <w:autoSpaceDE w:val="0"/>
        <w:autoSpaceDN w:val="0"/>
        <w:adjustRightInd w:val="0"/>
        <w:rPr>
          <w:szCs w:val="24"/>
        </w:rPr>
      </w:pPr>
      <w:r w:rsidRPr="00E171F3">
        <w:rPr>
          <w:szCs w:val="24"/>
        </w:rPr>
        <w:t>a5</w:t>
      </w:r>
      <w:r w:rsidR="007103AC" w:rsidRPr="00E171F3">
        <w:rPr>
          <w:szCs w:val="24"/>
        </w:rPr>
        <w:t> </w:t>
      </w:r>
      <w:r w:rsidRPr="00E171F3">
        <w:rPr>
          <w:szCs w:val="24"/>
        </w:rPr>
        <w:t>=</w:t>
      </w:r>
      <w:r w:rsidR="007103AC" w:rsidRPr="00E171F3">
        <w:rPr>
          <w:szCs w:val="24"/>
        </w:rPr>
        <w:t> </w:t>
      </w:r>
      <w:r w:rsidRPr="00E171F3">
        <w:rPr>
          <w:szCs w:val="24"/>
        </w:rPr>
        <w:t xml:space="preserve">[0.1859, 0.4072, 0.5816, 0.6679, 0.7591, 0.8703, 0.8424, 0.9086, 0.8627, 0.6349, 0.4223, 0.2784, 0.0025, </w:t>
      </w:r>
      <w:r w:rsidR="007103AC" w:rsidRPr="00E171F3">
        <w:rPr>
          <w:szCs w:val="24"/>
        </w:rPr>
        <w:t>−</w:t>
      </w:r>
      <w:r w:rsidRPr="00E171F3">
        <w:rPr>
          <w:szCs w:val="24"/>
        </w:rPr>
        <w:t xml:space="preserve">0.2496, </w:t>
      </w:r>
      <w:r w:rsidR="007103AC" w:rsidRPr="00E171F3">
        <w:rPr>
          <w:szCs w:val="24"/>
        </w:rPr>
        <w:t>−</w:t>
      </w:r>
      <w:r w:rsidRPr="00E171F3">
        <w:rPr>
          <w:szCs w:val="24"/>
        </w:rPr>
        <w:t xml:space="preserve">0.3594, </w:t>
      </w:r>
      <w:r w:rsidR="007103AC" w:rsidRPr="00E171F3">
        <w:rPr>
          <w:szCs w:val="24"/>
        </w:rPr>
        <w:t>−</w:t>
      </w:r>
      <w:r w:rsidRPr="00E171F3">
        <w:rPr>
          <w:szCs w:val="24"/>
        </w:rPr>
        <w:t xml:space="preserve">0.3394, 0.0711, 0.2673, 0.4983, 0.6951, 0.7998, 0.9441, 1.1553, 1.3430, 1.2532, 0.8444, 0.4754, 0.1777, </w:t>
      </w:r>
      <w:r w:rsidR="007103AC" w:rsidRPr="00E171F3">
        <w:rPr>
          <w:szCs w:val="24"/>
        </w:rPr>
        <w:t>−</w:t>
      </w:r>
      <w:r w:rsidRPr="00E171F3">
        <w:rPr>
          <w:szCs w:val="24"/>
        </w:rPr>
        <w:t xml:space="preserve">0.1411, </w:t>
      </w:r>
      <w:r w:rsidR="007103AC" w:rsidRPr="00E171F3">
        <w:rPr>
          <w:szCs w:val="24"/>
        </w:rPr>
        <w:t>−</w:t>
      </w:r>
      <w:r w:rsidRPr="00E171F3">
        <w:rPr>
          <w:szCs w:val="24"/>
        </w:rPr>
        <w:t xml:space="preserve">0.4716, </w:t>
      </w:r>
      <w:r w:rsidR="007103AC" w:rsidRPr="00E171F3">
        <w:rPr>
          <w:szCs w:val="24"/>
        </w:rPr>
        <w:t>−</w:t>
      </w:r>
      <w:r w:rsidRPr="00E171F3">
        <w:rPr>
          <w:szCs w:val="24"/>
        </w:rPr>
        <w:t xml:space="preserve">0.6784, </w:t>
      </w:r>
      <w:r w:rsidR="007103AC" w:rsidRPr="00E171F3">
        <w:rPr>
          <w:szCs w:val="24"/>
        </w:rPr>
        <w:t>−</w:t>
      </w:r>
      <w:r w:rsidRPr="00E171F3">
        <w:rPr>
          <w:szCs w:val="24"/>
        </w:rPr>
        <w:t xml:space="preserve">0.6633, </w:t>
      </w:r>
      <w:r w:rsidR="007103AC" w:rsidRPr="00E171F3">
        <w:rPr>
          <w:szCs w:val="24"/>
        </w:rPr>
        <w:t>−</w:t>
      </w:r>
      <w:r w:rsidRPr="00E171F3">
        <w:rPr>
          <w:szCs w:val="24"/>
        </w:rPr>
        <w:t xml:space="preserve">0.0185, 0.0939, 0.2437, 0.5376, 0.6944, 0.8918, 1.3037, 1.5344, 1.3682, 0.9443, 0.5313, 0.1532, </w:t>
      </w:r>
      <w:r w:rsidR="007103AC" w:rsidRPr="00E171F3">
        <w:rPr>
          <w:szCs w:val="24"/>
        </w:rPr>
        <w:t>−</w:t>
      </w:r>
      <w:r w:rsidRPr="00E171F3">
        <w:rPr>
          <w:szCs w:val="24"/>
        </w:rPr>
        <w:t xml:space="preserve">0.3665, </w:t>
      </w:r>
      <w:r w:rsidR="007103AC" w:rsidRPr="00E171F3">
        <w:rPr>
          <w:szCs w:val="24"/>
        </w:rPr>
        <w:t>−</w:t>
      </w:r>
      <w:r w:rsidRPr="00E171F3">
        <w:rPr>
          <w:szCs w:val="24"/>
        </w:rPr>
        <w:t xml:space="preserve">0.6894, </w:t>
      </w:r>
      <w:r w:rsidR="007103AC" w:rsidRPr="00E171F3">
        <w:rPr>
          <w:szCs w:val="24"/>
        </w:rPr>
        <w:t>−</w:t>
      </w:r>
      <w:r w:rsidRPr="00E171F3">
        <w:rPr>
          <w:szCs w:val="24"/>
        </w:rPr>
        <w:t xml:space="preserve">0.8844, </w:t>
      </w:r>
      <w:r w:rsidR="007103AC" w:rsidRPr="00E171F3">
        <w:rPr>
          <w:szCs w:val="24"/>
        </w:rPr>
        <w:t>−</w:t>
      </w:r>
      <w:r w:rsidRPr="00E171F3">
        <w:rPr>
          <w:szCs w:val="24"/>
        </w:rPr>
        <w:t xml:space="preserve">0.8464, </w:t>
      </w:r>
      <w:r w:rsidR="007103AC" w:rsidRPr="00E171F3">
        <w:rPr>
          <w:szCs w:val="24"/>
        </w:rPr>
        <w:t>−</w:t>
      </w:r>
      <w:r w:rsidRPr="00E171F3">
        <w:rPr>
          <w:szCs w:val="24"/>
        </w:rPr>
        <w:t xml:space="preserve">0.0703, </w:t>
      </w:r>
      <w:r w:rsidR="007103AC" w:rsidRPr="00E171F3">
        <w:rPr>
          <w:szCs w:val="24"/>
        </w:rPr>
        <w:t>−</w:t>
      </w:r>
      <w:r w:rsidRPr="00E171F3">
        <w:rPr>
          <w:szCs w:val="24"/>
        </w:rPr>
        <w:t xml:space="preserve">0.0512, 0.1407, 0.4230, 0.5549, 0.8284, 1.2095, 1.4465, 1.3319, 0.8748, 0.3293, </w:t>
      </w:r>
      <w:r w:rsidR="007103AC" w:rsidRPr="00E171F3">
        <w:rPr>
          <w:szCs w:val="24"/>
        </w:rPr>
        <w:t>−</w:t>
      </w:r>
      <w:r w:rsidRPr="00E171F3">
        <w:rPr>
          <w:szCs w:val="24"/>
        </w:rPr>
        <w:t xml:space="preserve">0.1322, </w:t>
      </w:r>
      <w:r w:rsidR="007103AC" w:rsidRPr="00E171F3">
        <w:rPr>
          <w:szCs w:val="24"/>
        </w:rPr>
        <w:t>−</w:t>
      </w:r>
      <w:r w:rsidRPr="00E171F3">
        <w:rPr>
          <w:szCs w:val="24"/>
        </w:rPr>
        <w:t xml:space="preserve">0.5401, </w:t>
      </w:r>
      <w:r w:rsidR="007103AC" w:rsidRPr="00E171F3">
        <w:rPr>
          <w:szCs w:val="24"/>
        </w:rPr>
        <w:t>−</w:t>
      </w:r>
      <w:r w:rsidRPr="00E171F3">
        <w:rPr>
          <w:szCs w:val="24"/>
        </w:rPr>
        <w:t xml:space="preserve">0.8751, </w:t>
      </w:r>
      <w:r w:rsidR="007103AC" w:rsidRPr="00E171F3">
        <w:rPr>
          <w:szCs w:val="24"/>
        </w:rPr>
        <w:t>−</w:t>
      </w:r>
      <w:r w:rsidRPr="00E171F3">
        <w:rPr>
          <w:szCs w:val="24"/>
        </w:rPr>
        <w:t xml:space="preserve">1.0947, </w:t>
      </w:r>
      <w:r w:rsidR="007103AC" w:rsidRPr="00E171F3">
        <w:rPr>
          <w:szCs w:val="24"/>
        </w:rPr>
        <w:t>−</w:t>
      </w:r>
      <w:r w:rsidRPr="00E171F3">
        <w:rPr>
          <w:szCs w:val="24"/>
        </w:rPr>
        <w:t xml:space="preserve">1.0007, </w:t>
      </w:r>
      <w:r w:rsidR="007103AC" w:rsidRPr="00E171F3">
        <w:rPr>
          <w:szCs w:val="24"/>
        </w:rPr>
        <w:t>−</w:t>
      </w:r>
      <w:r w:rsidRPr="00E171F3">
        <w:rPr>
          <w:szCs w:val="24"/>
        </w:rPr>
        <w:t xml:space="preserve">0.1869, </w:t>
      </w:r>
      <w:r w:rsidR="007103AC" w:rsidRPr="00E171F3">
        <w:rPr>
          <w:szCs w:val="24"/>
        </w:rPr>
        <w:t>−</w:t>
      </w:r>
      <w:r w:rsidRPr="00E171F3">
        <w:rPr>
          <w:szCs w:val="24"/>
        </w:rPr>
        <w:t xml:space="preserve">0.1897, </w:t>
      </w:r>
      <w:r w:rsidR="007103AC" w:rsidRPr="00E171F3">
        <w:rPr>
          <w:szCs w:val="24"/>
        </w:rPr>
        <w:t>−</w:t>
      </w:r>
      <w:r w:rsidRPr="00E171F3">
        <w:rPr>
          <w:szCs w:val="24"/>
        </w:rPr>
        <w:t xml:space="preserve">0.0172, 0.1888, 0.3825, 0.6500, 0.9997, 1.2788, 1.1394, 0.7368, 0.1695, </w:t>
      </w:r>
      <w:r w:rsidR="007103AC" w:rsidRPr="00E171F3">
        <w:rPr>
          <w:szCs w:val="24"/>
        </w:rPr>
        <w:t>−</w:t>
      </w:r>
      <w:r w:rsidRPr="00E171F3">
        <w:rPr>
          <w:szCs w:val="24"/>
        </w:rPr>
        <w:t xml:space="preserve">0.2893, </w:t>
      </w:r>
      <w:r w:rsidR="007103AC" w:rsidRPr="00E171F3">
        <w:rPr>
          <w:szCs w:val="24"/>
        </w:rPr>
        <w:t>−</w:t>
      </w:r>
      <w:r w:rsidRPr="00E171F3">
        <w:rPr>
          <w:szCs w:val="24"/>
        </w:rPr>
        <w:t xml:space="preserve">0.7222, </w:t>
      </w:r>
      <w:r w:rsidR="007103AC" w:rsidRPr="00E171F3">
        <w:rPr>
          <w:szCs w:val="24"/>
        </w:rPr>
        <w:t>−</w:t>
      </w:r>
      <w:r w:rsidRPr="00E171F3">
        <w:rPr>
          <w:szCs w:val="24"/>
        </w:rPr>
        <w:t xml:space="preserve">1.0735, </w:t>
      </w:r>
      <w:r w:rsidR="007103AC" w:rsidRPr="00E171F3">
        <w:rPr>
          <w:szCs w:val="24"/>
        </w:rPr>
        <w:t>−</w:t>
      </w:r>
      <w:r w:rsidRPr="00E171F3">
        <w:rPr>
          <w:szCs w:val="24"/>
        </w:rPr>
        <w:t xml:space="preserve">1.2096, </w:t>
      </w:r>
      <w:r w:rsidR="007103AC" w:rsidRPr="00E171F3">
        <w:rPr>
          <w:szCs w:val="24"/>
        </w:rPr>
        <w:t>−</w:t>
      </w:r>
      <w:r w:rsidRPr="00E171F3">
        <w:rPr>
          <w:szCs w:val="24"/>
        </w:rPr>
        <w:t xml:space="preserve">1.1032, </w:t>
      </w:r>
      <w:r w:rsidR="007103AC" w:rsidRPr="00E171F3">
        <w:rPr>
          <w:szCs w:val="24"/>
        </w:rPr>
        <w:t>−</w:t>
      </w:r>
      <w:r w:rsidRPr="00E171F3">
        <w:rPr>
          <w:szCs w:val="24"/>
        </w:rPr>
        <w:t xml:space="preserve">0.2160, </w:t>
      </w:r>
      <w:r w:rsidR="007103AC" w:rsidRPr="00E171F3">
        <w:rPr>
          <w:szCs w:val="24"/>
        </w:rPr>
        <w:t>−</w:t>
      </w:r>
      <w:r w:rsidRPr="00E171F3">
        <w:rPr>
          <w:szCs w:val="24"/>
        </w:rPr>
        <w:t xml:space="preserve">0.2772, </w:t>
      </w:r>
      <w:r w:rsidR="007103AC" w:rsidRPr="00E171F3">
        <w:rPr>
          <w:szCs w:val="24"/>
        </w:rPr>
        <w:t>−</w:t>
      </w:r>
      <w:r w:rsidRPr="00E171F3">
        <w:rPr>
          <w:szCs w:val="24"/>
        </w:rPr>
        <w:t xml:space="preserve">0.1169, 0.1319, 0.3788, 0.6188, 0.9739, 1.1782, 1.0774, 0.6549, 0.0652, </w:t>
      </w:r>
      <w:r w:rsidR="007103AC" w:rsidRPr="00E171F3">
        <w:rPr>
          <w:szCs w:val="24"/>
        </w:rPr>
        <w:t>−</w:t>
      </w:r>
      <w:r w:rsidRPr="00E171F3">
        <w:rPr>
          <w:szCs w:val="24"/>
        </w:rPr>
        <w:t xml:space="preserve">0.3578, </w:t>
      </w:r>
      <w:r w:rsidR="007103AC" w:rsidRPr="00E171F3">
        <w:rPr>
          <w:szCs w:val="24"/>
        </w:rPr>
        <w:t>−</w:t>
      </w:r>
      <w:r w:rsidRPr="00E171F3">
        <w:rPr>
          <w:szCs w:val="24"/>
        </w:rPr>
        <w:t xml:space="preserve">0.9527, </w:t>
      </w:r>
      <w:r w:rsidR="007103AC" w:rsidRPr="00E171F3">
        <w:rPr>
          <w:szCs w:val="24"/>
        </w:rPr>
        <w:t>−</w:t>
      </w:r>
      <w:r w:rsidRPr="00E171F3">
        <w:rPr>
          <w:szCs w:val="24"/>
        </w:rPr>
        <w:t xml:space="preserve">1.2762, </w:t>
      </w:r>
      <w:r w:rsidR="007103AC" w:rsidRPr="00E171F3">
        <w:rPr>
          <w:szCs w:val="24"/>
        </w:rPr>
        <w:t>−</w:t>
      </w:r>
      <w:r w:rsidRPr="00E171F3">
        <w:rPr>
          <w:szCs w:val="24"/>
        </w:rPr>
        <w:t xml:space="preserve">1.3800, </w:t>
      </w:r>
      <w:r w:rsidR="007103AC" w:rsidRPr="00E171F3">
        <w:rPr>
          <w:szCs w:val="24"/>
        </w:rPr>
        <w:t>−</w:t>
      </w:r>
      <w:r w:rsidRPr="00E171F3">
        <w:rPr>
          <w:szCs w:val="24"/>
        </w:rPr>
        <w:t xml:space="preserve">1.1918, </w:t>
      </w:r>
      <w:r w:rsidR="007103AC" w:rsidRPr="00E171F3">
        <w:rPr>
          <w:szCs w:val="24"/>
        </w:rPr>
        <w:t>−</w:t>
      </w:r>
      <w:r w:rsidRPr="00E171F3">
        <w:rPr>
          <w:szCs w:val="24"/>
        </w:rPr>
        <w:t xml:space="preserve">0.3011, </w:t>
      </w:r>
      <w:r w:rsidR="007103AC" w:rsidRPr="00E171F3">
        <w:rPr>
          <w:szCs w:val="24"/>
        </w:rPr>
        <w:t>−</w:t>
      </w:r>
      <w:r w:rsidRPr="00E171F3">
        <w:rPr>
          <w:szCs w:val="24"/>
        </w:rPr>
        <w:t xml:space="preserve">0.4699, </w:t>
      </w:r>
      <w:r w:rsidR="007103AC" w:rsidRPr="00E171F3">
        <w:rPr>
          <w:szCs w:val="24"/>
        </w:rPr>
        <w:t>−</w:t>
      </w:r>
      <w:r w:rsidRPr="00E171F3">
        <w:rPr>
          <w:szCs w:val="24"/>
        </w:rPr>
        <w:t xml:space="preserve">0.3895, </w:t>
      </w:r>
      <w:r w:rsidR="007103AC" w:rsidRPr="00E171F3">
        <w:rPr>
          <w:szCs w:val="24"/>
        </w:rPr>
        <w:t>−</w:t>
      </w:r>
      <w:r w:rsidRPr="00E171F3">
        <w:rPr>
          <w:szCs w:val="24"/>
        </w:rPr>
        <w:t xml:space="preserve">0.1623, 0.0840, 0.4106, 0.7433, 1.0387, 0.8735, 0.5063, </w:t>
      </w:r>
      <w:r w:rsidR="007103AC" w:rsidRPr="00E171F3">
        <w:rPr>
          <w:szCs w:val="24"/>
        </w:rPr>
        <w:t>−</w:t>
      </w:r>
      <w:r w:rsidRPr="00E171F3">
        <w:rPr>
          <w:szCs w:val="24"/>
        </w:rPr>
        <w:t xml:space="preserve">0.0442, </w:t>
      </w:r>
      <w:r w:rsidR="007103AC" w:rsidRPr="00E171F3">
        <w:rPr>
          <w:szCs w:val="24"/>
        </w:rPr>
        <w:t>−</w:t>
      </w:r>
      <w:r w:rsidRPr="00E171F3">
        <w:rPr>
          <w:szCs w:val="24"/>
        </w:rPr>
        <w:t xml:space="preserve">0.5176, </w:t>
      </w:r>
      <w:r w:rsidR="007103AC" w:rsidRPr="00E171F3">
        <w:rPr>
          <w:szCs w:val="24"/>
        </w:rPr>
        <w:t>−</w:t>
      </w:r>
      <w:r w:rsidRPr="00E171F3">
        <w:rPr>
          <w:szCs w:val="24"/>
        </w:rPr>
        <w:t xml:space="preserve">1.1094, </w:t>
      </w:r>
      <w:r w:rsidR="007103AC" w:rsidRPr="00E171F3">
        <w:rPr>
          <w:szCs w:val="24"/>
        </w:rPr>
        <w:t>−</w:t>
      </w:r>
      <w:r w:rsidRPr="00E171F3">
        <w:rPr>
          <w:szCs w:val="24"/>
        </w:rPr>
        <w:t xml:space="preserve">1.4097, </w:t>
      </w:r>
      <w:r w:rsidR="007103AC" w:rsidRPr="00E171F3">
        <w:rPr>
          <w:szCs w:val="24"/>
        </w:rPr>
        <w:t>−</w:t>
      </w:r>
      <w:r w:rsidRPr="00E171F3">
        <w:rPr>
          <w:szCs w:val="24"/>
        </w:rPr>
        <w:t xml:space="preserve">1.5377, </w:t>
      </w:r>
      <w:r w:rsidR="007103AC" w:rsidRPr="00E171F3">
        <w:rPr>
          <w:szCs w:val="24"/>
        </w:rPr>
        <w:t>−</w:t>
      </w:r>
      <w:r w:rsidRPr="00E171F3">
        <w:rPr>
          <w:szCs w:val="24"/>
        </w:rPr>
        <w:t xml:space="preserve">1.3556, </w:t>
      </w:r>
      <w:r w:rsidR="007103AC" w:rsidRPr="00E171F3">
        <w:rPr>
          <w:szCs w:val="24"/>
        </w:rPr>
        <w:t>−</w:t>
      </w:r>
      <w:r w:rsidRPr="00E171F3">
        <w:rPr>
          <w:szCs w:val="24"/>
        </w:rPr>
        <w:t xml:space="preserve">0.2936, </w:t>
      </w:r>
      <w:r w:rsidR="007103AC" w:rsidRPr="00E171F3">
        <w:rPr>
          <w:szCs w:val="24"/>
        </w:rPr>
        <w:t>−</w:t>
      </w:r>
      <w:r w:rsidRPr="00E171F3">
        <w:rPr>
          <w:szCs w:val="24"/>
        </w:rPr>
        <w:t xml:space="preserve">0.4857, </w:t>
      </w:r>
      <w:r w:rsidR="007103AC" w:rsidRPr="00E171F3">
        <w:rPr>
          <w:szCs w:val="24"/>
        </w:rPr>
        <w:t>−</w:t>
      </w:r>
      <w:r w:rsidRPr="00E171F3">
        <w:rPr>
          <w:szCs w:val="24"/>
        </w:rPr>
        <w:t xml:space="preserve">0.5187, </w:t>
      </w:r>
      <w:r w:rsidR="007103AC" w:rsidRPr="00E171F3">
        <w:rPr>
          <w:szCs w:val="24"/>
        </w:rPr>
        <w:t>−</w:t>
      </w:r>
      <w:r w:rsidRPr="00E171F3">
        <w:rPr>
          <w:szCs w:val="24"/>
        </w:rPr>
        <w:t xml:space="preserve">0.3985, </w:t>
      </w:r>
      <w:r w:rsidR="007103AC" w:rsidRPr="00E171F3">
        <w:rPr>
          <w:szCs w:val="24"/>
        </w:rPr>
        <w:t>−</w:t>
      </w:r>
      <w:r w:rsidRPr="00E171F3">
        <w:rPr>
          <w:szCs w:val="24"/>
        </w:rPr>
        <w:t xml:space="preserve">0.0819, 0.3568, 0.5850, 0.9013, 0.7937, 0.4551, </w:t>
      </w:r>
      <w:r w:rsidR="007103AC" w:rsidRPr="00E171F3">
        <w:rPr>
          <w:szCs w:val="24"/>
        </w:rPr>
        <w:t>−</w:t>
      </w:r>
      <w:r w:rsidRPr="00E171F3">
        <w:rPr>
          <w:szCs w:val="24"/>
        </w:rPr>
        <w:t xml:space="preserve">0.0683, </w:t>
      </w:r>
      <w:r w:rsidR="007103AC" w:rsidRPr="00E171F3">
        <w:rPr>
          <w:szCs w:val="24"/>
        </w:rPr>
        <w:t>−</w:t>
      </w:r>
      <w:r w:rsidRPr="00E171F3">
        <w:rPr>
          <w:szCs w:val="24"/>
        </w:rPr>
        <w:t xml:space="preserve">0.5474, </w:t>
      </w:r>
      <w:r w:rsidR="007103AC" w:rsidRPr="00E171F3">
        <w:rPr>
          <w:szCs w:val="24"/>
        </w:rPr>
        <w:t>−</w:t>
      </w:r>
      <w:r w:rsidRPr="00E171F3">
        <w:rPr>
          <w:szCs w:val="24"/>
        </w:rPr>
        <w:t xml:space="preserve">1.2100, </w:t>
      </w:r>
      <w:r w:rsidR="007103AC" w:rsidRPr="00E171F3">
        <w:rPr>
          <w:szCs w:val="24"/>
        </w:rPr>
        <w:t>−</w:t>
      </w:r>
      <w:r w:rsidRPr="00E171F3">
        <w:rPr>
          <w:szCs w:val="24"/>
        </w:rPr>
        <w:t xml:space="preserve">1.5726, </w:t>
      </w:r>
      <w:r w:rsidR="007103AC" w:rsidRPr="00E171F3">
        <w:rPr>
          <w:szCs w:val="24"/>
        </w:rPr>
        <w:t>−</w:t>
      </w:r>
      <w:r w:rsidRPr="00E171F3">
        <w:rPr>
          <w:szCs w:val="24"/>
        </w:rPr>
        <w:t xml:space="preserve">1.5984, </w:t>
      </w:r>
      <w:r w:rsidR="007103AC" w:rsidRPr="00E171F3">
        <w:rPr>
          <w:szCs w:val="24"/>
        </w:rPr>
        <w:t>−</w:t>
      </w:r>
      <w:r w:rsidRPr="00E171F3">
        <w:rPr>
          <w:szCs w:val="24"/>
        </w:rPr>
        <w:t xml:space="preserve">1.3971, </w:t>
      </w:r>
      <w:r w:rsidR="007103AC" w:rsidRPr="00E171F3">
        <w:rPr>
          <w:szCs w:val="24"/>
        </w:rPr>
        <w:t>−</w:t>
      </w:r>
      <w:r w:rsidRPr="00E171F3">
        <w:rPr>
          <w:szCs w:val="24"/>
        </w:rPr>
        <w:t xml:space="preserve">0.3688, </w:t>
      </w:r>
      <w:r w:rsidR="007103AC" w:rsidRPr="00E171F3">
        <w:rPr>
          <w:szCs w:val="24"/>
        </w:rPr>
        <w:t>−</w:t>
      </w:r>
      <w:r w:rsidRPr="00E171F3">
        <w:rPr>
          <w:szCs w:val="24"/>
        </w:rPr>
        <w:t xml:space="preserve">0.5594, </w:t>
      </w:r>
      <w:r w:rsidR="007103AC" w:rsidRPr="00E171F3">
        <w:rPr>
          <w:szCs w:val="24"/>
        </w:rPr>
        <w:t>−</w:t>
      </w:r>
      <w:r w:rsidRPr="00E171F3">
        <w:rPr>
          <w:szCs w:val="24"/>
        </w:rPr>
        <w:t xml:space="preserve">0.6053, </w:t>
      </w:r>
      <w:r w:rsidR="007103AC" w:rsidRPr="00E171F3">
        <w:rPr>
          <w:szCs w:val="24"/>
        </w:rPr>
        <w:t>−</w:t>
      </w:r>
      <w:r w:rsidRPr="00E171F3">
        <w:rPr>
          <w:szCs w:val="24"/>
        </w:rPr>
        <w:t xml:space="preserve">0.3851, </w:t>
      </w:r>
      <w:r w:rsidR="007103AC" w:rsidRPr="00E171F3">
        <w:rPr>
          <w:szCs w:val="24"/>
        </w:rPr>
        <w:t>−</w:t>
      </w:r>
      <w:r w:rsidRPr="00E171F3">
        <w:rPr>
          <w:szCs w:val="24"/>
        </w:rPr>
        <w:t xml:space="preserve">0.0473, 0.2039, 0.4159, 0.9078, 0.7950, 0.4801, </w:t>
      </w:r>
      <w:r w:rsidR="007103AC" w:rsidRPr="00E171F3">
        <w:rPr>
          <w:szCs w:val="24"/>
        </w:rPr>
        <w:t>−</w:t>
      </w:r>
      <w:r w:rsidRPr="00E171F3">
        <w:rPr>
          <w:szCs w:val="24"/>
        </w:rPr>
        <w:t xml:space="preserve">0.0421, </w:t>
      </w:r>
      <w:r w:rsidR="007103AC" w:rsidRPr="00E171F3">
        <w:rPr>
          <w:szCs w:val="24"/>
        </w:rPr>
        <w:t>−</w:t>
      </w:r>
      <w:r w:rsidRPr="00E171F3">
        <w:rPr>
          <w:szCs w:val="24"/>
        </w:rPr>
        <w:t xml:space="preserve">0.5705, </w:t>
      </w:r>
      <w:r w:rsidR="007103AC" w:rsidRPr="00E171F3">
        <w:rPr>
          <w:szCs w:val="24"/>
        </w:rPr>
        <w:t>−</w:t>
      </w:r>
      <w:r w:rsidRPr="00E171F3">
        <w:rPr>
          <w:szCs w:val="24"/>
        </w:rPr>
        <w:t xml:space="preserve">1.0916, </w:t>
      </w:r>
      <w:r w:rsidR="007103AC" w:rsidRPr="00E171F3">
        <w:rPr>
          <w:szCs w:val="24"/>
        </w:rPr>
        <w:t>−</w:t>
      </w:r>
      <w:r w:rsidRPr="00E171F3">
        <w:rPr>
          <w:szCs w:val="24"/>
        </w:rPr>
        <w:t xml:space="preserve">1.4884, </w:t>
      </w:r>
      <w:r w:rsidR="007103AC" w:rsidRPr="00E171F3">
        <w:rPr>
          <w:szCs w:val="24"/>
        </w:rPr>
        <w:t>−</w:t>
      </w:r>
      <w:r w:rsidRPr="00E171F3">
        <w:rPr>
          <w:szCs w:val="24"/>
        </w:rPr>
        <w:t xml:space="preserve">1.5673, </w:t>
      </w:r>
      <w:r w:rsidR="007103AC" w:rsidRPr="00E171F3">
        <w:rPr>
          <w:szCs w:val="24"/>
        </w:rPr>
        <w:t>−</w:t>
      </w:r>
      <w:r w:rsidRPr="00E171F3">
        <w:rPr>
          <w:szCs w:val="24"/>
        </w:rPr>
        <w:t xml:space="preserve">1.3253, </w:t>
      </w:r>
      <w:r w:rsidR="007103AC" w:rsidRPr="00E171F3">
        <w:rPr>
          <w:szCs w:val="24"/>
        </w:rPr>
        <w:t>−</w:t>
      </w:r>
      <w:r w:rsidRPr="00E171F3">
        <w:rPr>
          <w:szCs w:val="24"/>
        </w:rPr>
        <w:t xml:space="preserve">0.3600, </w:t>
      </w:r>
      <w:r w:rsidR="007103AC" w:rsidRPr="00E171F3">
        <w:rPr>
          <w:szCs w:val="24"/>
        </w:rPr>
        <w:t>−</w:t>
      </w:r>
      <w:r w:rsidRPr="00E171F3">
        <w:rPr>
          <w:szCs w:val="24"/>
        </w:rPr>
        <w:t xml:space="preserve">0.5320, </w:t>
      </w:r>
      <w:r w:rsidR="007103AC" w:rsidRPr="00E171F3">
        <w:rPr>
          <w:szCs w:val="24"/>
        </w:rPr>
        <w:t>−</w:t>
      </w:r>
      <w:r w:rsidRPr="00E171F3">
        <w:rPr>
          <w:szCs w:val="24"/>
        </w:rPr>
        <w:t xml:space="preserve">0.4767, </w:t>
      </w:r>
      <w:r w:rsidR="007103AC" w:rsidRPr="00E171F3">
        <w:rPr>
          <w:szCs w:val="24"/>
        </w:rPr>
        <w:t>−</w:t>
      </w:r>
      <w:r w:rsidRPr="00E171F3">
        <w:rPr>
          <w:szCs w:val="24"/>
        </w:rPr>
        <w:t xml:space="preserve">0.2918, </w:t>
      </w:r>
      <w:r w:rsidR="007103AC" w:rsidRPr="00E171F3">
        <w:rPr>
          <w:szCs w:val="24"/>
        </w:rPr>
        <w:t>−</w:t>
      </w:r>
      <w:r w:rsidRPr="00E171F3">
        <w:rPr>
          <w:szCs w:val="24"/>
        </w:rPr>
        <w:t xml:space="preserve">0.0796, 0.0898, 0.2978, 0.5969, 0.5725, 0.2930, </w:t>
      </w:r>
      <w:r w:rsidR="007103AC" w:rsidRPr="00E171F3">
        <w:rPr>
          <w:szCs w:val="24"/>
        </w:rPr>
        <w:t>−</w:t>
      </w:r>
      <w:r w:rsidRPr="00E171F3">
        <w:rPr>
          <w:szCs w:val="24"/>
        </w:rPr>
        <w:t xml:space="preserve">0.0882, </w:t>
      </w:r>
      <w:r w:rsidR="007103AC" w:rsidRPr="00E171F3">
        <w:rPr>
          <w:szCs w:val="24"/>
        </w:rPr>
        <w:t>−</w:t>
      </w:r>
      <w:r w:rsidRPr="00E171F3">
        <w:rPr>
          <w:szCs w:val="24"/>
        </w:rPr>
        <w:t xml:space="preserve">0.5128, </w:t>
      </w:r>
      <w:r w:rsidR="007103AC" w:rsidRPr="00E171F3">
        <w:rPr>
          <w:szCs w:val="24"/>
        </w:rPr>
        <w:t>−</w:t>
      </w:r>
      <w:r w:rsidRPr="00E171F3">
        <w:rPr>
          <w:szCs w:val="24"/>
        </w:rPr>
        <w:t xml:space="preserve">0.8306, </w:t>
      </w:r>
      <w:r w:rsidR="007103AC" w:rsidRPr="00E171F3">
        <w:rPr>
          <w:szCs w:val="24"/>
        </w:rPr>
        <w:t>−</w:t>
      </w:r>
      <w:r w:rsidRPr="00E171F3">
        <w:rPr>
          <w:szCs w:val="24"/>
        </w:rPr>
        <w:t xml:space="preserve">1.1398, </w:t>
      </w:r>
      <w:r w:rsidR="007103AC" w:rsidRPr="00E171F3">
        <w:rPr>
          <w:szCs w:val="24"/>
        </w:rPr>
        <w:t>−</w:t>
      </w:r>
      <w:r w:rsidRPr="00E171F3">
        <w:rPr>
          <w:szCs w:val="24"/>
        </w:rPr>
        <w:t xml:space="preserve">1.2124, </w:t>
      </w:r>
      <w:r w:rsidR="007103AC" w:rsidRPr="00E171F3">
        <w:rPr>
          <w:szCs w:val="24"/>
        </w:rPr>
        <w:t>−</w:t>
      </w:r>
      <w:r w:rsidRPr="00E171F3">
        <w:rPr>
          <w:szCs w:val="24"/>
        </w:rPr>
        <w:t xml:space="preserve">1.1170, 0.1292, 0.2388, 0.2656, 0.3266, 0.3276, 0.4021, 0.4668, 0.5768, 0.6298, 0.4766, 0.3377, 0.1444, </w:t>
      </w:r>
      <w:r w:rsidR="007103AC" w:rsidRPr="00E171F3">
        <w:rPr>
          <w:szCs w:val="24"/>
        </w:rPr>
        <w:t>−</w:t>
      </w:r>
      <w:r w:rsidRPr="00E171F3">
        <w:rPr>
          <w:szCs w:val="24"/>
        </w:rPr>
        <w:t xml:space="preserve">0.1450, </w:t>
      </w:r>
      <w:r w:rsidR="007103AC" w:rsidRPr="00E171F3">
        <w:rPr>
          <w:szCs w:val="24"/>
        </w:rPr>
        <w:t>−</w:t>
      </w:r>
      <w:r w:rsidRPr="00E171F3">
        <w:rPr>
          <w:szCs w:val="24"/>
        </w:rPr>
        <w:t xml:space="preserve">0.2400, </w:t>
      </w:r>
      <w:r w:rsidR="007103AC" w:rsidRPr="00E171F3">
        <w:rPr>
          <w:szCs w:val="24"/>
        </w:rPr>
        <w:t>−</w:t>
      </w:r>
      <w:r w:rsidRPr="00E171F3">
        <w:rPr>
          <w:szCs w:val="24"/>
        </w:rPr>
        <w:t xml:space="preserve">0.2435, </w:t>
      </w:r>
      <w:r w:rsidR="007103AC" w:rsidRPr="00E171F3">
        <w:rPr>
          <w:szCs w:val="24"/>
        </w:rPr>
        <w:t>−</w:t>
      </w:r>
      <w:r w:rsidRPr="00E171F3">
        <w:rPr>
          <w:szCs w:val="24"/>
        </w:rPr>
        <w:t xml:space="preserve">0.2886, 0.1287, 0.2589, 0.2862, 0.3128, 0.3583, 0.4022, 0.4016, 0.4155, 0.4844, 0.4164, 0.3044, 0.1856, 0.0947, </w:t>
      </w:r>
      <w:r w:rsidR="007103AC" w:rsidRPr="00E171F3">
        <w:rPr>
          <w:szCs w:val="24"/>
        </w:rPr>
        <w:t>−</w:t>
      </w:r>
      <w:r w:rsidRPr="00E171F3">
        <w:rPr>
          <w:szCs w:val="24"/>
        </w:rPr>
        <w:t xml:space="preserve">0.0079, </w:t>
      </w:r>
      <w:r w:rsidR="007103AC" w:rsidRPr="00E171F3">
        <w:rPr>
          <w:szCs w:val="24"/>
        </w:rPr>
        <w:t>−</w:t>
      </w:r>
      <w:r w:rsidRPr="00E171F3">
        <w:rPr>
          <w:szCs w:val="24"/>
        </w:rPr>
        <w:t xml:space="preserve">0.0536, </w:t>
      </w:r>
      <w:r w:rsidR="007103AC" w:rsidRPr="00E171F3">
        <w:rPr>
          <w:szCs w:val="24"/>
        </w:rPr>
        <w:t>−</w:t>
      </w:r>
      <w:r w:rsidRPr="00E171F3">
        <w:rPr>
          <w:szCs w:val="24"/>
        </w:rPr>
        <w:t>0.0908, ]</w:t>
      </w:r>
    </w:p>
    <w:p w14:paraId="64A4A5A0" w14:textId="4DFE7FFF" w:rsidR="006F41A2" w:rsidRPr="00E171F3" w:rsidRDefault="006F41A2" w:rsidP="00E171F3">
      <w:pPr>
        <w:pStyle w:val="BodyText"/>
        <w:autoSpaceDE w:val="0"/>
        <w:autoSpaceDN w:val="0"/>
        <w:adjustRightInd w:val="0"/>
        <w:rPr>
          <w:szCs w:val="24"/>
        </w:rPr>
      </w:pPr>
      <w:r w:rsidRPr="00E171F3">
        <w:rPr>
          <w:szCs w:val="24"/>
        </w:rPr>
        <w:t>a6</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0.7194, </w:t>
      </w:r>
      <w:r w:rsidR="007103AC" w:rsidRPr="00E171F3">
        <w:rPr>
          <w:szCs w:val="24"/>
        </w:rPr>
        <w:t>−</w:t>
      </w:r>
      <w:r w:rsidRPr="00E171F3">
        <w:rPr>
          <w:szCs w:val="24"/>
        </w:rPr>
        <w:t xml:space="preserve">0.4715, </w:t>
      </w:r>
      <w:r w:rsidR="007103AC" w:rsidRPr="00E171F3">
        <w:rPr>
          <w:szCs w:val="24"/>
        </w:rPr>
        <w:t>−</w:t>
      </w:r>
      <w:r w:rsidRPr="00E171F3">
        <w:rPr>
          <w:szCs w:val="24"/>
        </w:rPr>
        <w:t xml:space="preserve">0.7272, </w:t>
      </w:r>
      <w:r w:rsidR="007103AC" w:rsidRPr="00E171F3">
        <w:rPr>
          <w:szCs w:val="24"/>
        </w:rPr>
        <w:t>−</w:t>
      </w:r>
      <w:r w:rsidRPr="00E171F3">
        <w:rPr>
          <w:szCs w:val="24"/>
        </w:rPr>
        <w:t xml:space="preserve">0.9629, </w:t>
      </w:r>
      <w:r w:rsidR="007103AC" w:rsidRPr="00E171F3">
        <w:rPr>
          <w:szCs w:val="24"/>
        </w:rPr>
        <w:t>−</w:t>
      </w:r>
      <w:r w:rsidRPr="00E171F3">
        <w:rPr>
          <w:szCs w:val="24"/>
        </w:rPr>
        <w:t xml:space="preserve">0.7461, </w:t>
      </w:r>
      <w:r w:rsidR="007103AC" w:rsidRPr="00E171F3">
        <w:rPr>
          <w:szCs w:val="24"/>
        </w:rPr>
        <w:t>−</w:t>
      </w:r>
      <w:r w:rsidRPr="00E171F3">
        <w:rPr>
          <w:szCs w:val="24"/>
        </w:rPr>
        <w:t xml:space="preserve">0.1521, </w:t>
      </w:r>
      <w:r w:rsidR="007103AC" w:rsidRPr="00E171F3">
        <w:rPr>
          <w:szCs w:val="24"/>
        </w:rPr>
        <w:t>−</w:t>
      </w:r>
      <w:r w:rsidRPr="00E171F3">
        <w:rPr>
          <w:szCs w:val="24"/>
        </w:rPr>
        <w:t xml:space="preserve">0.5896, </w:t>
      </w:r>
      <w:r w:rsidR="007103AC" w:rsidRPr="00E171F3">
        <w:rPr>
          <w:szCs w:val="24"/>
        </w:rPr>
        <w:t>−</w:t>
      </w:r>
      <w:r w:rsidRPr="00E171F3">
        <w:rPr>
          <w:szCs w:val="24"/>
        </w:rPr>
        <w:t xml:space="preserve">0.5612, </w:t>
      </w:r>
      <w:r w:rsidR="007103AC" w:rsidRPr="00E171F3">
        <w:rPr>
          <w:szCs w:val="24"/>
        </w:rPr>
        <w:t>−</w:t>
      </w:r>
      <w:r w:rsidRPr="00E171F3">
        <w:rPr>
          <w:szCs w:val="24"/>
        </w:rPr>
        <w:t xml:space="preserve">0.2903, </w:t>
      </w:r>
      <w:r w:rsidR="007103AC" w:rsidRPr="00E171F3">
        <w:rPr>
          <w:szCs w:val="24"/>
        </w:rPr>
        <w:t>−</w:t>
      </w:r>
      <w:r w:rsidRPr="00E171F3">
        <w:rPr>
          <w:szCs w:val="24"/>
        </w:rPr>
        <w:t xml:space="preserve">0.4072, </w:t>
      </w:r>
      <w:r w:rsidR="007103AC" w:rsidRPr="00E171F3">
        <w:rPr>
          <w:szCs w:val="24"/>
        </w:rPr>
        <w:t>−</w:t>
      </w:r>
      <w:r w:rsidRPr="00E171F3">
        <w:rPr>
          <w:szCs w:val="24"/>
        </w:rPr>
        <w:t xml:space="preserve">0.4319, </w:t>
      </w:r>
      <w:r w:rsidR="007103AC" w:rsidRPr="00E171F3">
        <w:rPr>
          <w:szCs w:val="24"/>
        </w:rPr>
        <w:t>−</w:t>
      </w:r>
      <w:r w:rsidRPr="00E171F3">
        <w:rPr>
          <w:szCs w:val="24"/>
        </w:rPr>
        <w:t xml:space="preserve">0.3181, </w:t>
      </w:r>
      <w:r w:rsidR="007103AC" w:rsidRPr="00E171F3">
        <w:rPr>
          <w:szCs w:val="24"/>
        </w:rPr>
        <w:t>−</w:t>
      </w:r>
      <w:r w:rsidRPr="00E171F3">
        <w:rPr>
          <w:szCs w:val="24"/>
        </w:rPr>
        <w:t xml:space="preserve">0.2711, </w:t>
      </w:r>
      <w:r w:rsidR="007103AC" w:rsidRPr="00E171F3">
        <w:rPr>
          <w:szCs w:val="24"/>
        </w:rPr>
        <w:t>−</w:t>
      </w:r>
      <w:r w:rsidRPr="00E171F3">
        <w:rPr>
          <w:szCs w:val="24"/>
        </w:rPr>
        <w:t xml:space="preserve">0.6179, </w:t>
      </w:r>
      <w:r w:rsidR="007103AC" w:rsidRPr="00E171F3">
        <w:rPr>
          <w:szCs w:val="24"/>
        </w:rPr>
        <w:t>−</w:t>
      </w:r>
      <w:r w:rsidRPr="00E171F3">
        <w:rPr>
          <w:szCs w:val="24"/>
        </w:rPr>
        <w:t xml:space="preserve">0.7144, </w:t>
      </w:r>
      <w:r w:rsidR="007103AC" w:rsidRPr="00E171F3">
        <w:rPr>
          <w:szCs w:val="24"/>
        </w:rPr>
        <w:t>−</w:t>
      </w:r>
      <w:r w:rsidRPr="00E171F3">
        <w:rPr>
          <w:szCs w:val="24"/>
        </w:rPr>
        <w:t xml:space="preserve">0.3828, </w:t>
      </w:r>
      <w:r w:rsidR="007103AC" w:rsidRPr="00E171F3">
        <w:rPr>
          <w:szCs w:val="24"/>
        </w:rPr>
        <w:t>−</w:t>
      </w:r>
      <w:r w:rsidRPr="00E171F3">
        <w:rPr>
          <w:szCs w:val="24"/>
        </w:rPr>
        <w:t xml:space="preserve">0.6709, </w:t>
      </w:r>
      <w:r w:rsidR="007103AC" w:rsidRPr="00E171F3">
        <w:rPr>
          <w:szCs w:val="24"/>
        </w:rPr>
        <w:t>−</w:t>
      </w:r>
      <w:r w:rsidRPr="00E171F3">
        <w:rPr>
          <w:szCs w:val="24"/>
        </w:rPr>
        <w:t xml:space="preserve">0.9930, </w:t>
      </w:r>
      <w:r w:rsidR="007103AC" w:rsidRPr="00E171F3">
        <w:rPr>
          <w:szCs w:val="24"/>
        </w:rPr>
        <w:t>−</w:t>
      </w:r>
      <w:r w:rsidRPr="00E171F3">
        <w:rPr>
          <w:szCs w:val="24"/>
        </w:rPr>
        <w:t xml:space="preserve">1.0732, </w:t>
      </w:r>
      <w:r w:rsidR="007103AC" w:rsidRPr="00E171F3">
        <w:rPr>
          <w:szCs w:val="24"/>
        </w:rPr>
        <w:t>−</w:t>
      </w:r>
      <w:r w:rsidRPr="00E171F3">
        <w:rPr>
          <w:szCs w:val="24"/>
        </w:rPr>
        <w:t xml:space="preserve">0.7216, 0.1131, </w:t>
      </w:r>
      <w:r w:rsidR="007103AC" w:rsidRPr="00E171F3">
        <w:rPr>
          <w:szCs w:val="24"/>
        </w:rPr>
        <w:t>−</w:t>
      </w:r>
      <w:r w:rsidRPr="00E171F3">
        <w:rPr>
          <w:szCs w:val="24"/>
        </w:rPr>
        <w:t xml:space="preserve">0.0716, </w:t>
      </w:r>
      <w:r w:rsidR="007103AC" w:rsidRPr="00E171F3">
        <w:rPr>
          <w:szCs w:val="24"/>
        </w:rPr>
        <w:t>−</w:t>
      </w:r>
      <w:r w:rsidRPr="00E171F3">
        <w:rPr>
          <w:szCs w:val="24"/>
        </w:rPr>
        <w:t xml:space="preserve">0.4820, </w:t>
      </w:r>
      <w:r w:rsidR="007103AC" w:rsidRPr="00E171F3">
        <w:rPr>
          <w:szCs w:val="24"/>
        </w:rPr>
        <w:t>−</w:t>
      </w:r>
      <w:r w:rsidRPr="00E171F3">
        <w:rPr>
          <w:szCs w:val="24"/>
        </w:rPr>
        <w:t xml:space="preserve">0.4404, </w:t>
      </w:r>
      <w:r w:rsidR="007103AC" w:rsidRPr="00E171F3">
        <w:rPr>
          <w:szCs w:val="24"/>
        </w:rPr>
        <w:t>−</w:t>
      </w:r>
      <w:r w:rsidRPr="00E171F3">
        <w:rPr>
          <w:szCs w:val="24"/>
        </w:rPr>
        <w:t xml:space="preserve">0.5155, </w:t>
      </w:r>
      <w:r w:rsidR="007103AC" w:rsidRPr="00E171F3">
        <w:rPr>
          <w:szCs w:val="24"/>
        </w:rPr>
        <w:t>−</w:t>
      </w:r>
      <w:r w:rsidRPr="00E171F3">
        <w:rPr>
          <w:szCs w:val="24"/>
        </w:rPr>
        <w:t xml:space="preserve">0.3290, 0.0229, 0.1404, 0.0375, </w:t>
      </w:r>
      <w:r w:rsidR="007103AC" w:rsidRPr="00E171F3">
        <w:rPr>
          <w:szCs w:val="24"/>
        </w:rPr>
        <w:t>−</w:t>
      </w:r>
      <w:r w:rsidRPr="00E171F3">
        <w:rPr>
          <w:szCs w:val="24"/>
        </w:rPr>
        <w:t xml:space="preserve">0.0238, </w:t>
      </w:r>
      <w:r w:rsidR="007103AC" w:rsidRPr="00E171F3">
        <w:rPr>
          <w:szCs w:val="24"/>
        </w:rPr>
        <w:t>−</w:t>
      </w:r>
      <w:r w:rsidRPr="00E171F3">
        <w:rPr>
          <w:szCs w:val="24"/>
        </w:rPr>
        <w:t xml:space="preserve">0.2903, </w:t>
      </w:r>
      <w:r w:rsidR="007103AC" w:rsidRPr="00E171F3">
        <w:rPr>
          <w:szCs w:val="24"/>
        </w:rPr>
        <w:t>−</w:t>
      </w:r>
      <w:r w:rsidRPr="00E171F3">
        <w:rPr>
          <w:szCs w:val="24"/>
        </w:rPr>
        <w:t xml:space="preserve">0.8116, </w:t>
      </w:r>
      <w:r w:rsidR="007103AC" w:rsidRPr="00E171F3">
        <w:rPr>
          <w:szCs w:val="24"/>
        </w:rPr>
        <w:t>−</w:t>
      </w:r>
      <w:r w:rsidRPr="00E171F3">
        <w:rPr>
          <w:szCs w:val="24"/>
        </w:rPr>
        <w:t xml:space="preserve">0.2613, </w:t>
      </w:r>
      <w:r w:rsidR="007103AC" w:rsidRPr="00E171F3">
        <w:rPr>
          <w:szCs w:val="24"/>
        </w:rPr>
        <w:t>−</w:t>
      </w:r>
      <w:r w:rsidRPr="00E171F3">
        <w:rPr>
          <w:szCs w:val="24"/>
        </w:rPr>
        <w:t xml:space="preserve">0.8096, </w:t>
      </w:r>
      <w:r w:rsidR="007103AC" w:rsidRPr="00E171F3">
        <w:rPr>
          <w:szCs w:val="24"/>
        </w:rPr>
        <w:t>−</w:t>
      </w:r>
      <w:r w:rsidRPr="00E171F3">
        <w:rPr>
          <w:szCs w:val="24"/>
        </w:rPr>
        <w:t xml:space="preserve">0.7682, 0.0195, 0.5406, 0.9624, 0.5375, 0.0701, </w:t>
      </w:r>
      <w:r w:rsidR="007103AC" w:rsidRPr="00E171F3">
        <w:rPr>
          <w:szCs w:val="24"/>
        </w:rPr>
        <w:t>−</w:t>
      </w:r>
      <w:r w:rsidRPr="00E171F3">
        <w:rPr>
          <w:szCs w:val="24"/>
        </w:rPr>
        <w:t xml:space="preserve">0.1474, 0.1679, 0.6951, 0.9845, 1.0762, 0.7853, 0.2122, </w:t>
      </w:r>
      <w:r w:rsidR="007103AC" w:rsidRPr="00E171F3">
        <w:rPr>
          <w:szCs w:val="24"/>
        </w:rPr>
        <w:t>−</w:t>
      </w:r>
      <w:r w:rsidRPr="00E171F3">
        <w:rPr>
          <w:szCs w:val="24"/>
        </w:rPr>
        <w:t xml:space="preserve">0.2492, </w:t>
      </w:r>
      <w:r w:rsidR="007103AC" w:rsidRPr="00E171F3">
        <w:rPr>
          <w:szCs w:val="24"/>
        </w:rPr>
        <w:t>−</w:t>
      </w:r>
      <w:r w:rsidRPr="00E171F3">
        <w:rPr>
          <w:szCs w:val="24"/>
        </w:rPr>
        <w:t xml:space="preserve">0.7878, </w:t>
      </w:r>
      <w:r w:rsidR="007103AC" w:rsidRPr="00E171F3">
        <w:rPr>
          <w:szCs w:val="24"/>
        </w:rPr>
        <w:t>−</w:t>
      </w:r>
      <w:r w:rsidRPr="00E171F3">
        <w:rPr>
          <w:szCs w:val="24"/>
        </w:rPr>
        <w:t xml:space="preserve">0.9770, </w:t>
      </w:r>
      <w:r w:rsidR="007103AC" w:rsidRPr="00E171F3">
        <w:rPr>
          <w:szCs w:val="24"/>
        </w:rPr>
        <w:t>−</w:t>
      </w:r>
      <w:r w:rsidRPr="00E171F3">
        <w:rPr>
          <w:szCs w:val="24"/>
        </w:rPr>
        <w:t xml:space="preserve">0.3517, 0.5775, 1.2240, 1.2668, 0.8158, </w:t>
      </w:r>
      <w:r w:rsidR="007103AC" w:rsidRPr="00E171F3">
        <w:rPr>
          <w:szCs w:val="24"/>
        </w:rPr>
        <w:t>−</w:t>
      </w:r>
      <w:r w:rsidRPr="00E171F3">
        <w:rPr>
          <w:szCs w:val="24"/>
        </w:rPr>
        <w:t xml:space="preserve">0.1239, </w:t>
      </w:r>
      <w:r w:rsidR="007103AC" w:rsidRPr="00E171F3">
        <w:rPr>
          <w:szCs w:val="24"/>
        </w:rPr>
        <w:t>−</w:t>
      </w:r>
      <w:r w:rsidRPr="00E171F3">
        <w:rPr>
          <w:szCs w:val="24"/>
        </w:rPr>
        <w:t xml:space="preserve">0.6690, 0.1445, 1.0406, 1.3906, 1.5137, 1.0426, 0.4627, </w:t>
      </w:r>
      <w:r w:rsidR="007103AC" w:rsidRPr="00E171F3">
        <w:rPr>
          <w:szCs w:val="24"/>
        </w:rPr>
        <w:t>−</w:t>
      </w:r>
      <w:r w:rsidRPr="00E171F3">
        <w:rPr>
          <w:szCs w:val="24"/>
        </w:rPr>
        <w:t xml:space="preserve">0.0943, </w:t>
      </w:r>
      <w:r w:rsidR="007103AC" w:rsidRPr="00E171F3">
        <w:rPr>
          <w:szCs w:val="24"/>
        </w:rPr>
        <w:t>−</w:t>
      </w:r>
      <w:r w:rsidRPr="00E171F3">
        <w:rPr>
          <w:szCs w:val="24"/>
        </w:rPr>
        <w:t xml:space="preserve">0.7428, </w:t>
      </w:r>
      <w:r w:rsidR="007103AC" w:rsidRPr="00E171F3">
        <w:rPr>
          <w:szCs w:val="24"/>
        </w:rPr>
        <w:t>−</w:t>
      </w:r>
      <w:r w:rsidRPr="00E171F3">
        <w:rPr>
          <w:szCs w:val="24"/>
        </w:rPr>
        <w:t xml:space="preserve">0.8229, </w:t>
      </w:r>
      <w:r w:rsidR="007103AC" w:rsidRPr="00E171F3">
        <w:rPr>
          <w:szCs w:val="24"/>
        </w:rPr>
        <w:t>−</w:t>
      </w:r>
      <w:r w:rsidRPr="00E171F3">
        <w:rPr>
          <w:szCs w:val="24"/>
        </w:rPr>
        <w:t xml:space="preserve">0.4695, 0.7103, 1.4991, 1.4876, 0.7914, </w:t>
      </w:r>
      <w:r w:rsidR="007103AC" w:rsidRPr="00E171F3">
        <w:rPr>
          <w:szCs w:val="24"/>
        </w:rPr>
        <w:t>−</w:t>
      </w:r>
      <w:r w:rsidRPr="00E171F3">
        <w:rPr>
          <w:szCs w:val="24"/>
        </w:rPr>
        <w:t xml:space="preserve">0.3027, </w:t>
      </w:r>
      <w:r w:rsidR="007103AC" w:rsidRPr="00E171F3">
        <w:rPr>
          <w:szCs w:val="24"/>
        </w:rPr>
        <w:t>−</w:t>
      </w:r>
      <w:r w:rsidRPr="00E171F3">
        <w:rPr>
          <w:szCs w:val="24"/>
        </w:rPr>
        <w:t xml:space="preserve">0.3401, 0.1066, 0.9910, 1.3406, 1.6238, 1.4596, 0.6709, </w:t>
      </w:r>
      <w:r w:rsidR="007103AC" w:rsidRPr="00E171F3">
        <w:rPr>
          <w:szCs w:val="24"/>
        </w:rPr>
        <w:t>−</w:t>
      </w:r>
      <w:r w:rsidRPr="00E171F3">
        <w:rPr>
          <w:szCs w:val="24"/>
        </w:rPr>
        <w:t xml:space="preserve">0.1845, </w:t>
      </w:r>
      <w:r w:rsidR="007103AC" w:rsidRPr="00E171F3">
        <w:rPr>
          <w:szCs w:val="24"/>
        </w:rPr>
        <w:t>−</w:t>
      </w:r>
      <w:r w:rsidRPr="00E171F3">
        <w:rPr>
          <w:szCs w:val="24"/>
        </w:rPr>
        <w:t xml:space="preserve">0.5544, </w:t>
      </w:r>
      <w:r w:rsidR="007103AC" w:rsidRPr="00E171F3">
        <w:rPr>
          <w:szCs w:val="24"/>
        </w:rPr>
        <w:t>−</w:t>
      </w:r>
      <w:r w:rsidRPr="00E171F3">
        <w:rPr>
          <w:szCs w:val="24"/>
        </w:rPr>
        <w:t xml:space="preserve">0.7040, </w:t>
      </w:r>
      <w:r w:rsidR="007103AC" w:rsidRPr="00E171F3">
        <w:rPr>
          <w:szCs w:val="24"/>
        </w:rPr>
        <w:t>−</w:t>
      </w:r>
      <w:r w:rsidRPr="00E171F3">
        <w:rPr>
          <w:szCs w:val="24"/>
        </w:rPr>
        <w:t xml:space="preserve">0.5584, 0.5858, 1.4535, 1.4742, 0.6370, </w:t>
      </w:r>
      <w:r w:rsidR="007103AC" w:rsidRPr="00E171F3">
        <w:rPr>
          <w:szCs w:val="24"/>
        </w:rPr>
        <w:t>−</w:t>
      </w:r>
      <w:r w:rsidRPr="00E171F3">
        <w:rPr>
          <w:szCs w:val="24"/>
        </w:rPr>
        <w:t xml:space="preserve">0.6146, </w:t>
      </w:r>
      <w:r w:rsidR="007103AC" w:rsidRPr="00E171F3">
        <w:rPr>
          <w:szCs w:val="24"/>
        </w:rPr>
        <w:t>−</w:t>
      </w:r>
      <w:r w:rsidRPr="00E171F3">
        <w:rPr>
          <w:szCs w:val="24"/>
        </w:rPr>
        <w:t xml:space="preserve">0.5114, </w:t>
      </w:r>
      <w:r w:rsidR="007103AC" w:rsidRPr="00E171F3">
        <w:rPr>
          <w:szCs w:val="24"/>
        </w:rPr>
        <w:t>−</w:t>
      </w:r>
      <w:r w:rsidRPr="00E171F3">
        <w:rPr>
          <w:szCs w:val="24"/>
        </w:rPr>
        <w:t xml:space="preserve">0.0141, 0.8636, 1.3228, 1.4585, 1.2542, 0.3781, </w:t>
      </w:r>
      <w:r w:rsidR="007103AC" w:rsidRPr="00E171F3">
        <w:rPr>
          <w:szCs w:val="24"/>
        </w:rPr>
        <w:t>−</w:t>
      </w:r>
      <w:r w:rsidRPr="00E171F3">
        <w:rPr>
          <w:szCs w:val="24"/>
        </w:rPr>
        <w:t xml:space="preserve">0.3323, </w:t>
      </w:r>
      <w:r w:rsidR="007103AC" w:rsidRPr="00E171F3">
        <w:rPr>
          <w:szCs w:val="24"/>
        </w:rPr>
        <w:t>−</w:t>
      </w:r>
      <w:r w:rsidRPr="00E171F3">
        <w:rPr>
          <w:szCs w:val="24"/>
        </w:rPr>
        <w:t xml:space="preserve">0.6216, </w:t>
      </w:r>
      <w:r w:rsidR="007103AC" w:rsidRPr="00E171F3">
        <w:rPr>
          <w:szCs w:val="24"/>
        </w:rPr>
        <w:t>−</w:t>
      </w:r>
      <w:r w:rsidRPr="00E171F3">
        <w:rPr>
          <w:szCs w:val="24"/>
        </w:rPr>
        <w:t xml:space="preserve">0.8237, </w:t>
      </w:r>
      <w:r w:rsidR="007103AC" w:rsidRPr="00E171F3">
        <w:rPr>
          <w:szCs w:val="24"/>
        </w:rPr>
        <w:t>−</w:t>
      </w:r>
      <w:r w:rsidRPr="00E171F3">
        <w:rPr>
          <w:szCs w:val="24"/>
        </w:rPr>
        <w:t xml:space="preserve">0.4074, 0.4452, 1.2165, 1.1301, 0.4547, </w:t>
      </w:r>
      <w:r w:rsidR="007103AC" w:rsidRPr="00E171F3">
        <w:rPr>
          <w:szCs w:val="24"/>
        </w:rPr>
        <w:t>−</w:t>
      </w:r>
      <w:r w:rsidRPr="00E171F3">
        <w:rPr>
          <w:szCs w:val="24"/>
        </w:rPr>
        <w:t xml:space="preserve">0.5982, </w:t>
      </w:r>
      <w:r w:rsidR="007103AC" w:rsidRPr="00E171F3">
        <w:rPr>
          <w:szCs w:val="24"/>
        </w:rPr>
        <w:lastRenderedPageBreak/>
        <w:t>−</w:t>
      </w:r>
      <w:r w:rsidRPr="00E171F3">
        <w:rPr>
          <w:szCs w:val="24"/>
        </w:rPr>
        <w:t xml:space="preserve">0.9568, </w:t>
      </w:r>
      <w:r w:rsidR="007103AC" w:rsidRPr="00E171F3">
        <w:rPr>
          <w:szCs w:val="24"/>
        </w:rPr>
        <w:t>−</w:t>
      </w:r>
      <w:r w:rsidRPr="00E171F3">
        <w:rPr>
          <w:szCs w:val="24"/>
        </w:rPr>
        <w:t xml:space="preserve">0.3663, 0.4409, 0.7972, 0.6134, 0.3964, </w:t>
      </w:r>
      <w:r w:rsidR="007103AC" w:rsidRPr="00E171F3">
        <w:rPr>
          <w:szCs w:val="24"/>
        </w:rPr>
        <w:t>−</w:t>
      </w:r>
      <w:r w:rsidRPr="00E171F3">
        <w:rPr>
          <w:szCs w:val="24"/>
        </w:rPr>
        <w:t xml:space="preserve">0.0163, </w:t>
      </w:r>
      <w:r w:rsidR="007103AC" w:rsidRPr="00E171F3">
        <w:rPr>
          <w:szCs w:val="24"/>
        </w:rPr>
        <w:t>−</w:t>
      </w:r>
      <w:r w:rsidRPr="00E171F3">
        <w:rPr>
          <w:szCs w:val="24"/>
        </w:rPr>
        <w:t xml:space="preserve">0.4626, </w:t>
      </w:r>
      <w:r w:rsidR="007103AC" w:rsidRPr="00E171F3">
        <w:rPr>
          <w:szCs w:val="24"/>
        </w:rPr>
        <w:t>−</w:t>
      </w:r>
      <w:r w:rsidRPr="00E171F3">
        <w:rPr>
          <w:szCs w:val="24"/>
        </w:rPr>
        <w:t xml:space="preserve">0.6772, </w:t>
      </w:r>
      <w:r w:rsidR="007103AC" w:rsidRPr="00E171F3">
        <w:rPr>
          <w:szCs w:val="24"/>
        </w:rPr>
        <w:t>−</w:t>
      </w:r>
      <w:r w:rsidRPr="00E171F3">
        <w:rPr>
          <w:szCs w:val="24"/>
        </w:rPr>
        <w:t xml:space="preserve">0.8880, </w:t>
      </w:r>
      <w:r w:rsidR="007103AC" w:rsidRPr="00E171F3">
        <w:rPr>
          <w:szCs w:val="24"/>
        </w:rPr>
        <w:t>−</w:t>
      </w:r>
      <w:r w:rsidRPr="00E171F3">
        <w:rPr>
          <w:szCs w:val="24"/>
        </w:rPr>
        <w:t xml:space="preserve">0.5902, 0.0829, 0.8858, 0.4859, 0.0236, </w:t>
      </w:r>
      <w:r w:rsidR="007103AC" w:rsidRPr="00E171F3">
        <w:rPr>
          <w:szCs w:val="24"/>
        </w:rPr>
        <w:t>−</w:t>
      </w:r>
      <w:r w:rsidRPr="00E171F3">
        <w:rPr>
          <w:szCs w:val="24"/>
        </w:rPr>
        <w:t xml:space="preserve">0.7630, </w:t>
      </w:r>
      <w:r w:rsidR="007103AC" w:rsidRPr="00E171F3">
        <w:rPr>
          <w:szCs w:val="24"/>
        </w:rPr>
        <w:t>−</w:t>
      </w:r>
      <w:r w:rsidRPr="00E171F3">
        <w:rPr>
          <w:szCs w:val="24"/>
        </w:rPr>
        <w:t xml:space="preserve">1.0772, </w:t>
      </w:r>
      <w:r w:rsidR="007103AC" w:rsidRPr="00E171F3">
        <w:rPr>
          <w:szCs w:val="24"/>
        </w:rPr>
        <w:t>−</w:t>
      </w:r>
      <w:r w:rsidRPr="00E171F3">
        <w:rPr>
          <w:szCs w:val="24"/>
        </w:rPr>
        <w:t xml:space="preserve">0.8204, </w:t>
      </w:r>
      <w:r w:rsidR="007103AC" w:rsidRPr="00E171F3">
        <w:rPr>
          <w:szCs w:val="24"/>
        </w:rPr>
        <w:t>−</w:t>
      </w:r>
      <w:r w:rsidRPr="00E171F3">
        <w:rPr>
          <w:szCs w:val="24"/>
        </w:rPr>
        <w:t xml:space="preserve">0.4066, </w:t>
      </w:r>
      <w:r w:rsidR="007103AC" w:rsidRPr="00E171F3">
        <w:rPr>
          <w:szCs w:val="24"/>
        </w:rPr>
        <w:t>−</w:t>
      </w:r>
      <w:r w:rsidRPr="00E171F3">
        <w:rPr>
          <w:szCs w:val="24"/>
        </w:rPr>
        <w:t xml:space="preserve">0.0506, 0.1601, </w:t>
      </w:r>
      <w:r w:rsidR="007103AC" w:rsidRPr="00E171F3">
        <w:rPr>
          <w:szCs w:val="24"/>
        </w:rPr>
        <w:t>−</w:t>
      </w:r>
      <w:r w:rsidRPr="00E171F3">
        <w:rPr>
          <w:szCs w:val="24"/>
        </w:rPr>
        <w:t xml:space="preserve">0.0707, </w:t>
      </w:r>
      <w:r w:rsidR="007103AC" w:rsidRPr="00E171F3">
        <w:rPr>
          <w:szCs w:val="24"/>
        </w:rPr>
        <w:t>−</w:t>
      </w:r>
      <w:r w:rsidRPr="00E171F3">
        <w:rPr>
          <w:szCs w:val="24"/>
        </w:rPr>
        <w:t xml:space="preserve">0.3966, </w:t>
      </w:r>
      <w:r w:rsidR="007103AC" w:rsidRPr="00E171F3">
        <w:rPr>
          <w:szCs w:val="24"/>
        </w:rPr>
        <w:t>−</w:t>
      </w:r>
      <w:r w:rsidRPr="00E171F3">
        <w:rPr>
          <w:szCs w:val="24"/>
        </w:rPr>
        <w:t xml:space="preserve">0.5729, </w:t>
      </w:r>
      <w:r w:rsidR="007103AC" w:rsidRPr="00E171F3">
        <w:rPr>
          <w:szCs w:val="24"/>
        </w:rPr>
        <w:t>−</w:t>
      </w:r>
      <w:r w:rsidRPr="00E171F3">
        <w:rPr>
          <w:szCs w:val="24"/>
        </w:rPr>
        <w:t xml:space="preserve">0.7167, </w:t>
      </w:r>
      <w:r w:rsidR="007103AC" w:rsidRPr="00E171F3">
        <w:rPr>
          <w:szCs w:val="24"/>
        </w:rPr>
        <w:t>−</w:t>
      </w:r>
      <w:r w:rsidRPr="00E171F3">
        <w:rPr>
          <w:szCs w:val="24"/>
        </w:rPr>
        <w:t xml:space="preserve">0.9187, </w:t>
      </w:r>
      <w:r w:rsidR="007103AC" w:rsidRPr="00E171F3">
        <w:rPr>
          <w:szCs w:val="24"/>
        </w:rPr>
        <w:t>−</w:t>
      </w:r>
      <w:r w:rsidRPr="00E171F3">
        <w:rPr>
          <w:szCs w:val="24"/>
        </w:rPr>
        <w:t xml:space="preserve">0.6586, </w:t>
      </w:r>
      <w:r w:rsidR="007103AC" w:rsidRPr="00E171F3">
        <w:rPr>
          <w:szCs w:val="24"/>
        </w:rPr>
        <w:t>−</w:t>
      </w:r>
      <w:r w:rsidRPr="00E171F3">
        <w:rPr>
          <w:szCs w:val="24"/>
        </w:rPr>
        <w:t xml:space="preserve">0.2368, 0.6296, 0.0199, </w:t>
      </w:r>
      <w:r w:rsidR="007103AC" w:rsidRPr="00E171F3">
        <w:rPr>
          <w:szCs w:val="24"/>
        </w:rPr>
        <w:t>−</w:t>
      </w:r>
      <w:r w:rsidRPr="00E171F3">
        <w:rPr>
          <w:szCs w:val="24"/>
        </w:rPr>
        <w:t xml:space="preserve">0.0674, </w:t>
      </w:r>
      <w:r w:rsidR="007103AC" w:rsidRPr="00E171F3">
        <w:rPr>
          <w:szCs w:val="24"/>
        </w:rPr>
        <w:t>−</w:t>
      </w:r>
      <w:r w:rsidRPr="00E171F3">
        <w:rPr>
          <w:szCs w:val="24"/>
        </w:rPr>
        <w:t xml:space="preserve">1.0698, </w:t>
      </w:r>
      <w:r w:rsidR="007103AC" w:rsidRPr="00E171F3">
        <w:rPr>
          <w:szCs w:val="24"/>
        </w:rPr>
        <w:t>−</w:t>
      </w:r>
      <w:r w:rsidRPr="00E171F3">
        <w:rPr>
          <w:szCs w:val="24"/>
        </w:rPr>
        <w:t xml:space="preserve">1.2723, </w:t>
      </w:r>
      <w:r w:rsidR="007103AC" w:rsidRPr="00E171F3">
        <w:rPr>
          <w:szCs w:val="24"/>
        </w:rPr>
        <w:t>−</w:t>
      </w:r>
      <w:r w:rsidRPr="00E171F3">
        <w:rPr>
          <w:szCs w:val="24"/>
        </w:rPr>
        <w:t xml:space="preserve">1.0321, </w:t>
      </w:r>
      <w:r w:rsidR="007103AC" w:rsidRPr="00E171F3">
        <w:rPr>
          <w:szCs w:val="24"/>
        </w:rPr>
        <w:t>−</w:t>
      </w:r>
      <w:r w:rsidRPr="00E171F3">
        <w:rPr>
          <w:szCs w:val="24"/>
        </w:rPr>
        <w:t xml:space="preserve">0.8801, </w:t>
      </w:r>
      <w:r w:rsidR="007103AC" w:rsidRPr="00E171F3">
        <w:rPr>
          <w:szCs w:val="24"/>
        </w:rPr>
        <w:t>−</w:t>
      </w:r>
      <w:r w:rsidRPr="00E171F3">
        <w:rPr>
          <w:szCs w:val="24"/>
        </w:rPr>
        <w:t xml:space="preserve">0.7881, </w:t>
      </w:r>
      <w:r w:rsidR="007103AC" w:rsidRPr="00E171F3">
        <w:rPr>
          <w:szCs w:val="24"/>
        </w:rPr>
        <w:t>−</w:t>
      </w:r>
      <w:r w:rsidRPr="00E171F3">
        <w:rPr>
          <w:szCs w:val="24"/>
        </w:rPr>
        <w:t xml:space="preserve">0.4967, </w:t>
      </w:r>
      <w:r w:rsidR="007103AC" w:rsidRPr="00E171F3">
        <w:rPr>
          <w:szCs w:val="24"/>
        </w:rPr>
        <w:t>−</w:t>
      </w:r>
      <w:r w:rsidRPr="00E171F3">
        <w:rPr>
          <w:szCs w:val="24"/>
        </w:rPr>
        <w:t xml:space="preserve">0.3480, </w:t>
      </w:r>
      <w:r w:rsidR="007103AC" w:rsidRPr="00E171F3">
        <w:rPr>
          <w:szCs w:val="24"/>
        </w:rPr>
        <w:t>−</w:t>
      </w:r>
      <w:r w:rsidRPr="00E171F3">
        <w:rPr>
          <w:szCs w:val="24"/>
        </w:rPr>
        <w:t xml:space="preserve">0.5715, </w:t>
      </w:r>
      <w:r w:rsidR="007103AC" w:rsidRPr="00E171F3">
        <w:rPr>
          <w:szCs w:val="24"/>
        </w:rPr>
        <w:t>−</w:t>
      </w:r>
      <w:r w:rsidRPr="00E171F3">
        <w:rPr>
          <w:szCs w:val="24"/>
        </w:rPr>
        <w:t xml:space="preserve">0.6995, </w:t>
      </w:r>
      <w:r w:rsidR="007103AC" w:rsidRPr="00E171F3">
        <w:rPr>
          <w:szCs w:val="24"/>
        </w:rPr>
        <w:t>−</w:t>
      </w:r>
      <w:r w:rsidRPr="00E171F3">
        <w:rPr>
          <w:szCs w:val="24"/>
        </w:rPr>
        <w:t xml:space="preserve">0.5697, </w:t>
      </w:r>
      <w:r w:rsidR="007103AC" w:rsidRPr="00E171F3">
        <w:rPr>
          <w:szCs w:val="24"/>
        </w:rPr>
        <w:t>−</w:t>
      </w:r>
      <w:r w:rsidRPr="00E171F3">
        <w:rPr>
          <w:szCs w:val="24"/>
        </w:rPr>
        <w:t xml:space="preserve">0.7192, </w:t>
      </w:r>
      <w:r w:rsidR="007103AC" w:rsidRPr="00E171F3">
        <w:rPr>
          <w:szCs w:val="24"/>
        </w:rPr>
        <w:t>−</w:t>
      </w:r>
      <w:r w:rsidRPr="00E171F3">
        <w:rPr>
          <w:szCs w:val="24"/>
        </w:rPr>
        <w:t xml:space="preserve">0.5182, </w:t>
      </w:r>
      <w:r w:rsidR="007103AC" w:rsidRPr="00E171F3">
        <w:rPr>
          <w:szCs w:val="24"/>
        </w:rPr>
        <w:t>−</w:t>
      </w:r>
      <w:r w:rsidRPr="00E171F3">
        <w:rPr>
          <w:szCs w:val="24"/>
        </w:rPr>
        <w:t xml:space="preserve">0.3777, 0.5446, </w:t>
      </w:r>
      <w:r w:rsidR="007103AC" w:rsidRPr="00E171F3">
        <w:rPr>
          <w:szCs w:val="24"/>
        </w:rPr>
        <w:t>−</w:t>
      </w:r>
      <w:r w:rsidRPr="00E171F3">
        <w:rPr>
          <w:szCs w:val="24"/>
        </w:rPr>
        <w:t xml:space="preserve">0.2603, </w:t>
      </w:r>
      <w:r w:rsidR="007103AC" w:rsidRPr="00E171F3">
        <w:rPr>
          <w:szCs w:val="24"/>
        </w:rPr>
        <w:t>−</w:t>
      </w:r>
      <w:r w:rsidRPr="00E171F3">
        <w:rPr>
          <w:szCs w:val="24"/>
        </w:rPr>
        <w:t xml:space="preserve">0.4018, </w:t>
      </w:r>
      <w:r w:rsidR="007103AC" w:rsidRPr="00E171F3">
        <w:rPr>
          <w:szCs w:val="24"/>
        </w:rPr>
        <w:t>−</w:t>
      </w:r>
      <w:r w:rsidRPr="00E171F3">
        <w:rPr>
          <w:szCs w:val="24"/>
        </w:rPr>
        <w:t xml:space="preserve">1.0470, </w:t>
      </w:r>
      <w:r w:rsidR="007103AC" w:rsidRPr="00E171F3">
        <w:rPr>
          <w:szCs w:val="24"/>
        </w:rPr>
        <w:t>−</w:t>
      </w:r>
      <w:r w:rsidRPr="00E171F3">
        <w:rPr>
          <w:szCs w:val="24"/>
        </w:rPr>
        <w:t xml:space="preserve">1.0286, </w:t>
      </w:r>
      <w:r w:rsidR="007103AC" w:rsidRPr="00E171F3">
        <w:rPr>
          <w:szCs w:val="24"/>
        </w:rPr>
        <w:t>−</w:t>
      </w:r>
      <w:r w:rsidRPr="00E171F3">
        <w:rPr>
          <w:szCs w:val="24"/>
        </w:rPr>
        <w:t xml:space="preserve">1.0956, </w:t>
      </w:r>
      <w:r w:rsidR="007103AC" w:rsidRPr="00E171F3">
        <w:rPr>
          <w:szCs w:val="24"/>
        </w:rPr>
        <w:t>−</w:t>
      </w:r>
      <w:r w:rsidRPr="00E171F3">
        <w:rPr>
          <w:szCs w:val="24"/>
        </w:rPr>
        <w:t xml:space="preserve">0.9298, </w:t>
      </w:r>
      <w:r w:rsidR="007103AC" w:rsidRPr="00E171F3">
        <w:rPr>
          <w:szCs w:val="24"/>
        </w:rPr>
        <w:t>−</w:t>
      </w:r>
      <w:r w:rsidRPr="00E171F3">
        <w:rPr>
          <w:szCs w:val="24"/>
        </w:rPr>
        <w:t xml:space="preserve">0.7775, </w:t>
      </w:r>
      <w:r w:rsidR="007103AC" w:rsidRPr="00E171F3">
        <w:rPr>
          <w:szCs w:val="24"/>
        </w:rPr>
        <w:t>−</w:t>
      </w:r>
      <w:r w:rsidRPr="00E171F3">
        <w:rPr>
          <w:szCs w:val="24"/>
        </w:rPr>
        <w:t xml:space="preserve">0.5165, </w:t>
      </w:r>
      <w:r w:rsidR="007103AC" w:rsidRPr="00E171F3">
        <w:rPr>
          <w:szCs w:val="24"/>
        </w:rPr>
        <w:t>−</w:t>
      </w:r>
      <w:r w:rsidRPr="00E171F3">
        <w:rPr>
          <w:szCs w:val="24"/>
        </w:rPr>
        <w:t xml:space="preserve">0.3245, </w:t>
      </w:r>
      <w:r w:rsidR="007103AC" w:rsidRPr="00E171F3">
        <w:rPr>
          <w:szCs w:val="24"/>
        </w:rPr>
        <w:t>−</w:t>
      </w:r>
      <w:r w:rsidRPr="00E171F3">
        <w:rPr>
          <w:szCs w:val="24"/>
        </w:rPr>
        <w:t xml:space="preserve">0.3072, </w:t>
      </w:r>
      <w:r w:rsidR="007103AC" w:rsidRPr="00E171F3">
        <w:rPr>
          <w:szCs w:val="24"/>
        </w:rPr>
        <w:t>−</w:t>
      </w:r>
      <w:r w:rsidRPr="00E171F3">
        <w:rPr>
          <w:szCs w:val="24"/>
        </w:rPr>
        <w:t>0.4697, 0.2497, 0.4851, 0.5269, 0.6662, 0.6576, 0.7075, 0.7374, 0.8152, 0.7692, 0.7291, 0.7373, 0.7418, 0.5015, 0.3977, 0.4522, 0.2764, 0.2498, 0.5029, 0.6231, 0.6855, 0.7073, 0.7604, 0.7586, 0.7461, 0.7066, 0.7359, 0.7260, 0.7325, 0.7880, 0.7463, 0.6812, 0.5767, ]</w:t>
      </w:r>
    </w:p>
    <w:p w14:paraId="1B72CC16" w14:textId="37814B9A" w:rsidR="006F41A2" w:rsidRPr="00E171F3" w:rsidRDefault="006F41A2" w:rsidP="00E171F3">
      <w:pPr>
        <w:pStyle w:val="BodyText"/>
        <w:autoSpaceDE w:val="0"/>
        <w:autoSpaceDN w:val="0"/>
        <w:adjustRightInd w:val="0"/>
        <w:rPr>
          <w:szCs w:val="24"/>
        </w:rPr>
      </w:pPr>
      <w:r w:rsidRPr="00E171F3">
        <w:rPr>
          <w:szCs w:val="24"/>
        </w:rPr>
        <w:t>a7</w:t>
      </w:r>
      <w:r w:rsidR="007103AC" w:rsidRPr="00E171F3">
        <w:rPr>
          <w:szCs w:val="24"/>
        </w:rPr>
        <w:t> </w:t>
      </w:r>
      <w:r w:rsidRPr="00E171F3">
        <w:rPr>
          <w:szCs w:val="24"/>
        </w:rPr>
        <w:t>=</w:t>
      </w:r>
      <w:r w:rsidR="007103AC" w:rsidRPr="00E171F3">
        <w:rPr>
          <w:szCs w:val="24"/>
        </w:rPr>
        <w:t> </w:t>
      </w:r>
      <w:r w:rsidRPr="00E171F3">
        <w:rPr>
          <w:szCs w:val="24"/>
        </w:rPr>
        <w:t xml:space="preserve">[0.0752, 0.4395, 0.6916, 0.6249, 0.5661, 0.8660, 0.6026, 0.2795, 0.5185, 0.5845, 0.4984, 0.7976, 0.9451, 0.3942, 0.0350, 0.2336, 0.2281, </w:t>
      </w:r>
      <w:r w:rsidR="007103AC" w:rsidRPr="00E171F3">
        <w:rPr>
          <w:szCs w:val="24"/>
        </w:rPr>
        <w:t>−</w:t>
      </w:r>
      <w:r w:rsidRPr="00E171F3">
        <w:rPr>
          <w:szCs w:val="24"/>
        </w:rPr>
        <w:t xml:space="preserve">0.0007, 0.7414, 0.6512, 0.7838, 1.0602, 0.6058, 0.0321, </w:t>
      </w:r>
      <w:r w:rsidR="007103AC" w:rsidRPr="00E171F3">
        <w:rPr>
          <w:szCs w:val="24"/>
        </w:rPr>
        <w:t>−</w:t>
      </w:r>
      <w:r w:rsidRPr="00E171F3">
        <w:rPr>
          <w:szCs w:val="24"/>
        </w:rPr>
        <w:t xml:space="preserve">0.1176, 0.3859, 0.4533, 0.9117, 1.2927, 0.5370, 0.0583, 0.2235, 0.2819, </w:t>
      </w:r>
      <w:r w:rsidR="007103AC" w:rsidRPr="00E171F3">
        <w:rPr>
          <w:szCs w:val="24"/>
        </w:rPr>
        <w:t>−</w:t>
      </w:r>
      <w:r w:rsidRPr="00E171F3">
        <w:rPr>
          <w:szCs w:val="24"/>
        </w:rPr>
        <w:t xml:space="preserve">0.1763, </w:t>
      </w:r>
      <w:r w:rsidR="007103AC" w:rsidRPr="00E171F3">
        <w:rPr>
          <w:szCs w:val="24"/>
        </w:rPr>
        <w:t>−</w:t>
      </w:r>
      <w:r w:rsidRPr="00E171F3">
        <w:rPr>
          <w:szCs w:val="24"/>
        </w:rPr>
        <w:t xml:space="preserve">0.4460, 0.0081, 0.2558, 0.3407, </w:t>
      </w:r>
      <w:r w:rsidR="007103AC" w:rsidRPr="00E171F3">
        <w:rPr>
          <w:szCs w:val="24"/>
        </w:rPr>
        <w:t>−</w:t>
      </w:r>
      <w:r w:rsidRPr="00E171F3">
        <w:rPr>
          <w:szCs w:val="24"/>
        </w:rPr>
        <w:t xml:space="preserve">0.2283, </w:t>
      </w:r>
      <w:r w:rsidR="007103AC" w:rsidRPr="00E171F3">
        <w:rPr>
          <w:szCs w:val="24"/>
        </w:rPr>
        <w:t>−</w:t>
      </w:r>
      <w:r w:rsidRPr="00E171F3">
        <w:rPr>
          <w:szCs w:val="24"/>
        </w:rPr>
        <w:t xml:space="preserve">0.7561, </w:t>
      </w:r>
      <w:r w:rsidR="007103AC" w:rsidRPr="00E171F3">
        <w:rPr>
          <w:szCs w:val="24"/>
        </w:rPr>
        <w:t>−</w:t>
      </w:r>
      <w:r w:rsidRPr="00E171F3">
        <w:rPr>
          <w:szCs w:val="24"/>
        </w:rPr>
        <w:t xml:space="preserve">0.8562, </w:t>
      </w:r>
      <w:r w:rsidR="007103AC" w:rsidRPr="00E171F3">
        <w:rPr>
          <w:szCs w:val="24"/>
        </w:rPr>
        <w:t>−</w:t>
      </w:r>
      <w:r w:rsidRPr="00E171F3">
        <w:rPr>
          <w:szCs w:val="24"/>
        </w:rPr>
        <w:t xml:space="preserve">0.5790, 0.0612, 0.4058, 0.5941, 0.2971, </w:t>
      </w:r>
      <w:r w:rsidR="007103AC" w:rsidRPr="00E171F3">
        <w:rPr>
          <w:szCs w:val="24"/>
        </w:rPr>
        <w:t>−</w:t>
      </w:r>
      <w:r w:rsidRPr="00E171F3">
        <w:rPr>
          <w:szCs w:val="24"/>
        </w:rPr>
        <w:t xml:space="preserve">0.0962, </w:t>
      </w:r>
      <w:r w:rsidR="007103AC" w:rsidRPr="00E171F3">
        <w:rPr>
          <w:szCs w:val="24"/>
        </w:rPr>
        <w:t>−</w:t>
      </w:r>
      <w:r w:rsidRPr="00E171F3">
        <w:rPr>
          <w:szCs w:val="24"/>
        </w:rPr>
        <w:t xml:space="preserve">0.0889, </w:t>
      </w:r>
      <w:r w:rsidR="007103AC" w:rsidRPr="00E171F3">
        <w:rPr>
          <w:szCs w:val="24"/>
        </w:rPr>
        <w:t>−</w:t>
      </w:r>
      <w:r w:rsidRPr="00E171F3">
        <w:rPr>
          <w:szCs w:val="24"/>
        </w:rPr>
        <w:t xml:space="preserve">0.0710, </w:t>
      </w:r>
      <w:r w:rsidR="007103AC" w:rsidRPr="00E171F3">
        <w:rPr>
          <w:szCs w:val="24"/>
        </w:rPr>
        <w:t>−</w:t>
      </w:r>
      <w:r w:rsidRPr="00E171F3">
        <w:rPr>
          <w:szCs w:val="24"/>
        </w:rPr>
        <w:t xml:space="preserve">0.4148, </w:t>
      </w:r>
      <w:r w:rsidR="007103AC" w:rsidRPr="00E171F3">
        <w:rPr>
          <w:szCs w:val="24"/>
        </w:rPr>
        <w:t>−</w:t>
      </w:r>
      <w:r w:rsidRPr="00E171F3">
        <w:rPr>
          <w:szCs w:val="24"/>
        </w:rPr>
        <w:t xml:space="preserve">0.6847, </w:t>
      </w:r>
      <w:r w:rsidR="007103AC" w:rsidRPr="00E171F3">
        <w:rPr>
          <w:szCs w:val="24"/>
        </w:rPr>
        <w:t>−</w:t>
      </w:r>
      <w:r w:rsidRPr="00E171F3">
        <w:rPr>
          <w:szCs w:val="24"/>
        </w:rPr>
        <w:t xml:space="preserve">0.4082, 0.1997, 0.1048, </w:t>
      </w:r>
      <w:r w:rsidR="007103AC" w:rsidRPr="00E171F3">
        <w:rPr>
          <w:szCs w:val="24"/>
        </w:rPr>
        <w:t>−</w:t>
      </w:r>
      <w:r w:rsidRPr="00E171F3">
        <w:rPr>
          <w:szCs w:val="24"/>
        </w:rPr>
        <w:t xml:space="preserve">0.5829, </w:t>
      </w:r>
      <w:r w:rsidR="007103AC" w:rsidRPr="00E171F3">
        <w:rPr>
          <w:szCs w:val="24"/>
        </w:rPr>
        <w:t>−</w:t>
      </w:r>
      <w:r w:rsidRPr="00E171F3">
        <w:rPr>
          <w:szCs w:val="24"/>
        </w:rPr>
        <w:t xml:space="preserve">1.3067, </w:t>
      </w:r>
      <w:r w:rsidR="007103AC" w:rsidRPr="00E171F3">
        <w:rPr>
          <w:szCs w:val="24"/>
        </w:rPr>
        <w:t>−</w:t>
      </w:r>
      <w:r w:rsidRPr="00E171F3">
        <w:rPr>
          <w:szCs w:val="24"/>
        </w:rPr>
        <w:t xml:space="preserve">1.1031, </w:t>
      </w:r>
      <w:r w:rsidR="007103AC" w:rsidRPr="00E171F3">
        <w:rPr>
          <w:szCs w:val="24"/>
        </w:rPr>
        <w:t>−</w:t>
      </w:r>
      <w:r w:rsidRPr="00E171F3">
        <w:rPr>
          <w:szCs w:val="24"/>
        </w:rPr>
        <w:t xml:space="preserve">0.8331, </w:t>
      </w:r>
      <w:r w:rsidR="007103AC" w:rsidRPr="00E171F3">
        <w:rPr>
          <w:szCs w:val="24"/>
        </w:rPr>
        <w:t>−</w:t>
      </w:r>
      <w:r w:rsidRPr="00E171F3">
        <w:rPr>
          <w:szCs w:val="24"/>
        </w:rPr>
        <w:t xml:space="preserve">0.1831, 0.2613, 0.3140, 0.2719, </w:t>
      </w:r>
      <w:r w:rsidR="007103AC" w:rsidRPr="00E171F3">
        <w:rPr>
          <w:szCs w:val="24"/>
        </w:rPr>
        <w:t>−</w:t>
      </w:r>
      <w:r w:rsidRPr="00E171F3">
        <w:rPr>
          <w:szCs w:val="24"/>
        </w:rPr>
        <w:t xml:space="preserve">0.0028, </w:t>
      </w:r>
      <w:r w:rsidR="007103AC" w:rsidRPr="00E171F3">
        <w:rPr>
          <w:szCs w:val="24"/>
        </w:rPr>
        <w:t>−</w:t>
      </w:r>
      <w:r w:rsidRPr="00E171F3">
        <w:rPr>
          <w:szCs w:val="24"/>
        </w:rPr>
        <w:t xml:space="preserve">0.2534, </w:t>
      </w:r>
      <w:r w:rsidR="007103AC" w:rsidRPr="00E171F3">
        <w:rPr>
          <w:szCs w:val="24"/>
        </w:rPr>
        <w:t>−</w:t>
      </w:r>
      <w:r w:rsidRPr="00E171F3">
        <w:rPr>
          <w:szCs w:val="24"/>
        </w:rPr>
        <w:t xml:space="preserve">0.4655, </w:t>
      </w:r>
      <w:r w:rsidR="007103AC" w:rsidRPr="00E171F3">
        <w:rPr>
          <w:szCs w:val="24"/>
        </w:rPr>
        <w:t>−</w:t>
      </w:r>
      <w:r w:rsidRPr="00E171F3">
        <w:rPr>
          <w:szCs w:val="24"/>
        </w:rPr>
        <w:t xml:space="preserve">0.8629, </w:t>
      </w:r>
      <w:r w:rsidR="007103AC" w:rsidRPr="00E171F3">
        <w:rPr>
          <w:szCs w:val="24"/>
        </w:rPr>
        <w:t>−</w:t>
      </w:r>
      <w:r w:rsidRPr="00E171F3">
        <w:rPr>
          <w:szCs w:val="24"/>
        </w:rPr>
        <w:t xml:space="preserve">0.8156, </w:t>
      </w:r>
      <w:r w:rsidR="007103AC" w:rsidRPr="00E171F3">
        <w:rPr>
          <w:szCs w:val="24"/>
        </w:rPr>
        <w:t>−</w:t>
      </w:r>
      <w:r w:rsidRPr="00E171F3">
        <w:rPr>
          <w:szCs w:val="24"/>
        </w:rPr>
        <w:t xml:space="preserve">0.1053, </w:t>
      </w:r>
      <w:r w:rsidR="007103AC" w:rsidRPr="00E171F3">
        <w:rPr>
          <w:szCs w:val="24"/>
        </w:rPr>
        <w:t>−</w:t>
      </w:r>
      <w:r w:rsidRPr="00E171F3">
        <w:rPr>
          <w:szCs w:val="24"/>
        </w:rPr>
        <w:t xml:space="preserve">0.0321, </w:t>
      </w:r>
      <w:r w:rsidR="007103AC" w:rsidRPr="00E171F3">
        <w:rPr>
          <w:szCs w:val="24"/>
        </w:rPr>
        <w:t>−</w:t>
      </w:r>
      <w:r w:rsidRPr="00E171F3">
        <w:rPr>
          <w:szCs w:val="24"/>
        </w:rPr>
        <w:t xml:space="preserve">0.0415, </w:t>
      </w:r>
      <w:r w:rsidR="007103AC" w:rsidRPr="00E171F3">
        <w:rPr>
          <w:szCs w:val="24"/>
        </w:rPr>
        <w:t>−</w:t>
      </w:r>
      <w:r w:rsidRPr="00E171F3">
        <w:rPr>
          <w:szCs w:val="24"/>
        </w:rPr>
        <w:t xml:space="preserve">0.5673, </w:t>
      </w:r>
      <w:r w:rsidR="007103AC" w:rsidRPr="00E171F3">
        <w:rPr>
          <w:szCs w:val="24"/>
        </w:rPr>
        <w:t>−</w:t>
      </w:r>
      <w:r w:rsidRPr="00E171F3">
        <w:rPr>
          <w:szCs w:val="24"/>
        </w:rPr>
        <w:t xml:space="preserve">1.2229, </w:t>
      </w:r>
      <w:r w:rsidR="007103AC" w:rsidRPr="00E171F3">
        <w:rPr>
          <w:szCs w:val="24"/>
        </w:rPr>
        <w:t>−</w:t>
      </w:r>
      <w:r w:rsidRPr="00E171F3">
        <w:rPr>
          <w:szCs w:val="24"/>
        </w:rPr>
        <w:t xml:space="preserve">1.0824, </w:t>
      </w:r>
      <w:r w:rsidR="007103AC" w:rsidRPr="00E171F3">
        <w:rPr>
          <w:szCs w:val="24"/>
        </w:rPr>
        <w:t>−</w:t>
      </w:r>
      <w:r w:rsidRPr="00E171F3">
        <w:rPr>
          <w:szCs w:val="24"/>
        </w:rPr>
        <w:t xml:space="preserve">0.9553, </w:t>
      </w:r>
      <w:r w:rsidR="007103AC" w:rsidRPr="00E171F3">
        <w:rPr>
          <w:szCs w:val="24"/>
        </w:rPr>
        <w:t>−</w:t>
      </w:r>
      <w:r w:rsidRPr="00E171F3">
        <w:rPr>
          <w:szCs w:val="24"/>
        </w:rPr>
        <w:t xml:space="preserve">0.3920, </w:t>
      </w:r>
      <w:r w:rsidR="007103AC" w:rsidRPr="00E171F3">
        <w:rPr>
          <w:szCs w:val="24"/>
        </w:rPr>
        <w:t>−</w:t>
      </w:r>
      <w:r w:rsidRPr="00E171F3">
        <w:rPr>
          <w:szCs w:val="24"/>
        </w:rPr>
        <w:t xml:space="preserve">0.1249, 0.0390, 0.0390, </w:t>
      </w:r>
      <w:r w:rsidR="007103AC" w:rsidRPr="00E171F3">
        <w:rPr>
          <w:szCs w:val="24"/>
        </w:rPr>
        <w:t>−</w:t>
      </w:r>
      <w:r w:rsidRPr="00E171F3">
        <w:rPr>
          <w:szCs w:val="24"/>
        </w:rPr>
        <w:t xml:space="preserve">0.2569, </w:t>
      </w:r>
      <w:r w:rsidR="007103AC" w:rsidRPr="00E171F3">
        <w:rPr>
          <w:szCs w:val="24"/>
        </w:rPr>
        <w:t>−</w:t>
      </w:r>
      <w:r w:rsidRPr="00E171F3">
        <w:rPr>
          <w:szCs w:val="24"/>
        </w:rPr>
        <w:t xml:space="preserve">0.4480, </w:t>
      </w:r>
      <w:r w:rsidR="007103AC" w:rsidRPr="00E171F3">
        <w:rPr>
          <w:szCs w:val="24"/>
        </w:rPr>
        <w:t>−</w:t>
      </w:r>
      <w:r w:rsidRPr="00E171F3">
        <w:rPr>
          <w:szCs w:val="24"/>
        </w:rPr>
        <w:t xml:space="preserve">0.6230, </w:t>
      </w:r>
      <w:r w:rsidR="007103AC" w:rsidRPr="00E171F3">
        <w:rPr>
          <w:szCs w:val="24"/>
        </w:rPr>
        <w:t>−</w:t>
      </w:r>
      <w:r w:rsidRPr="00E171F3">
        <w:rPr>
          <w:szCs w:val="24"/>
        </w:rPr>
        <w:t xml:space="preserve">1.2019, </w:t>
      </w:r>
      <w:r w:rsidR="007103AC" w:rsidRPr="00E171F3">
        <w:rPr>
          <w:szCs w:val="24"/>
        </w:rPr>
        <w:t>−</w:t>
      </w:r>
      <w:r w:rsidRPr="00E171F3">
        <w:rPr>
          <w:szCs w:val="24"/>
        </w:rPr>
        <w:t xml:space="preserve">1.0275, </w:t>
      </w:r>
      <w:r w:rsidR="007103AC" w:rsidRPr="00E171F3">
        <w:rPr>
          <w:szCs w:val="24"/>
        </w:rPr>
        <w:t>−</w:t>
      </w:r>
      <w:r w:rsidRPr="00E171F3">
        <w:rPr>
          <w:szCs w:val="24"/>
        </w:rPr>
        <w:t xml:space="preserve">0.3026, </w:t>
      </w:r>
      <w:r w:rsidR="007103AC" w:rsidRPr="00E171F3">
        <w:rPr>
          <w:szCs w:val="24"/>
        </w:rPr>
        <w:t>−</w:t>
      </w:r>
      <w:r w:rsidRPr="00E171F3">
        <w:rPr>
          <w:szCs w:val="24"/>
        </w:rPr>
        <w:t xml:space="preserve">0.0262, 0.1640, </w:t>
      </w:r>
      <w:r w:rsidR="007103AC" w:rsidRPr="00E171F3">
        <w:rPr>
          <w:szCs w:val="24"/>
        </w:rPr>
        <w:t>−</w:t>
      </w:r>
      <w:r w:rsidRPr="00E171F3">
        <w:rPr>
          <w:szCs w:val="24"/>
        </w:rPr>
        <w:t xml:space="preserve">0.0070, </w:t>
      </w:r>
      <w:r w:rsidR="007103AC" w:rsidRPr="00E171F3">
        <w:rPr>
          <w:szCs w:val="24"/>
        </w:rPr>
        <w:t>−</w:t>
      </w:r>
      <w:r w:rsidRPr="00E171F3">
        <w:rPr>
          <w:szCs w:val="24"/>
        </w:rPr>
        <w:t xml:space="preserve">0.9961, </w:t>
      </w:r>
      <w:r w:rsidR="007103AC" w:rsidRPr="00E171F3">
        <w:rPr>
          <w:szCs w:val="24"/>
        </w:rPr>
        <w:t>−</w:t>
      </w:r>
      <w:r w:rsidRPr="00E171F3">
        <w:rPr>
          <w:szCs w:val="24"/>
        </w:rPr>
        <w:t xml:space="preserve">0.9758, </w:t>
      </w:r>
      <w:r w:rsidR="007103AC" w:rsidRPr="00E171F3">
        <w:rPr>
          <w:szCs w:val="24"/>
        </w:rPr>
        <w:t>−</w:t>
      </w:r>
      <w:r w:rsidRPr="00E171F3">
        <w:rPr>
          <w:szCs w:val="24"/>
        </w:rPr>
        <w:t xml:space="preserve">1.0100, </w:t>
      </w:r>
      <w:r w:rsidR="007103AC" w:rsidRPr="00E171F3">
        <w:rPr>
          <w:szCs w:val="24"/>
        </w:rPr>
        <w:t>−</w:t>
      </w:r>
      <w:r w:rsidRPr="00E171F3">
        <w:rPr>
          <w:szCs w:val="24"/>
        </w:rPr>
        <w:t xml:space="preserve">0.4666, </w:t>
      </w:r>
      <w:r w:rsidR="007103AC" w:rsidRPr="00E171F3">
        <w:rPr>
          <w:szCs w:val="24"/>
        </w:rPr>
        <w:t>−</w:t>
      </w:r>
      <w:r w:rsidRPr="00E171F3">
        <w:rPr>
          <w:szCs w:val="24"/>
        </w:rPr>
        <w:t xml:space="preserve">0.5187, </w:t>
      </w:r>
      <w:r w:rsidR="007103AC" w:rsidRPr="00E171F3">
        <w:rPr>
          <w:szCs w:val="24"/>
        </w:rPr>
        <w:t>−</w:t>
      </w:r>
      <w:r w:rsidRPr="00E171F3">
        <w:rPr>
          <w:szCs w:val="24"/>
        </w:rPr>
        <w:t xml:space="preserve">0.1478, </w:t>
      </w:r>
      <w:r w:rsidR="007103AC" w:rsidRPr="00E171F3">
        <w:rPr>
          <w:szCs w:val="24"/>
        </w:rPr>
        <w:t>−</w:t>
      </w:r>
      <w:r w:rsidRPr="00E171F3">
        <w:rPr>
          <w:szCs w:val="24"/>
        </w:rPr>
        <w:t xml:space="preserve">0.2895, </w:t>
      </w:r>
      <w:r w:rsidR="007103AC" w:rsidRPr="00E171F3">
        <w:rPr>
          <w:szCs w:val="24"/>
        </w:rPr>
        <w:t>−</w:t>
      </w:r>
      <w:r w:rsidRPr="00E171F3">
        <w:rPr>
          <w:szCs w:val="24"/>
        </w:rPr>
        <w:t xml:space="preserve">0.6673, </w:t>
      </w:r>
      <w:r w:rsidR="007103AC" w:rsidRPr="00E171F3">
        <w:rPr>
          <w:szCs w:val="24"/>
        </w:rPr>
        <w:t>−</w:t>
      </w:r>
      <w:r w:rsidRPr="00E171F3">
        <w:rPr>
          <w:szCs w:val="24"/>
        </w:rPr>
        <w:t xml:space="preserve">0.7710, </w:t>
      </w:r>
      <w:r w:rsidR="007103AC" w:rsidRPr="00E171F3">
        <w:rPr>
          <w:szCs w:val="24"/>
        </w:rPr>
        <w:t>−</w:t>
      </w:r>
      <w:r w:rsidRPr="00E171F3">
        <w:rPr>
          <w:szCs w:val="24"/>
        </w:rPr>
        <w:t xml:space="preserve">0.6415, </w:t>
      </w:r>
      <w:r w:rsidR="007103AC" w:rsidRPr="00E171F3">
        <w:rPr>
          <w:szCs w:val="24"/>
        </w:rPr>
        <w:t>−</w:t>
      </w:r>
      <w:r w:rsidRPr="00E171F3">
        <w:rPr>
          <w:szCs w:val="24"/>
        </w:rPr>
        <w:t xml:space="preserve">1.2084, </w:t>
      </w:r>
      <w:r w:rsidR="007103AC" w:rsidRPr="00E171F3">
        <w:rPr>
          <w:szCs w:val="24"/>
        </w:rPr>
        <w:t>−</w:t>
      </w:r>
      <w:r w:rsidRPr="00E171F3">
        <w:rPr>
          <w:szCs w:val="24"/>
        </w:rPr>
        <w:t xml:space="preserve">1.0530, </w:t>
      </w:r>
      <w:r w:rsidR="007103AC" w:rsidRPr="00E171F3">
        <w:rPr>
          <w:szCs w:val="24"/>
        </w:rPr>
        <w:t>−</w:t>
      </w:r>
      <w:r w:rsidRPr="00E171F3">
        <w:rPr>
          <w:szCs w:val="24"/>
        </w:rPr>
        <w:t xml:space="preserve">0.4991, 0.2703, 0.3613, 0.0279, </w:t>
      </w:r>
      <w:r w:rsidR="007103AC" w:rsidRPr="00E171F3">
        <w:rPr>
          <w:szCs w:val="24"/>
        </w:rPr>
        <w:t>−</w:t>
      </w:r>
      <w:r w:rsidRPr="00E171F3">
        <w:rPr>
          <w:szCs w:val="24"/>
        </w:rPr>
        <w:t xml:space="preserve">0.7055, </w:t>
      </w:r>
      <w:r w:rsidR="007103AC" w:rsidRPr="00E171F3">
        <w:rPr>
          <w:szCs w:val="24"/>
        </w:rPr>
        <w:t>−</w:t>
      </w:r>
      <w:r w:rsidRPr="00E171F3">
        <w:rPr>
          <w:szCs w:val="24"/>
        </w:rPr>
        <w:t xml:space="preserve">0.9337, </w:t>
      </w:r>
      <w:r w:rsidR="007103AC" w:rsidRPr="00E171F3">
        <w:rPr>
          <w:szCs w:val="24"/>
        </w:rPr>
        <w:t>−</w:t>
      </w:r>
      <w:r w:rsidRPr="00E171F3">
        <w:rPr>
          <w:szCs w:val="24"/>
        </w:rPr>
        <w:t xml:space="preserve">1.0447, </w:t>
      </w:r>
      <w:r w:rsidR="007103AC" w:rsidRPr="00E171F3">
        <w:rPr>
          <w:szCs w:val="24"/>
        </w:rPr>
        <w:t>−</w:t>
      </w:r>
      <w:r w:rsidRPr="00E171F3">
        <w:rPr>
          <w:szCs w:val="24"/>
        </w:rPr>
        <w:t xml:space="preserve">0.6224, </w:t>
      </w:r>
      <w:r w:rsidR="007103AC" w:rsidRPr="00E171F3">
        <w:rPr>
          <w:szCs w:val="24"/>
        </w:rPr>
        <w:t>−</w:t>
      </w:r>
      <w:r w:rsidRPr="00E171F3">
        <w:rPr>
          <w:szCs w:val="24"/>
        </w:rPr>
        <w:t xml:space="preserve">0.2604, 0.2892, </w:t>
      </w:r>
      <w:r w:rsidR="007103AC" w:rsidRPr="00E171F3">
        <w:rPr>
          <w:szCs w:val="24"/>
        </w:rPr>
        <w:t>−</w:t>
      </w:r>
      <w:r w:rsidRPr="00E171F3">
        <w:rPr>
          <w:szCs w:val="24"/>
        </w:rPr>
        <w:t xml:space="preserve">0.1608, </w:t>
      </w:r>
      <w:r w:rsidR="007103AC" w:rsidRPr="00E171F3">
        <w:rPr>
          <w:szCs w:val="24"/>
        </w:rPr>
        <w:t>−</w:t>
      </w:r>
      <w:r w:rsidRPr="00E171F3">
        <w:rPr>
          <w:szCs w:val="24"/>
        </w:rPr>
        <w:t xml:space="preserve">0.9686, </w:t>
      </w:r>
      <w:r w:rsidR="007103AC" w:rsidRPr="00E171F3">
        <w:rPr>
          <w:szCs w:val="24"/>
        </w:rPr>
        <w:t>−</w:t>
      </w:r>
      <w:r w:rsidRPr="00E171F3">
        <w:rPr>
          <w:szCs w:val="24"/>
        </w:rPr>
        <w:t xml:space="preserve">0.9988, </w:t>
      </w:r>
      <w:r w:rsidR="007103AC" w:rsidRPr="00E171F3">
        <w:rPr>
          <w:szCs w:val="24"/>
        </w:rPr>
        <w:t>−</w:t>
      </w:r>
      <w:r w:rsidRPr="00E171F3">
        <w:rPr>
          <w:szCs w:val="24"/>
        </w:rPr>
        <w:t xml:space="preserve">0.5326, </w:t>
      </w:r>
      <w:r w:rsidR="007103AC" w:rsidRPr="00E171F3">
        <w:rPr>
          <w:szCs w:val="24"/>
        </w:rPr>
        <w:t>−</w:t>
      </w:r>
      <w:r w:rsidRPr="00E171F3">
        <w:rPr>
          <w:szCs w:val="24"/>
        </w:rPr>
        <w:t xml:space="preserve">0.8518, </w:t>
      </w:r>
      <w:r w:rsidR="007103AC" w:rsidRPr="00E171F3">
        <w:rPr>
          <w:szCs w:val="24"/>
        </w:rPr>
        <w:t>−</w:t>
      </w:r>
      <w:r w:rsidRPr="00E171F3">
        <w:rPr>
          <w:szCs w:val="24"/>
        </w:rPr>
        <w:t xml:space="preserve">0.6159, 0.1595, 1.6471, 1.7910, 0.8935, </w:t>
      </w:r>
      <w:r w:rsidR="007103AC" w:rsidRPr="00E171F3">
        <w:rPr>
          <w:szCs w:val="24"/>
        </w:rPr>
        <w:t>−</w:t>
      </w:r>
      <w:r w:rsidRPr="00E171F3">
        <w:rPr>
          <w:szCs w:val="24"/>
        </w:rPr>
        <w:t xml:space="preserve">0.2677, </w:t>
      </w:r>
      <w:r w:rsidR="007103AC" w:rsidRPr="00E171F3">
        <w:rPr>
          <w:szCs w:val="24"/>
        </w:rPr>
        <w:t>−</w:t>
      </w:r>
      <w:r w:rsidRPr="00E171F3">
        <w:rPr>
          <w:szCs w:val="24"/>
        </w:rPr>
        <w:t xml:space="preserve">0.4780, </w:t>
      </w:r>
      <w:r w:rsidR="007103AC" w:rsidRPr="00E171F3">
        <w:rPr>
          <w:szCs w:val="24"/>
        </w:rPr>
        <w:t>−</w:t>
      </w:r>
      <w:r w:rsidRPr="00E171F3">
        <w:rPr>
          <w:szCs w:val="24"/>
        </w:rPr>
        <w:t xml:space="preserve">0.7239, 0.5015, 0.4346, 0.0673, </w:t>
      </w:r>
      <w:r w:rsidR="007103AC" w:rsidRPr="00E171F3">
        <w:rPr>
          <w:szCs w:val="24"/>
        </w:rPr>
        <w:t>−</w:t>
      </w:r>
      <w:r w:rsidRPr="00E171F3">
        <w:rPr>
          <w:szCs w:val="24"/>
        </w:rPr>
        <w:t xml:space="preserve">0.3820, </w:t>
      </w:r>
      <w:r w:rsidR="007103AC" w:rsidRPr="00E171F3">
        <w:rPr>
          <w:szCs w:val="24"/>
        </w:rPr>
        <w:t>−</w:t>
      </w:r>
      <w:r w:rsidRPr="00E171F3">
        <w:rPr>
          <w:szCs w:val="24"/>
        </w:rPr>
        <w:t xml:space="preserve">0.8202, </w:t>
      </w:r>
      <w:r w:rsidR="007103AC" w:rsidRPr="00E171F3">
        <w:rPr>
          <w:szCs w:val="24"/>
        </w:rPr>
        <w:t>−</w:t>
      </w:r>
      <w:r w:rsidRPr="00E171F3">
        <w:rPr>
          <w:szCs w:val="24"/>
        </w:rPr>
        <w:t xml:space="preserve">0.8957, </w:t>
      </w:r>
      <w:r w:rsidR="007103AC" w:rsidRPr="00E171F3">
        <w:rPr>
          <w:szCs w:val="24"/>
        </w:rPr>
        <w:t>−</w:t>
      </w:r>
      <w:r w:rsidRPr="00E171F3">
        <w:rPr>
          <w:szCs w:val="24"/>
        </w:rPr>
        <w:t xml:space="preserve">0.3870, </w:t>
      </w:r>
      <w:r w:rsidR="007103AC" w:rsidRPr="00E171F3">
        <w:rPr>
          <w:szCs w:val="24"/>
        </w:rPr>
        <w:t>−</w:t>
      </w:r>
      <w:r w:rsidRPr="00E171F3">
        <w:rPr>
          <w:szCs w:val="24"/>
        </w:rPr>
        <w:t xml:space="preserve">0.4863, </w:t>
      </w:r>
      <w:r w:rsidR="007103AC" w:rsidRPr="00E171F3">
        <w:rPr>
          <w:szCs w:val="24"/>
        </w:rPr>
        <w:t>−</w:t>
      </w:r>
      <w:r w:rsidRPr="00E171F3">
        <w:rPr>
          <w:szCs w:val="24"/>
        </w:rPr>
        <w:t xml:space="preserve">0.0963, 1.0039, 2.9513, 2.6383, 1.2535, 0.1905, 0.0316, </w:t>
      </w:r>
      <w:r w:rsidR="007103AC" w:rsidRPr="00E171F3">
        <w:rPr>
          <w:szCs w:val="24"/>
        </w:rPr>
        <w:t>−</w:t>
      </w:r>
      <w:r w:rsidRPr="00E171F3">
        <w:rPr>
          <w:szCs w:val="24"/>
        </w:rPr>
        <w:t xml:space="preserve">0.2575, 0.8779, 1.2477, 0.7968, </w:t>
      </w:r>
      <w:r w:rsidR="007103AC" w:rsidRPr="00E171F3">
        <w:rPr>
          <w:szCs w:val="24"/>
        </w:rPr>
        <w:t>−</w:t>
      </w:r>
      <w:r w:rsidRPr="00E171F3">
        <w:rPr>
          <w:szCs w:val="24"/>
        </w:rPr>
        <w:t xml:space="preserve">0.1626, </w:t>
      </w:r>
      <w:r w:rsidR="007103AC" w:rsidRPr="00E171F3">
        <w:rPr>
          <w:szCs w:val="24"/>
        </w:rPr>
        <w:t>−</w:t>
      </w:r>
      <w:r w:rsidRPr="00E171F3">
        <w:rPr>
          <w:szCs w:val="24"/>
        </w:rPr>
        <w:t xml:space="preserve">0.5577, </w:t>
      </w:r>
      <w:r w:rsidR="007103AC" w:rsidRPr="00E171F3">
        <w:rPr>
          <w:szCs w:val="24"/>
        </w:rPr>
        <w:t>−</w:t>
      </w:r>
      <w:r w:rsidRPr="00E171F3">
        <w:rPr>
          <w:szCs w:val="24"/>
        </w:rPr>
        <w:t xml:space="preserve">0.6075, </w:t>
      </w:r>
      <w:r w:rsidR="007103AC" w:rsidRPr="00E171F3">
        <w:rPr>
          <w:szCs w:val="24"/>
        </w:rPr>
        <w:t>−</w:t>
      </w:r>
      <w:r w:rsidRPr="00E171F3">
        <w:rPr>
          <w:szCs w:val="24"/>
        </w:rPr>
        <w:t xml:space="preserve">0.2436, </w:t>
      </w:r>
      <w:r w:rsidR="007103AC" w:rsidRPr="00E171F3">
        <w:rPr>
          <w:szCs w:val="24"/>
        </w:rPr>
        <w:t>−</w:t>
      </w:r>
      <w:r w:rsidRPr="00E171F3">
        <w:rPr>
          <w:szCs w:val="24"/>
        </w:rPr>
        <w:t xml:space="preserve">0.2510, 0.1098, 1.0255, 2.5866, 2.1426, 1.5156, 0.4908, 0.1695, 0.5984, 1.0025, 1.2373, 1.0506, 0.1903, </w:t>
      </w:r>
      <w:r w:rsidR="007103AC" w:rsidRPr="00E171F3">
        <w:rPr>
          <w:szCs w:val="24"/>
        </w:rPr>
        <w:t>−</w:t>
      </w:r>
      <w:r w:rsidRPr="00E171F3">
        <w:rPr>
          <w:szCs w:val="24"/>
        </w:rPr>
        <w:t xml:space="preserve">0.2215, </w:t>
      </w:r>
      <w:r w:rsidR="007103AC" w:rsidRPr="00E171F3">
        <w:rPr>
          <w:szCs w:val="24"/>
        </w:rPr>
        <w:t>−</w:t>
      </w:r>
      <w:r w:rsidRPr="00E171F3">
        <w:rPr>
          <w:szCs w:val="24"/>
        </w:rPr>
        <w:t xml:space="preserve">0.1424, </w:t>
      </w:r>
      <w:r w:rsidR="007103AC" w:rsidRPr="00E171F3">
        <w:rPr>
          <w:szCs w:val="24"/>
        </w:rPr>
        <w:t>−</w:t>
      </w:r>
      <w:r w:rsidRPr="00E171F3">
        <w:rPr>
          <w:szCs w:val="24"/>
        </w:rPr>
        <w:t xml:space="preserve">0.4280, </w:t>
      </w:r>
      <w:r w:rsidR="007103AC" w:rsidRPr="00E171F3">
        <w:rPr>
          <w:szCs w:val="24"/>
        </w:rPr>
        <w:t>−</w:t>
      </w:r>
      <w:r w:rsidRPr="00E171F3">
        <w:rPr>
          <w:szCs w:val="24"/>
        </w:rPr>
        <w:t xml:space="preserve">0.5580, </w:t>
      </w:r>
      <w:r w:rsidR="007103AC" w:rsidRPr="00E171F3">
        <w:rPr>
          <w:szCs w:val="24"/>
        </w:rPr>
        <w:t>−</w:t>
      </w:r>
      <w:r w:rsidRPr="00E171F3">
        <w:rPr>
          <w:szCs w:val="24"/>
        </w:rPr>
        <w:t xml:space="preserve">0.2851, </w:t>
      </w:r>
      <w:r w:rsidR="007103AC" w:rsidRPr="00E171F3">
        <w:rPr>
          <w:szCs w:val="24"/>
        </w:rPr>
        <w:t>−</w:t>
      </w:r>
      <w:r w:rsidRPr="00E171F3">
        <w:rPr>
          <w:szCs w:val="24"/>
        </w:rPr>
        <w:t xml:space="preserve">0.1862, 0.0634, </w:t>
      </w:r>
      <w:r w:rsidR="007103AC" w:rsidRPr="00E171F3">
        <w:rPr>
          <w:szCs w:val="24"/>
        </w:rPr>
        <w:t>−</w:t>
      </w:r>
      <w:r w:rsidRPr="00E171F3">
        <w:rPr>
          <w:szCs w:val="24"/>
        </w:rPr>
        <w:t xml:space="preserve">0.0358, </w:t>
      </w:r>
      <w:r w:rsidR="007103AC" w:rsidRPr="00E171F3">
        <w:rPr>
          <w:szCs w:val="24"/>
        </w:rPr>
        <w:t>−</w:t>
      </w:r>
      <w:r w:rsidRPr="00E171F3">
        <w:rPr>
          <w:szCs w:val="24"/>
        </w:rPr>
        <w:t xml:space="preserve">0.1825, </w:t>
      </w:r>
      <w:r w:rsidR="007103AC" w:rsidRPr="00E171F3">
        <w:rPr>
          <w:szCs w:val="24"/>
        </w:rPr>
        <w:t>−</w:t>
      </w:r>
      <w:r w:rsidRPr="00E171F3">
        <w:rPr>
          <w:szCs w:val="24"/>
        </w:rPr>
        <w:t xml:space="preserve">0.5369, </w:t>
      </w:r>
      <w:r w:rsidR="007103AC" w:rsidRPr="00E171F3">
        <w:rPr>
          <w:szCs w:val="24"/>
        </w:rPr>
        <w:t>−</w:t>
      </w:r>
      <w:r w:rsidRPr="00E171F3">
        <w:rPr>
          <w:szCs w:val="24"/>
        </w:rPr>
        <w:t xml:space="preserve">0.6477, </w:t>
      </w:r>
      <w:r w:rsidR="007103AC" w:rsidRPr="00E171F3">
        <w:rPr>
          <w:szCs w:val="24"/>
        </w:rPr>
        <w:t>−</w:t>
      </w:r>
      <w:r w:rsidRPr="00E171F3">
        <w:rPr>
          <w:szCs w:val="24"/>
        </w:rPr>
        <w:t xml:space="preserve">0.4850, </w:t>
      </w:r>
      <w:r w:rsidR="007103AC" w:rsidRPr="00E171F3">
        <w:rPr>
          <w:szCs w:val="24"/>
        </w:rPr>
        <w:t>−</w:t>
      </w:r>
      <w:r w:rsidRPr="00E171F3">
        <w:rPr>
          <w:szCs w:val="24"/>
        </w:rPr>
        <w:t xml:space="preserve">0.4058, </w:t>
      </w:r>
      <w:r w:rsidR="007103AC" w:rsidRPr="00E171F3">
        <w:rPr>
          <w:szCs w:val="24"/>
        </w:rPr>
        <w:t>−</w:t>
      </w:r>
      <w:r w:rsidRPr="00E171F3">
        <w:rPr>
          <w:szCs w:val="24"/>
        </w:rPr>
        <w:t xml:space="preserve">0.3161, </w:t>
      </w:r>
      <w:r w:rsidR="007103AC" w:rsidRPr="00E171F3">
        <w:rPr>
          <w:szCs w:val="24"/>
        </w:rPr>
        <w:t>−</w:t>
      </w:r>
      <w:r w:rsidRPr="00E171F3">
        <w:rPr>
          <w:szCs w:val="24"/>
        </w:rPr>
        <w:t xml:space="preserve">0.0009, </w:t>
      </w:r>
      <w:r w:rsidR="007103AC" w:rsidRPr="00E171F3">
        <w:rPr>
          <w:szCs w:val="24"/>
        </w:rPr>
        <w:t>−</w:t>
      </w:r>
      <w:r w:rsidRPr="00E171F3">
        <w:rPr>
          <w:szCs w:val="24"/>
        </w:rPr>
        <w:t xml:space="preserve">0.1310, </w:t>
      </w:r>
      <w:r w:rsidR="007103AC" w:rsidRPr="00E171F3">
        <w:rPr>
          <w:szCs w:val="24"/>
        </w:rPr>
        <w:t>−</w:t>
      </w:r>
      <w:r w:rsidRPr="00E171F3">
        <w:rPr>
          <w:szCs w:val="24"/>
        </w:rPr>
        <w:t xml:space="preserve">0.3981, </w:t>
      </w:r>
      <w:r w:rsidR="007103AC" w:rsidRPr="00E171F3">
        <w:rPr>
          <w:szCs w:val="24"/>
        </w:rPr>
        <w:t>−</w:t>
      </w:r>
      <w:r w:rsidRPr="00E171F3">
        <w:rPr>
          <w:szCs w:val="24"/>
        </w:rPr>
        <w:t xml:space="preserve">0.2741, </w:t>
      </w:r>
      <w:r w:rsidR="007103AC" w:rsidRPr="00E171F3">
        <w:rPr>
          <w:szCs w:val="24"/>
        </w:rPr>
        <w:t>−</w:t>
      </w:r>
      <w:r w:rsidRPr="00E171F3">
        <w:rPr>
          <w:szCs w:val="24"/>
        </w:rPr>
        <w:t xml:space="preserve">0.3061, </w:t>
      </w:r>
      <w:r w:rsidR="007103AC" w:rsidRPr="00E171F3">
        <w:rPr>
          <w:szCs w:val="24"/>
        </w:rPr>
        <w:t>−</w:t>
      </w:r>
      <w:r w:rsidRPr="00E171F3">
        <w:rPr>
          <w:szCs w:val="24"/>
        </w:rPr>
        <w:t xml:space="preserve">0.5374, </w:t>
      </w:r>
      <w:r w:rsidR="007103AC" w:rsidRPr="00E171F3">
        <w:rPr>
          <w:szCs w:val="24"/>
        </w:rPr>
        <w:t>−</w:t>
      </w:r>
      <w:r w:rsidRPr="00E171F3">
        <w:rPr>
          <w:szCs w:val="24"/>
        </w:rPr>
        <w:t xml:space="preserve">0.4938, </w:t>
      </w:r>
      <w:r w:rsidR="007103AC" w:rsidRPr="00E171F3">
        <w:rPr>
          <w:szCs w:val="24"/>
        </w:rPr>
        <w:t>−</w:t>
      </w:r>
      <w:r w:rsidRPr="00E171F3">
        <w:rPr>
          <w:szCs w:val="24"/>
        </w:rPr>
        <w:t xml:space="preserve">0.3342, </w:t>
      </w:r>
      <w:r w:rsidR="007103AC" w:rsidRPr="00E171F3">
        <w:rPr>
          <w:szCs w:val="24"/>
        </w:rPr>
        <w:t>−</w:t>
      </w:r>
      <w:r w:rsidRPr="00E171F3">
        <w:rPr>
          <w:szCs w:val="24"/>
        </w:rPr>
        <w:t xml:space="preserve">0.2447, </w:t>
      </w:r>
      <w:r w:rsidR="007103AC" w:rsidRPr="00E171F3">
        <w:rPr>
          <w:szCs w:val="24"/>
        </w:rPr>
        <w:t>−</w:t>
      </w:r>
      <w:r w:rsidRPr="00E171F3">
        <w:rPr>
          <w:szCs w:val="24"/>
        </w:rPr>
        <w:t xml:space="preserve">0.2900, </w:t>
      </w:r>
      <w:r w:rsidR="007103AC" w:rsidRPr="00E171F3">
        <w:rPr>
          <w:szCs w:val="24"/>
        </w:rPr>
        <w:t>−</w:t>
      </w:r>
      <w:r w:rsidRPr="00E171F3">
        <w:rPr>
          <w:szCs w:val="24"/>
        </w:rPr>
        <w:t xml:space="preserve">0.3837, </w:t>
      </w:r>
      <w:r w:rsidR="007103AC" w:rsidRPr="00E171F3">
        <w:rPr>
          <w:szCs w:val="24"/>
        </w:rPr>
        <w:t>−</w:t>
      </w:r>
      <w:r w:rsidRPr="00E171F3">
        <w:rPr>
          <w:szCs w:val="24"/>
        </w:rPr>
        <w:t xml:space="preserve">0.5468, </w:t>
      </w:r>
      <w:r w:rsidR="007103AC" w:rsidRPr="00E171F3">
        <w:rPr>
          <w:szCs w:val="24"/>
        </w:rPr>
        <w:t>−</w:t>
      </w:r>
      <w:r w:rsidRPr="00E171F3">
        <w:rPr>
          <w:szCs w:val="24"/>
        </w:rPr>
        <w:t xml:space="preserve">0.6007, </w:t>
      </w:r>
      <w:r w:rsidR="007103AC" w:rsidRPr="00E171F3">
        <w:rPr>
          <w:szCs w:val="24"/>
        </w:rPr>
        <w:t>−</w:t>
      </w:r>
      <w:r w:rsidRPr="00E171F3">
        <w:rPr>
          <w:szCs w:val="24"/>
        </w:rPr>
        <w:t xml:space="preserve">0.5493, </w:t>
      </w:r>
      <w:r w:rsidR="007103AC" w:rsidRPr="00E171F3">
        <w:rPr>
          <w:szCs w:val="24"/>
        </w:rPr>
        <w:t>−</w:t>
      </w:r>
      <w:r w:rsidRPr="00E171F3">
        <w:rPr>
          <w:szCs w:val="24"/>
        </w:rPr>
        <w:t xml:space="preserve">0.4856, </w:t>
      </w:r>
      <w:r w:rsidR="007103AC" w:rsidRPr="00E171F3">
        <w:rPr>
          <w:szCs w:val="24"/>
        </w:rPr>
        <w:t>−</w:t>
      </w:r>
      <w:r w:rsidRPr="00E171F3">
        <w:rPr>
          <w:szCs w:val="24"/>
        </w:rPr>
        <w:t xml:space="preserve">0.4705, </w:t>
      </w:r>
      <w:r w:rsidR="007103AC" w:rsidRPr="00E171F3">
        <w:rPr>
          <w:szCs w:val="24"/>
        </w:rPr>
        <w:t>−</w:t>
      </w:r>
      <w:r w:rsidRPr="00E171F3">
        <w:rPr>
          <w:szCs w:val="24"/>
        </w:rPr>
        <w:t xml:space="preserve">0.5212, </w:t>
      </w:r>
      <w:r w:rsidR="007103AC" w:rsidRPr="00E171F3">
        <w:rPr>
          <w:szCs w:val="24"/>
        </w:rPr>
        <w:t>−</w:t>
      </w:r>
      <w:r w:rsidRPr="00E171F3">
        <w:rPr>
          <w:szCs w:val="24"/>
        </w:rPr>
        <w:t xml:space="preserve">0.5551, </w:t>
      </w:r>
      <w:r w:rsidR="007103AC" w:rsidRPr="00E171F3">
        <w:rPr>
          <w:szCs w:val="24"/>
        </w:rPr>
        <w:t>−</w:t>
      </w:r>
      <w:r w:rsidRPr="00E171F3">
        <w:rPr>
          <w:szCs w:val="24"/>
        </w:rPr>
        <w:t xml:space="preserve">0.6378, </w:t>
      </w:r>
      <w:r w:rsidR="007103AC" w:rsidRPr="00E171F3">
        <w:rPr>
          <w:szCs w:val="24"/>
        </w:rPr>
        <w:t>−</w:t>
      </w:r>
      <w:r w:rsidRPr="00E171F3">
        <w:rPr>
          <w:szCs w:val="24"/>
        </w:rPr>
        <w:t>0.6368, ]</w:t>
      </w:r>
    </w:p>
    <w:p w14:paraId="1E0C1D1E" w14:textId="763E3759" w:rsidR="006F41A2" w:rsidRPr="00E171F3" w:rsidRDefault="006F41A2" w:rsidP="00E171F3">
      <w:pPr>
        <w:pStyle w:val="BodyText"/>
        <w:autoSpaceDE w:val="0"/>
        <w:autoSpaceDN w:val="0"/>
        <w:adjustRightInd w:val="0"/>
        <w:rPr>
          <w:szCs w:val="24"/>
        </w:rPr>
      </w:pPr>
      <w:r w:rsidRPr="00E171F3">
        <w:rPr>
          <w:szCs w:val="24"/>
        </w:rPr>
        <w:t>a8</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0.4905, </w:t>
      </w:r>
      <w:r w:rsidR="007103AC" w:rsidRPr="00E171F3">
        <w:rPr>
          <w:szCs w:val="24"/>
        </w:rPr>
        <w:t>−</w:t>
      </w:r>
      <w:r w:rsidRPr="00E171F3">
        <w:rPr>
          <w:szCs w:val="24"/>
        </w:rPr>
        <w:t xml:space="preserve">0.8020, </w:t>
      </w:r>
      <w:r w:rsidR="007103AC" w:rsidRPr="00E171F3">
        <w:rPr>
          <w:szCs w:val="24"/>
        </w:rPr>
        <w:t>−</w:t>
      </w:r>
      <w:r w:rsidRPr="00E171F3">
        <w:rPr>
          <w:szCs w:val="24"/>
        </w:rPr>
        <w:t xml:space="preserve">0.9043, </w:t>
      </w:r>
      <w:r w:rsidR="007103AC" w:rsidRPr="00E171F3">
        <w:rPr>
          <w:szCs w:val="24"/>
        </w:rPr>
        <w:t>−</w:t>
      </w:r>
      <w:r w:rsidRPr="00E171F3">
        <w:rPr>
          <w:szCs w:val="24"/>
        </w:rPr>
        <w:t xml:space="preserve">0.9593, </w:t>
      </w:r>
      <w:r w:rsidR="007103AC" w:rsidRPr="00E171F3">
        <w:rPr>
          <w:szCs w:val="24"/>
        </w:rPr>
        <w:t>−</w:t>
      </w:r>
      <w:r w:rsidRPr="00E171F3">
        <w:rPr>
          <w:szCs w:val="24"/>
        </w:rPr>
        <w:t xml:space="preserve">0.9432, </w:t>
      </w:r>
      <w:r w:rsidR="007103AC" w:rsidRPr="00E171F3">
        <w:rPr>
          <w:szCs w:val="24"/>
        </w:rPr>
        <w:t>−</w:t>
      </w:r>
      <w:r w:rsidRPr="00E171F3">
        <w:rPr>
          <w:szCs w:val="24"/>
        </w:rPr>
        <w:t xml:space="preserve">0.9492, </w:t>
      </w:r>
      <w:r w:rsidR="007103AC" w:rsidRPr="00E171F3">
        <w:rPr>
          <w:szCs w:val="24"/>
        </w:rPr>
        <w:t>−</w:t>
      </w:r>
      <w:r w:rsidRPr="00E171F3">
        <w:rPr>
          <w:szCs w:val="24"/>
        </w:rPr>
        <w:t xml:space="preserve">0.6606, </w:t>
      </w:r>
      <w:r w:rsidR="007103AC" w:rsidRPr="00E171F3">
        <w:rPr>
          <w:szCs w:val="24"/>
        </w:rPr>
        <w:t>−</w:t>
      </w:r>
      <w:r w:rsidRPr="00E171F3">
        <w:rPr>
          <w:szCs w:val="24"/>
        </w:rPr>
        <w:t xml:space="preserve">0.2933, </w:t>
      </w:r>
      <w:r w:rsidR="007103AC" w:rsidRPr="00E171F3">
        <w:rPr>
          <w:szCs w:val="24"/>
        </w:rPr>
        <w:t>−</w:t>
      </w:r>
      <w:r w:rsidRPr="00E171F3">
        <w:rPr>
          <w:szCs w:val="24"/>
        </w:rPr>
        <w:t xml:space="preserve">0.0413, 0.3316, 0.5777, 0.6586, 0.8416, 0.9082, 0.8424, 0.6541, </w:t>
      </w:r>
      <w:r w:rsidR="007103AC" w:rsidRPr="00E171F3">
        <w:rPr>
          <w:szCs w:val="24"/>
        </w:rPr>
        <w:t>−</w:t>
      </w:r>
      <w:r w:rsidRPr="00E171F3">
        <w:rPr>
          <w:szCs w:val="24"/>
        </w:rPr>
        <w:t xml:space="preserve">0.4804, </w:t>
      </w:r>
      <w:r w:rsidR="007103AC" w:rsidRPr="00E171F3">
        <w:rPr>
          <w:szCs w:val="24"/>
        </w:rPr>
        <w:t>−</w:t>
      </w:r>
      <w:r w:rsidRPr="00E171F3">
        <w:rPr>
          <w:szCs w:val="24"/>
        </w:rPr>
        <w:t xml:space="preserve">0.7824, </w:t>
      </w:r>
      <w:r w:rsidR="007103AC" w:rsidRPr="00E171F3">
        <w:rPr>
          <w:szCs w:val="24"/>
        </w:rPr>
        <w:t>−</w:t>
      </w:r>
      <w:r w:rsidRPr="00E171F3">
        <w:rPr>
          <w:szCs w:val="24"/>
        </w:rPr>
        <w:t xml:space="preserve">1.0250, </w:t>
      </w:r>
      <w:r w:rsidR="007103AC" w:rsidRPr="00E171F3">
        <w:rPr>
          <w:szCs w:val="24"/>
        </w:rPr>
        <w:t>−</w:t>
      </w:r>
      <w:r w:rsidRPr="00E171F3">
        <w:rPr>
          <w:szCs w:val="24"/>
        </w:rPr>
        <w:t xml:space="preserve">1.2539, </w:t>
      </w:r>
      <w:r w:rsidR="007103AC" w:rsidRPr="00E171F3">
        <w:rPr>
          <w:szCs w:val="24"/>
        </w:rPr>
        <w:t>−</w:t>
      </w:r>
      <w:r w:rsidRPr="00E171F3">
        <w:rPr>
          <w:szCs w:val="24"/>
        </w:rPr>
        <w:t xml:space="preserve">1.2678, </w:t>
      </w:r>
      <w:r w:rsidR="007103AC" w:rsidRPr="00E171F3">
        <w:rPr>
          <w:szCs w:val="24"/>
        </w:rPr>
        <w:t>−</w:t>
      </w:r>
      <w:r w:rsidRPr="00E171F3">
        <w:rPr>
          <w:szCs w:val="24"/>
        </w:rPr>
        <w:t xml:space="preserve">1.2763, </w:t>
      </w:r>
      <w:r w:rsidR="007103AC" w:rsidRPr="00E171F3">
        <w:rPr>
          <w:szCs w:val="24"/>
        </w:rPr>
        <w:t>−</w:t>
      </w:r>
      <w:r w:rsidRPr="00E171F3">
        <w:rPr>
          <w:szCs w:val="24"/>
        </w:rPr>
        <w:t xml:space="preserve">0.8131, </w:t>
      </w:r>
      <w:r w:rsidR="007103AC" w:rsidRPr="00E171F3">
        <w:rPr>
          <w:szCs w:val="24"/>
        </w:rPr>
        <w:t>−</w:t>
      </w:r>
      <w:r w:rsidRPr="00E171F3">
        <w:rPr>
          <w:szCs w:val="24"/>
        </w:rPr>
        <w:t xml:space="preserve">0.3034, 0.1754, 0.6316, 0.8838, 1.0441, 1.2110, 1.1805, 1.0538, 0.8109, </w:t>
      </w:r>
      <w:r w:rsidR="007103AC" w:rsidRPr="00E171F3">
        <w:rPr>
          <w:szCs w:val="24"/>
        </w:rPr>
        <w:t>−</w:t>
      </w:r>
      <w:r w:rsidRPr="00E171F3">
        <w:rPr>
          <w:szCs w:val="24"/>
        </w:rPr>
        <w:t xml:space="preserve">0.4412, </w:t>
      </w:r>
      <w:r w:rsidR="007103AC" w:rsidRPr="00E171F3">
        <w:rPr>
          <w:szCs w:val="24"/>
        </w:rPr>
        <w:t>−</w:t>
      </w:r>
      <w:r w:rsidRPr="00E171F3">
        <w:rPr>
          <w:szCs w:val="24"/>
        </w:rPr>
        <w:t xml:space="preserve">0.7308, </w:t>
      </w:r>
      <w:r w:rsidR="007103AC" w:rsidRPr="00E171F3">
        <w:rPr>
          <w:szCs w:val="24"/>
        </w:rPr>
        <w:t>−</w:t>
      </w:r>
      <w:r w:rsidRPr="00E171F3">
        <w:rPr>
          <w:szCs w:val="24"/>
        </w:rPr>
        <w:t xml:space="preserve">1.0063, </w:t>
      </w:r>
      <w:r w:rsidR="007103AC" w:rsidRPr="00E171F3">
        <w:rPr>
          <w:szCs w:val="24"/>
        </w:rPr>
        <w:t>−</w:t>
      </w:r>
      <w:r w:rsidRPr="00E171F3">
        <w:rPr>
          <w:szCs w:val="24"/>
        </w:rPr>
        <w:t xml:space="preserve">1.2577, </w:t>
      </w:r>
      <w:r w:rsidR="007103AC" w:rsidRPr="00E171F3">
        <w:rPr>
          <w:szCs w:val="24"/>
        </w:rPr>
        <w:t>−</w:t>
      </w:r>
      <w:r w:rsidRPr="00E171F3">
        <w:rPr>
          <w:szCs w:val="24"/>
        </w:rPr>
        <w:t xml:space="preserve">1.3689, </w:t>
      </w:r>
      <w:r w:rsidR="007103AC" w:rsidRPr="00E171F3">
        <w:rPr>
          <w:szCs w:val="24"/>
        </w:rPr>
        <w:t>−</w:t>
      </w:r>
      <w:r w:rsidRPr="00E171F3">
        <w:rPr>
          <w:szCs w:val="24"/>
        </w:rPr>
        <w:t xml:space="preserve">1.3456, </w:t>
      </w:r>
      <w:r w:rsidR="007103AC" w:rsidRPr="00E171F3">
        <w:rPr>
          <w:szCs w:val="24"/>
        </w:rPr>
        <w:t>−</w:t>
      </w:r>
      <w:r w:rsidRPr="00E171F3">
        <w:rPr>
          <w:szCs w:val="24"/>
        </w:rPr>
        <w:t xml:space="preserve">0.7615, </w:t>
      </w:r>
      <w:r w:rsidR="007103AC" w:rsidRPr="00E171F3">
        <w:rPr>
          <w:szCs w:val="24"/>
        </w:rPr>
        <w:t>−</w:t>
      </w:r>
      <w:r w:rsidRPr="00E171F3">
        <w:rPr>
          <w:szCs w:val="24"/>
        </w:rPr>
        <w:t xml:space="preserve">0.2148, 0.3419, 0.7851, 0.9577, 1.0681, 1.2745, 1.1424, 0.9179, 0.6563, </w:t>
      </w:r>
      <w:r w:rsidR="007103AC" w:rsidRPr="00E171F3">
        <w:rPr>
          <w:szCs w:val="24"/>
        </w:rPr>
        <w:t>−</w:t>
      </w:r>
      <w:r w:rsidRPr="00E171F3">
        <w:rPr>
          <w:szCs w:val="24"/>
        </w:rPr>
        <w:t xml:space="preserve">0.2456, </w:t>
      </w:r>
      <w:r w:rsidR="007103AC" w:rsidRPr="00E171F3">
        <w:rPr>
          <w:szCs w:val="24"/>
        </w:rPr>
        <w:t>−</w:t>
      </w:r>
      <w:r w:rsidRPr="00E171F3">
        <w:rPr>
          <w:szCs w:val="24"/>
        </w:rPr>
        <w:t xml:space="preserve">0.3915, </w:t>
      </w:r>
      <w:r w:rsidR="007103AC" w:rsidRPr="00E171F3">
        <w:rPr>
          <w:szCs w:val="24"/>
        </w:rPr>
        <w:t>−</w:t>
      </w:r>
      <w:r w:rsidRPr="00E171F3">
        <w:rPr>
          <w:szCs w:val="24"/>
        </w:rPr>
        <w:t xml:space="preserve">0.6850, </w:t>
      </w:r>
      <w:r w:rsidR="007103AC" w:rsidRPr="00E171F3">
        <w:rPr>
          <w:szCs w:val="24"/>
        </w:rPr>
        <w:t>−</w:t>
      </w:r>
      <w:r w:rsidRPr="00E171F3">
        <w:rPr>
          <w:szCs w:val="24"/>
        </w:rPr>
        <w:t xml:space="preserve">1.0140, </w:t>
      </w:r>
      <w:r w:rsidR="007103AC" w:rsidRPr="00E171F3">
        <w:rPr>
          <w:szCs w:val="24"/>
        </w:rPr>
        <w:t>−</w:t>
      </w:r>
      <w:r w:rsidRPr="00E171F3">
        <w:rPr>
          <w:szCs w:val="24"/>
        </w:rPr>
        <w:t xml:space="preserve">1.2010, </w:t>
      </w:r>
      <w:r w:rsidR="007103AC" w:rsidRPr="00E171F3">
        <w:rPr>
          <w:szCs w:val="24"/>
        </w:rPr>
        <w:t>−</w:t>
      </w:r>
      <w:r w:rsidRPr="00E171F3">
        <w:rPr>
          <w:szCs w:val="24"/>
        </w:rPr>
        <w:t xml:space="preserve">1.0808, </w:t>
      </w:r>
      <w:r w:rsidR="007103AC" w:rsidRPr="00E171F3">
        <w:rPr>
          <w:szCs w:val="24"/>
        </w:rPr>
        <w:t>−</w:t>
      </w:r>
      <w:r w:rsidRPr="00E171F3">
        <w:rPr>
          <w:szCs w:val="24"/>
        </w:rPr>
        <w:t xml:space="preserve">0.6251, </w:t>
      </w:r>
      <w:r w:rsidR="007103AC" w:rsidRPr="00E171F3">
        <w:rPr>
          <w:szCs w:val="24"/>
        </w:rPr>
        <w:t>−</w:t>
      </w:r>
      <w:r w:rsidRPr="00E171F3">
        <w:rPr>
          <w:szCs w:val="24"/>
        </w:rPr>
        <w:t xml:space="preserve">0.2143, 0.3003, 0.7813, 0.7560, 0.7468, 0.8863, 0.6767, 0.4433, 0.3319, 0.0519, 0.1036, </w:t>
      </w:r>
      <w:r w:rsidR="007103AC" w:rsidRPr="00E171F3">
        <w:rPr>
          <w:szCs w:val="24"/>
        </w:rPr>
        <w:t>−</w:t>
      </w:r>
      <w:r w:rsidRPr="00E171F3">
        <w:rPr>
          <w:szCs w:val="24"/>
        </w:rPr>
        <w:t xml:space="preserve">0.1551, </w:t>
      </w:r>
      <w:r w:rsidR="007103AC" w:rsidRPr="00E171F3">
        <w:rPr>
          <w:szCs w:val="24"/>
        </w:rPr>
        <w:t>−</w:t>
      </w:r>
      <w:r w:rsidRPr="00E171F3">
        <w:rPr>
          <w:szCs w:val="24"/>
        </w:rPr>
        <w:t xml:space="preserve">0.4765, </w:t>
      </w:r>
      <w:r w:rsidR="007103AC" w:rsidRPr="00E171F3">
        <w:rPr>
          <w:szCs w:val="24"/>
        </w:rPr>
        <w:t>−</w:t>
      </w:r>
      <w:r w:rsidRPr="00E171F3">
        <w:rPr>
          <w:szCs w:val="24"/>
        </w:rPr>
        <w:t xml:space="preserve">0.7067, </w:t>
      </w:r>
      <w:r w:rsidR="007103AC" w:rsidRPr="00E171F3">
        <w:rPr>
          <w:szCs w:val="24"/>
        </w:rPr>
        <w:t>−</w:t>
      </w:r>
      <w:r w:rsidRPr="00E171F3">
        <w:rPr>
          <w:szCs w:val="24"/>
        </w:rPr>
        <w:t xml:space="preserve">0.7035, </w:t>
      </w:r>
      <w:r w:rsidR="007103AC" w:rsidRPr="00E171F3">
        <w:rPr>
          <w:szCs w:val="24"/>
        </w:rPr>
        <w:t>−</w:t>
      </w:r>
      <w:r w:rsidRPr="00E171F3">
        <w:rPr>
          <w:szCs w:val="24"/>
        </w:rPr>
        <w:t xml:space="preserve">0.4180, </w:t>
      </w:r>
      <w:r w:rsidR="007103AC" w:rsidRPr="00E171F3">
        <w:rPr>
          <w:szCs w:val="24"/>
        </w:rPr>
        <w:t>−</w:t>
      </w:r>
      <w:r w:rsidRPr="00E171F3">
        <w:rPr>
          <w:szCs w:val="24"/>
        </w:rPr>
        <w:t xml:space="preserve">0.2497, 0.1659, 0.5185, 0.4926, 0.3084, 0.2715, 0.0522, </w:t>
      </w:r>
      <w:r w:rsidR="007103AC" w:rsidRPr="00E171F3">
        <w:rPr>
          <w:szCs w:val="24"/>
        </w:rPr>
        <w:t>−</w:t>
      </w:r>
      <w:r w:rsidRPr="00E171F3">
        <w:rPr>
          <w:szCs w:val="24"/>
        </w:rPr>
        <w:t xml:space="preserve">0.0881, </w:t>
      </w:r>
      <w:r w:rsidR="007103AC" w:rsidRPr="00E171F3">
        <w:rPr>
          <w:szCs w:val="24"/>
        </w:rPr>
        <w:t>−</w:t>
      </w:r>
      <w:r w:rsidRPr="00E171F3">
        <w:rPr>
          <w:szCs w:val="24"/>
        </w:rPr>
        <w:t xml:space="preserve">0.0524, 0.4102, 0.6774, 0.4973, 0.0818, </w:t>
      </w:r>
      <w:r w:rsidR="007103AC" w:rsidRPr="00E171F3">
        <w:rPr>
          <w:szCs w:val="24"/>
        </w:rPr>
        <w:t>−</w:t>
      </w:r>
      <w:r w:rsidRPr="00E171F3">
        <w:rPr>
          <w:szCs w:val="24"/>
        </w:rPr>
        <w:t xml:space="preserve">0.2781, </w:t>
      </w:r>
      <w:r w:rsidR="007103AC" w:rsidRPr="00E171F3">
        <w:rPr>
          <w:szCs w:val="24"/>
        </w:rPr>
        <w:t>−</w:t>
      </w:r>
      <w:r w:rsidRPr="00E171F3">
        <w:rPr>
          <w:szCs w:val="24"/>
        </w:rPr>
        <w:t xml:space="preserve">0.3543, </w:t>
      </w:r>
      <w:r w:rsidR="007103AC" w:rsidRPr="00E171F3">
        <w:rPr>
          <w:szCs w:val="24"/>
        </w:rPr>
        <w:t>−</w:t>
      </w:r>
      <w:r w:rsidRPr="00E171F3">
        <w:rPr>
          <w:szCs w:val="24"/>
        </w:rPr>
        <w:t xml:space="preserve">0.2487, </w:t>
      </w:r>
      <w:r w:rsidR="007103AC" w:rsidRPr="00E171F3">
        <w:rPr>
          <w:szCs w:val="24"/>
        </w:rPr>
        <w:t>−</w:t>
      </w:r>
      <w:r w:rsidRPr="00E171F3">
        <w:rPr>
          <w:szCs w:val="24"/>
        </w:rPr>
        <w:t xml:space="preserve">0.1479, 0.0760, 0.2836, 0.1474, </w:t>
      </w:r>
      <w:r w:rsidR="007103AC" w:rsidRPr="00E171F3">
        <w:rPr>
          <w:szCs w:val="24"/>
        </w:rPr>
        <w:t>−</w:t>
      </w:r>
      <w:r w:rsidRPr="00E171F3">
        <w:rPr>
          <w:szCs w:val="24"/>
        </w:rPr>
        <w:t xml:space="preserve">0.0865, </w:t>
      </w:r>
      <w:r w:rsidR="007103AC" w:rsidRPr="00E171F3">
        <w:rPr>
          <w:szCs w:val="24"/>
        </w:rPr>
        <w:t>−</w:t>
      </w:r>
      <w:r w:rsidRPr="00E171F3">
        <w:rPr>
          <w:szCs w:val="24"/>
        </w:rPr>
        <w:t xml:space="preserve">0.2853, </w:t>
      </w:r>
      <w:r w:rsidR="007103AC" w:rsidRPr="00E171F3">
        <w:rPr>
          <w:szCs w:val="24"/>
        </w:rPr>
        <w:t>−</w:t>
      </w:r>
      <w:r w:rsidRPr="00E171F3">
        <w:rPr>
          <w:szCs w:val="24"/>
        </w:rPr>
        <w:t xml:space="preserve">0.4394, </w:t>
      </w:r>
      <w:r w:rsidR="007103AC" w:rsidRPr="00E171F3">
        <w:rPr>
          <w:szCs w:val="24"/>
        </w:rPr>
        <w:t>−</w:t>
      </w:r>
      <w:r w:rsidRPr="00E171F3">
        <w:rPr>
          <w:szCs w:val="24"/>
        </w:rPr>
        <w:t xml:space="preserve">0.5042, </w:t>
      </w:r>
      <w:r w:rsidR="007103AC" w:rsidRPr="00E171F3">
        <w:rPr>
          <w:szCs w:val="24"/>
        </w:rPr>
        <w:t>−</w:t>
      </w:r>
      <w:r w:rsidRPr="00E171F3">
        <w:rPr>
          <w:szCs w:val="24"/>
        </w:rPr>
        <w:t xml:space="preserve">0.2701, 0.6156, 1.0868, 0.9520, 0.5320, 0.0630, </w:t>
      </w:r>
      <w:r w:rsidR="007103AC" w:rsidRPr="00E171F3">
        <w:rPr>
          <w:szCs w:val="24"/>
        </w:rPr>
        <w:t>−</w:t>
      </w:r>
      <w:r w:rsidRPr="00E171F3">
        <w:rPr>
          <w:szCs w:val="24"/>
        </w:rPr>
        <w:t xml:space="preserve">0.1162, </w:t>
      </w:r>
      <w:r w:rsidR="007103AC" w:rsidRPr="00E171F3">
        <w:rPr>
          <w:szCs w:val="24"/>
        </w:rPr>
        <w:t>−</w:t>
      </w:r>
      <w:r w:rsidRPr="00E171F3">
        <w:rPr>
          <w:szCs w:val="24"/>
        </w:rPr>
        <w:t xml:space="preserve">0.0391, </w:t>
      </w:r>
      <w:r w:rsidR="007103AC" w:rsidRPr="00E171F3">
        <w:rPr>
          <w:szCs w:val="24"/>
        </w:rPr>
        <w:t>−</w:t>
      </w:r>
      <w:r w:rsidRPr="00E171F3">
        <w:rPr>
          <w:szCs w:val="24"/>
        </w:rPr>
        <w:t xml:space="preserve">0.0810, 0.0478, 0.2209, </w:t>
      </w:r>
      <w:r w:rsidR="007103AC" w:rsidRPr="00E171F3">
        <w:rPr>
          <w:szCs w:val="24"/>
        </w:rPr>
        <w:t>−</w:t>
      </w:r>
      <w:r w:rsidRPr="00E171F3">
        <w:rPr>
          <w:szCs w:val="24"/>
        </w:rPr>
        <w:t xml:space="preserve">0.0818, </w:t>
      </w:r>
      <w:r w:rsidR="007103AC" w:rsidRPr="00E171F3">
        <w:rPr>
          <w:szCs w:val="24"/>
        </w:rPr>
        <w:t>−</w:t>
      </w:r>
      <w:r w:rsidRPr="00E171F3">
        <w:rPr>
          <w:szCs w:val="24"/>
        </w:rPr>
        <w:t xml:space="preserve">0.4666, </w:t>
      </w:r>
      <w:r w:rsidR="007103AC" w:rsidRPr="00E171F3">
        <w:rPr>
          <w:szCs w:val="24"/>
        </w:rPr>
        <w:t>−</w:t>
      </w:r>
      <w:r w:rsidRPr="00E171F3">
        <w:rPr>
          <w:szCs w:val="24"/>
        </w:rPr>
        <w:t xml:space="preserve">0.5971, </w:t>
      </w:r>
      <w:r w:rsidR="007103AC" w:rsidRPr="00E171F3">
        <w:rPr>
          <w:szCs w:val="24"/>
        </w:rPr>
        <w:t>−</w:t>
      </w:r>
      <w:r w:rsidRPr="00E171F3">
        <w:rPr>
          <w:szCs w:val="24"/>
        </w:rPr>
        <w:t xml:space="preserve">0.8162, </w:t>
      </w:r>
      <w:r w:rsidR="007103AC" w:rsidRPr="00E171F3">
        <w:rPr>
          <w:szCs w:val="24"/>
        </w:rPr>
        <w:t>−</w:t>
      </w:r>
      <w:r w:rsidRPr="00E171F3">
        <w:rPr>
          <w:szCs w:val="24"/>
        </w:rPr>
        <w:t xml:space="preserve">0.8209, </w:t>
      </w:r>
      <w:r w:rsidR="007103AC" w:rsidRPr="00E171F3">
        <w:rPr>
          <w:szCs w:val="24"/>
        </w:rPr>
        <w:t>−</w:t>
      </w:r>
      <w:r w:rsidRPr="00E171F3">
        <w:rPr>
          <w:szCs w:val="24"/>
        </w:rPr>
        <w:t xml:space="preserve">0.4986, 0.6954, 1.2892, 1.4224, 1.0332, 0.3007, 0.0294, </w:t>
      </w:r>
      <w:r w:rsidR="007103AC" w:rsidRPr="00E171F3">
        <w:rPr>
          <w:szCs w:val="24"/>
        </w:rPr>
        <w:t>−</w:t>
      </w:r>
      <w:r w:rsidRPr="00E171F3">
        <w:rPr>
          <w:szCs w:val="24"/>
        </w:rPr>
        <w:t xml:space="preserve">0.0279, 0.0736, 0.0351, 0.0965, </w:t>
      </w:r>
      <w:r w:rsidR="007103AC" w:rsidRPr="00E171F3">
        <w:rPr>
          <w:szCs w:val="24"/>
        </w:rPr>
        <w:t>−</w:t>
      </w:r>
      <w:r w:rsidRPr="00E171F3">
        <w:rPr>
          <w:szCs w:val="24"/>
        </w:rPr>
        <w:t xml:space="preserve">0.4534, </w:t>
      </w:r>
      <w:r w:rsidR="007103AC" w:rsidRPr="00E171F3">
        <w:rPr>
          <w:szCs w:val="24"/>
        </w:rPr>
        <w:t>−</w:t>
      </w:r>
      <w:r w:rsidRPr="00E171F3">
        <w:rPr>
          <w:szCs w:val="24"/>
        </w:rPr>
        <w:t xml:space="preserve">0.8633, </w:t>
      </w:r>
      <w:r w:rsidR="007103AC" w:rsidRPr="00E171F3">
        <w:rPr>
          <w:szCs w:val="24"/>
        </w:rPr>
        <w:t>−</w:t>
      </w:r>
      <w:r w:rsidRPr="00E171F3">
        <w:rPr>
          <w:szCs w:val="24"/>
        </w:rPr>
        <w:t xml:space="preserve">1.0510, </w:t>
      </w:r>
      <w:r w:rsidR="007103AC" w:rsidRPr="00E171F3">
        <w:rPr>
          <w:szCs w:val="24"/>
        </w:rPr>
        <w:t>−</w:t>
      </w:r>
      <w:r w:rsidRPr="00E171F3">
        <w:rPr>
          <w:szCs w:val="24"/>
        </w:rPr>
        <w:t xml:space="preserve">1.2244, </w:t>
      </w:r>
      <w:r w:rsidR="007103AC" w:rsidRPr="00E171F3">
        <w:rPr>
          <w:szCs w:val="24"/>
        </w:rPr>
        <w:t>−</w:t>
      </w:r>
      <w:r w:rsidRPr="00E171F3">
        <w:rPr>
          <w:szCs w:val="24"/>
        </w:rPr>
        <w:t xml:space="preserve">1.1819, </w:t>
      </w:r>
      <w:r w:rsidR="007103AC" w:rsidRPr="00E171F3">
        <w:rPr>
          <w:szCs w:val="24"/>
        </w:rPr>
        <w:t>−</w:t>
      </w:r>
      <w:r w:rsidRPr="00E171F3">
        <w:rPr>
          <w:szCs w:val="24"/>
        </w:rPr>
        <w:t xml:space="preserve">0.9043, 0.7878, 1.5444, 1.6431, 1.2457, 0.5679, 0.3712, 0.2574, 0.3276, 0.3335, 0.1279, </w:t>
      </w:r>
      <w:r w:rsidR="007103AC" w:rsidRPr="00E171F3">
        <w:rPr>
          <w:szCs w:val="24"/>
        </w:rPr>
        <w:t>−</w:t>
      </w:r>
      <w:r w:rsidRPr="00E171F3">
        <w:rPr>
          <w:szCs w:val="24"/>
        </w:rPr>
        <w:t xml:space="preserve">0.4893, </w:t>
      </w:r>
      <w:r w:rsidR="007103AC" w:rsidRPr="00E171F3">
        <w:rPr>
          <w:szCs w:val="24"/>
        </w:rPr>
        <w:t>−</w:t>
      </w:r>
      <w:r w:rsidRPr="00E171F3">
        <w:rPr>
          <w:szCs w:val="24"/>
        </w:rPr>
        <w:t xml:space="preserve">0.9503, </w:t>
      </w:r>
      <w:r w:rsidR="007103AC" w:rsidRPr="00E171F3">
        <w:rPr>
          <w:szCs w:val="24"/>
        </w:rPr>
        <w:t>−</w:t>
      </w:r>
      <w:r w:rsidRPr="00E171F3">
        <w:rPr>
          <w:szCs w:val="24"/>
        </w:rPr>
        <w:t xml:space="preserve">1.2925, </w:t>
      </w:r>
      <w:r w:rsidR="007103AC" w:rsidRPr="00E171F3">
        <w:rPr>
          <w:szCs w:val="24"/>
        </w:rPr>
        <w:t>−</w:t>
      </w:r>
      <w:r w:rsidRPr="00E171F3">
        <w:rPr>
          <w:szCs w:val="24"/>
        </w:rPr>
        <w:t xml:space="preserve">1.3252, </w:t>
      </w:r>
      <w:r w:rsidR="007103AC" w:rsidRPr="00E171F3">
        <w:rPr>
          <w:szCs w:val="24"/>
        </w:rPr>
        <w:t>−</w:t>
      </w:r>
      <w:r w:rsidRPr="00E171F3">
        <w:rPr>
          <w:szCs w:val="24"/>
        </w:rPr>
        <w:t xml:space="preserve">1.2609, </w:t>
      </w:r>
      <w:r w:rsidR="007103AC" w:rsidRPr="00E171F3">
        <w:rPr>
          <w:szCs w:val="24"/>
        </w:rPr>
        <w:t>−</w:t>
      </w:r>
      <w:r w:rsidRPr="00E171F3">
        <w:rPr>
          <w:szCs w:val="24"/>
        </w:rPr>
        <w:t xml:space="preserve">1.0925, 0.8283, 1.4969, 1.5116, 1.1517, 0.7043, 0.4008, 0.2657, 0.2859, 0.3032, </w:t>
      </w:r>
      <w:r w:rsidR="007103AC" w:rsidRPr="00E171F3">
        <w:rPr>
          <w:szCs w:val="24"/>
        </w:rPr>
        <w:t>−</w:t>
      </w:r>
      <w:r w:rsidRPr="00E171F3">
        <w:rPr>
          <w:szCs w:val="24"/>
        </w:rPr>
        <w:t xml:space="preserve">0.0321, </w:t>
      </w:r>
      <w:r w:rsidR="007103AC" w:rsidRPr="00E171F3">
        <w:rPr>
          <w:szCs w:val="24"/>
        </w:rPr>
        <w:t>−</w:t>
      </w:r>
      <w:r w:rsidRPr="00E171F3">
        <w:rPr>
          <w:szCs w:val="24"/>
        </w:rPr>
        <w:t xml:space="preserve">0.3825, </w:t>
      </w:r>
      <w:r w:rsidR="007103AC" w:rsidRPr="00E171F3">
        <w:rPr>
          <w:szCs w:val="24"/>
        </w:rPr>
        <w:t>−</w:t>
      </w:r>
      <w:r w:rsidRPr="00E171F3">
        <w:rPr>
          <w:szCs w:val="24"/>
        </w:rPr>
        <w:t xml:space="preserve">0.7662, </w:t>
      </w:r>
      <w:r w:rsidR="007103AC" w:rsidRPr="00E171F3">
        <w:rPr>
          <w:szCs w:val="24"/>
        </w:rPr>
        <w:t>−</w:t>
      </w:r>
      <w:r w:rsidRPr="00E171F3">
        <w:rPr>
          <w:szCs w:val="24"/>
        </w:rPr>
        <w:t xml:space="preserve">1.1380, </w:t>
      </w:r>
      <w:r w:rsidR="007103AC" w:rsidRPr="00E171F3">
        <w:rPr>
          <w:szCs w:val="24"/>
        </w:rPr>
        <w:t>−</w:t>
      </w:r>
      <w:r w:rsidRPr="00E171F3">
        <w:rPr>
          <w:szCs w:val="24"/>
        </w:rPr>
        <w:t xml:space="preserve">1.1313, </w:t>
      </w:r>
      <w:r w:rsidR="007103AC" w:rsidRPr="00E171F3">
        <w:rPr>
          <w:szCs w:val="24"/>
        </w:rPr>
        <w:t>−</w:t>
      </w:r>
      <w:r w:rsidRPr="00E171F3">
        <w:rPr>
          <w:szCs w:val="24"/>
        </w:rPr>
        <w:t xml:space="preserve">1.0792, </w:t>
      </w:r>
      <w:r w:rsidR="007103AC" w:rsidRPr="00E171F3">
        <w:rPr>
          <w:szCs w:val="24"/>
        </w:rPr>
        <w:t>−</w:t>
      </w:r>
      <w:r w:rsidRPr="00E171F3">
        <w:rPr>
          <w:szCs w:val="24"/>
        </w:rPr>
        <w:t xml:space="preserve">1.0062, 0.4437, 0.7177, 0.6173, 0.6208, 0.5315, 0.3154, 0.1841, 0.1648, 0.0564, </w:t>
      </w:r>
      <w:r w:rsidR="007103AC" w:rsidRPr="00E171F3">
        <w:rPr>
          <w:szCs w:val="24"/>
        </w:rPr>
        <w:t>−</w:t>
      </w:r>
      <w:r w:rsidRPr="00E171F3">
        <w:rPr>
          <w:szCs w:val="24"/>
        </w:rPr>
        <w:t xml:space="preserve">0.1115, </w:t>
      </w:r>
      <w:r w:rsidR="007103AC" w:rsidRPr="00E171F3">
        <w:rPr>
          <w:szCs w:val="24"/>
        </w:rPr>
        <w:t>−</w:t>
      </w:r>
      <w:r w:rsidRPr="00E171F3">
        <w:rPr>
          <w:szCs w:val="24"/>
        </w:rPr>
        <w:t xml:space="preserve">0.2755, </w:t>
      </w:r>
      <w:r w:rsidR="007103AC" w:rsidRPr="00E171F3">
        <w:rPr>
          <w:szCs w:val="24"/>
        </w:rPr>
        <w:t>−</w:t>
      </w:r>
      <w:r w:rsidRPr="00E171F3">
        <w:rPr>
          <w:szCs w:val="24"/>
        </w:rPr>
        <w:t xml:space="preserve">0.4837, </w:t>
      </w:r>
      <w:r w:rsidR="007103AC" w:rsidRPr="00E171F3">
        <w:rPr>
          <w:szCs w:val="24"/>
        </w:rPr>
        <w:t>−</w:t>
      </w:r>
      <w:r w:rsidRPr="00E171F3">
        <w:rPr>
          <w:szCs w:val="24"/>
        </w:rPr>
        <w:t xml:space="preserve">0.7261, </w:t>
      </w:r>
      <w:r w:rsidR="007103AC" w:rsidRPr="00E171F3">
        <w:rPr>
          <w:szCs w:val="24"/>
        </w:rPr>
        <w:t>−</w:t>
      </w:r>
      <w:r w:rsidRPr="00E171F3">
        <w:rPr>
          <w:szCs w:val="24"/>
        </w:rPr>
        <w:t xml:space="preserve">0.6473, </w:t>
      </w:r>
      <w:r w:rsidR="007103AC" w:rsidRPr="00E171F3">
        <w:rPr>
          <w:szCs w:val="24"/>
        </w:rPr>
        <w:t>−</w:t>
      </w:r>
      <w:r w:rsidRPr="00E171F3">
        <w:rPr>
          <w:szCs w:val="24"/>
        </w:rPr>
        <w:t xml:space="preserve">0.5969, </w:t>
      </w:r>
      <w:r w:rsidR="007103AC" w:rsidRPr="00E171F3">
        <w:rPr>
          <w:szCs w:val="24"/>
        </w:rPr>
        <w:t>−</w:t>
      </w:r>
      <w:r w:rsidRPr="00E171F3">
        <w:rPr>
          <w:szCs w:val="24"/>
        </w:rPr>
        <w:t xml:space="preserve">0.5582, 0.2771, 0.5343, 0.5388, 0.5176, 0.4478, 0.3042, 0.1804, 0.0419, 0.0043, </w:t>
      </w:r>
      <w:r w:rsidR="007103AC" w:rsidRPr="00E171F3">
        <w:rPr>
          <w:szCs w:val="24"/>
        </w:rPr>
        <w:t>−</w:t>
      </w:r>
      <w:r w:rsidRPr="00E171F3">
        <w:rPr>
          <w:szCs w:val="24"/>
        </w:rPr>
        <w:t xml:space="preserve">0.0878, </w:t>
      </w:r>
      <w:r w:rsidR="007103AC" w:rsidRPr="00E171F3">
        <w:rPr>
          <w:szCs w:val="24"/>
        </w:rPr>
        <w:t>−</w:t>
      </w:r>
      <w:r w:rsidRPr="00E171F3">
        <w:rPr>
          <w:szCs w:val="24"/>
        </w:rPr>
        <w:t xml:space="preserve">0.1830, </w:t>
      </w:r>
      <w:r w:rsidR="007103AC" w:rsidRPr="00E171F3">
        <w:rPr>
          <w:szCs w:val="24"/>
        </w:rPr>
        <w:t>−</w:t>
      </w:r>
      <w:r w:rsidRPr="00E171F3">
        <w:rPr>
          <w:szCs w:val="24"/>
        </w:rPr>
        <w:t xml:space="preserve">0.2964, </w:t>
      </w:r>
      <w:r w:rsidR="007103AC" w:rsidRPr="00E171F3">
        <w:rPr>
          <w:szCs w:val="24"/>
        </w:rPr>
        <w:t>−</w:t>
      </w:r>
      <w:r w:rsidRPr="00E171F3">
        <w:rPr>
          <w:szCs w:val="24"/>
        </w:rPr>
        <w:t xml:space="preserve">0.3604, </w:t>
      </w:r>
      <w:r w:rsidR="007103AC" w:rsidRPr="00E171F3">
        <w:rPr>
          <w:szCs w:val="24"/>
        </w:rPr>
        <w:t>−</w:t>
      </w:r>
      <w:r w:rsidRPr="00E171F3">
        <w:rPr>
          <w:szCs w:val="24"/>
        </w:rPr>
        <w:t xml:space="preserve">0.4253, </w:t>
      </w:r>
      <w:r w:rsidR="007103AC" w:rsidRPr="00E171F3">
        <w:rPr>
          <w:szCs w:val="24"/>
        </w:rPr>
        <w:t>−</w:t>
      </w:r>
      <w:r w:rsidRPr="00E171F3">
        <w:rPr>
          <w:szCs w:val="24"/>
        </w:rPr>
        <w:t xml:space="preserve">0.4268, </w:t>
      </w:r>
      <w:r w:rsidR="007103AC" w:rsidRPr="00E171F3">
        <w:rPr>
          <w:szCs w:val="24"/>
        </w:rPr>
        <w:t>−</w:t>
      </w:r>
      <w:r w:rsidRPr="00E171F3">
        <w:rPr>
          <w:szCs w:val="24"/>
        </w:rPr>
        <w:t>0.3544, ]</w:t>
      </w:r>
    </w:p>
    <w:p w14:paraId="51C5D96B" w14:textId="4BDE3A75" w:rsidR="006F41A2" w:rsidRPr="00E171F3" w:rsidRDefault="006F41A2" w:rsidP="00E171F3">
      <w:pPr>
        <w:pStyle w:val="BodyText"/>
        <w:autoSpaceDE w:val="0"/>
        <w:autoSpaceDN w:val="0"/>
        <w:adjustRightInd w:val="0"/>
        <w:rPr>
          <w:szCs w:val="24"/>
        </w:rPr>
      </w:pPr>
      <w:r w:rsidRPr="00E171F3">
        <w:rPr>
          <w:szCs w:val="24"/>
        </w:rPr>
        <w:t>a9</w:t>
      </w:r>
      <w:r w:rsidR="007103AC" w:rsidRPr="00E171F3">
        <w:rPr>
          <w:szCs w:val="24"/>
        </w:rPr>
        <w:t> </w:t>
      </w:r>
      <w:r w:rsidRPr="00E171F3">
        <w:rPr>
          <w:szCs w:val="24"/>
        </w:rPr>
        <w:t>=</w:t>
      </w:r>
      <w:r w:rsidR="007103AC" w:rsidRPr="00E171F3">
        <w:rPr>
          <w:szCs w:val="24"/>
        </w:rPr>
        <w:t> </w:t>
      </w:r>
      <w:r w:rsidRPr="00E171F3">
        <w:rPr>
          <w:szCs w:val="24"/>
        </w:rPr>
        <w:t xml:space="preserve">[0.1054, 0.2374, 0.1790, 0.1926, 0.4899, 0.7322, 0.5694, 0.6305, 0.6133, 0.3206, 0.3561, 0.4832, 0.6657, 1.0667, 1.4294, 1.4766, </w:t>
      </w:r>
      <w:r w:rsidR="007103AC" w:rsidRPr="00E171F3">
        <w:rPr>
          <w:szCs w:val="24"/>
        </w:rPr>
        <w:t>−</w:t>
      </w:r>
      <w:r w:rsidRPr="00E171F3">
        <w:rPr>
          <w:szCs w:val="24"/>
        </w:rPr>
        <w:t xml:space="preserve">0.2834, </w:t>
      </w:r>
      <w:r w:rsidR="007103AC" w:rsidRPr="00E171F3">
        <w:rPr>
          <w:szCs w:val="24"/>
        </w:rPr>
        <w:t>−</w:t>
      </w:r>
      <w:r w:rsidRPr="00E171F3">
        <w:rPr>
          <w:szCs w:val="24"/>
        </w:rPr>
        <w:t xml:space="preserve">0.5986, </w:t>
      </w:r>
      <w:r w:rsidR="007103AC" w:rsidRPr="00E171F3">
        <w:rPr>
          <w:szCs w:val="24"/>
        </w:rPr>
        <w:t>−</w:t>
      </w:r>
      <w:r w:rsidRPr="00E171F3">
        <w:rPr>
          <w:szCs w:val="24"/>
        </w:rPr>
        <w:t xml:space="preserve">0.8676, </w:t>
      </w:r>
      <w:r w:rsidR="007103AC" w:rsidRPr="00E171F3">
        <w:rPr>
          <w:szCs w:val="24"/>
        </w:rPr>
        <w:t>−</w:t>
      </w:r>
      <w:r w:rsidRPr="00E171F3">
        <w:rPr>
          <w:szCs w:val="24"/>
        </w:rPr>
        <w:t xml:space="preserve">0.7773, </w:t>
      </w:r>
      <w:r w:rsidR="007103AC" w:rsidRPr="00E171F3">
        <w:rPr>
          <w:szCs w:val="24"/>
        </w:rPr>
        <w:t>−</w:t>
      </w:r>
      <w:r w:rsidRPr="00E171F3">
        <w:rPr>
          <w:szCs w:val="24"/>
        </w:rPr>
        <w:t xml:space="preserve">0.3598, </w:t>
      </w:r>
      <w:r w:rsidR="007103AC" w:rsidRPr="00E171F3">
        <w:rPr>
          <w:szCs w:val="24"/>
        </w:rPr>
        <w:t>−</w:t>
      </w:r>
      <w:r w:rsidRPr="00E171F3">
        <w:rPr>
          <w:szCs w:val="24"/>
        </w:rPr>
        <w:t xml:space="preserve">0.0782, </w:t>
      </w:r>
      <w:r w:rsidR="007103AC" w:rsidRPr="00E171F3">
        <w:rPr>
          <w:szCs w:val="24"/>
        </w:rPr>
        <w:t>−</w:t>
      </w:r>
      <w:r w:rsidRPr="00E171F3">
        <w:rPr>
          <w:szCs w:val="24"/>
        </w:rPr>
        <w:t xml:space="preserve">0.1100, </w:t>
      </w:r>
      <w:r w:rsidR="007103AC" w:rsidRPr="00E171F3">
        <w:rPr>
          <w:szCs w:val="24"/>
        </w:rPr>
        <w:t>−</w:t>
      </w:r>
      <w:r w:rsidRPr="00E171F3">
        <w:rPr>
          <w:szCs w:val="24"/>
        </w:rPr>
        <w:t xml:space="preserve">0.1604, </w:t>
      </w:r>
      <w:r w:rsidR="007103AC" w:rsidRPr="00E171F3">
        <w:rPr>
          <w:szCs w:val="24"/>
        </w:rPr>
        <w:t>−</w:t>
      </w:r>
      <w:r w:rsidRPr="00E171F3">
        <w:rPr>
          <w:szCs w:val="24"/>
        </w:rPr>
        <w:t xml:space="preserve">0.3374, </w:t>
      </w:r>
      <w:r w:rsidR="007103AC" w:rsidRPr="00E171F3">
        <w:rPr>
          <w:szCs w:val="24"/>
        </w:rPr>
        <w:t>−</w:t>
      </w:r>
      <w:r w:rsidRPr="00E171F3">
        <w:rPr>
          <w:szCs w:val="24"/>
        </w:rPr>
        <w:t xml:space="preserve">0.8331, </w:t>
      </w:r>
      <w:r w:rsidR="007103AC" w:rsidRPr="00E171F3">
        <w:rPr>
          <w:szCs w:val="24"/>
        </w:rPr>
        <w:t>−</w:t>
      </w:r>
      <w:r w:rsidRPr="00E171F3">
        <w:rPr>
          <w:szCs w:val="24"/>
        </w:rPr>
        <w:t xml:space="preserve">0.8571, </w:t>
      </w:r>
      <w:r w:rsidR="007103AC" w:rsidRPr="00E171F3">
        <w:rPr>
          <w:szCs w:val="24"/>
        </w:rPr>
        <w:t>−</w:t>
      </w:r>
      <w:r w:rsidRPr="00E171F3">
        <w:rPr>
          <w:szCs w:val="24"/>
        </w:rPr>
        <w:t xml:space="preserve">0.7951, </w:t>
      </w:r>
      <w:r w:rsidR="007103AC" w:rsidRPr="00E171F3">
        <w:rPr>
          <w:szCs w:val="24"/>
        </w:rPr>
        <w:t>−</w:t>
      </w:r>
      <w:r w:rsidRPr="00E171F3">
        <w:rPr>
          <w:szCs w:val="24"/>
        </w:rPr>
        <w:t xml:space="preserve">0.5456, 0.2471, 0.9221, 1.0321, </w:t>
      </w:r>
      <w:r w:rsidR="007103AC" w:rsidRPr="00E171F3">
        <w:rPr>
          <w:szCs w:val="24"/>
        </w:rPr>
        <w:t>−</w:t>
      </w:r>
      <w:r w:rsidRPr="00E171F3">
        <w:rPr>
          <w:szCs w:val="24"/>
        </w:rPr>
        <w:t xml:space="preserve">0.3449, </w:t>
      </w:r>
      <w:r w:rsidR="007103AC" w:rsidRPr="00E171F3">
        <w:rPr>
          <w:szCs w:val="24"/>
        </w:rPr>
        <w:t>−</w:t>
      </w:r>
      <w:r w:rsidRPr="00E171F3">
        <w:rPr>
          <w:szCs w:val="24"/>
        </w:rPr>
        <w:t xml:space="preserve">0.8452, </w:t>
      </w:r>
      <w:r w:rsidR="007103AC" w:rsidRPr="00E171F3">
        <w:rPr>
          <w:szCs w:val="24"/>
        </w:rPr>
        <w:t>−</w:t>
      </w:r>
      <w:r w:rsidRPr="00E171F3">
        <w:rPr>
          <w:szCs w:val="24"/>
        </w:rPr>
        <w:t xml:space="preserve">1.3220, </w:t>
      </w:r>
      <w:r w:rsidR="007103AC" w:rsidRPr="00E171F3">
        <w:rPr>
          <w:szCs w:val="24"/>
        </w:rPr>
        <w:t>−</w:t>
      </w:r>
      <w:r w:rsidRPr="00E171F3">
        <w:rPr>
          <w:szCs w:val="24"/>
        </w:rPr>
        <w:t xml:space="preserve">1.0818, </w:t>
      </w:r>
      <w:r w:rsidR="007103AC" w:rsidRPr="00E171F3">
        <w:rPr>
          <w:szCs w:val="24"/>
        </w:rPr>
        <w:t>−</w:t>
      </w:r>
      <w:r w:rsidRPr="00E171F3">
        <w:rPr>
          <w:szCs w:val="24"/>
        </w:rPr>
        <w:t xml:space="preserve">0.6670, </w:t>
      </w:r>
      <w:r w:rsidR="007103AC" w:rsidRPr="00E171F3">
        <w:rPr>
          <w:szCs w:val="24"/>
        </w:rPr>
        <w:t>−</w:t>
      </w:r>
      <w:r w:rsidRPr="00E171F3">
        <w:rPr>
          <w:szCs w:val="24"/>
        </w:rPr>
        <w:t xml:space="preserve">0.2072, 0.0582, </w:t>
      </w:r>
      <w:r w:rsidR="007103AC" w:rsidRPr="00E171F3">
        <w:rPr>
          <w:szCs w:val="24"/>
        </w:rPr>
        <w:t>−</w:t>
      </w:r>
      <w:r w:rsidRPr="00E171F3">
        <w:rPr>
          <w:szCs w:val="24"/>
        </w:rPr>
        <w:t xml:space="preserve">0.0047, </w:t>
      </w:r>
      <w:r w:rsidR="007103AC" w:rsidRPr="00E171F3">
        <w:rPr>
          <w:szCs w:val="24"/>
        </w:rPr>
        <w:t>−</w:t>
      </w:r>
      <w:r w:rsidRPr="00E171F3">
        <w:rPr>
          <w:szCs w:val="24"/>
        </w:rPr>
        <w:t xml:space="preserve">0.3417, </w:t>
      </w:r>
      <w:r w:rsidR="007103AC" w:rsidRPr="00E171F3">
        <w:rPr>
          <w:szCs w:val="24"/>
        </w:rPr>
        <w:t>−</w:t>
      </w:r>
      <w:r w:rsidRPr="00E171F3">
        <w:rPr>
          <w:szCs w:val="24"/>
        </w:rPr>
        <w:t xml:space="preserve">0.9908, </w:t>
      </w:r>
      <w:r w:rsidR="007103AC" w:rsidRPr="00E171F3">
        <w:rPr>
          <w:szCs w:val="24"/>
        </w:rPr>
        <w:t>−</w:t>
      </w:r>
      <w:r w:rsidRPr="00E171F3">
        <w:rPr>
          <w:szCs w:val="24"/>
        </w:rPr>
        <w:t xml:space="preserve">1.2119, </w:t>
      </w:r>
      <w:r w:rsidR="007103AC" w:rsidRPr="00E171F3">
        <w:rPr>
          <w:szCs w:val="24"/>
        </w:rPr>
        <w:t>−</w:t>
      </w:r>
      <w:r w:rsidRPr="00E171F3">
        <w:rPr>
          <w:szCs w:val="24"/>
        </w:rPr>
        <w:t xml:space="preserve">1.2474, </w:t>
      </w:r>
      <w:r w:rsidR="007103AC" w:rsidRPr="00E171F3">
        <w:rPr>
          <w:szCs w:val="24"/>
        </w:rPr>
        <w:t>−</w:t>
      </w:r>
      <w:r w:rsidRPr="00E171F3">
        <w:rPr>
          <w:szCs w:val="24"/>
        </w:rPr>
        <w:t xml:space="preserve">0.8944, </w:t>
      </w:r>
      <w:r w:rsidR="007103AC" w:rsidRPr="00E171F3">
        <w:rPr>
          <w:szCs w:val="24"/>
        </w:rPr>
        <w:t>−</w:t>
      </w:r>
      <w:r w:rsidRPr="00E171F3">
        <w:rPr>
          <w:szCs w:val="24"/>
        </w:rPr>
        <w:t xml:space="preserve">0.0989, 0.6383, 0.9634, </w:t>
      </w:r>
      <w:r w:rsidR="007103AC" w:rsidRPr="00E171F3">
        <w:rPr>
          <w:szCs w:val="24"/>
        </w:rPr>
        <w:t>−</w:t>
      </w:r>
      <w:r w:rsidRPr="00E171F3">
        <w:rPr>
          <w:szCs w:val="24"/>
        </w:rPr>
        <w:t xml:space="preserve">0.4943, </w:t>
      </w:r>
      <w:r w:rsidR="007103AC" w:rsidRPr="00E171F3">
        <w:rPr>
          <w:szCs w:val="24"/>
        </w:rPr>
        <w:t>−</w:t>
      </w:r>
      <w:r w:rsidRPr="00E171F3">
        <w:rPr>
          <w:szCs w:val="24"/>
        </w:rPr>
        <w:t xml:space="preserve">1.0104, </w:t>
      </w:r>
      <w:r w:rsidR="007103AC" w:rsidRPr="00E171F3">
        <w:rPr>
          <w:szCs w:val="24"/>
        </w:rPr>
        <w:t>−</w:t>
      </w:r>
      <w:r w:rsidRPr="00E171F3">
        <w:rPr>
          <w:szCs w:val="24"/>
        </w:rPr>
        <w:t xml:space="preserve">1.2422, </w:t>
      </w:r>
      <w:r w:rsidR="007103AC" w:rsidRPr="00E171F3">
        <w:rPr>
          <w:szCs w:val="24"/>
        </w:rPr>
        <w:t>−</w:t>
      </w:r>
      <w:r w:rsidRPr="00E171F3">
        <w:rPr>
          <w:szCs w:val="24"/>
        </w:rPr>
        <w:t xml:space="preserve">0.8619, </w:t>
      </w:r>
      <w:r w:rsidR="007103AC" w:rsidRPr="00E171F3">
        <w:rPr>
          <w:szCs w:val="24"/>
        </w:rPr>
        <w:t>−</w:t>
      </w:r>
      <w:r w:rsidRPr="00E171F3">
        <w:rPr>
          <w:szCs w:val="24"/>
        </w:rPr>
        <w:t xml:space="preserve">0.1768, 0.3968, 0.6818, 0.5258, 0.1047, </w:t>
      </w:r>
      <w:r w:rsidR="007103AC" w:rsidRPr="00E171F3">
        <w:rPr>
          <w:szCs w:val="24"/>
        </w:rPr>
        <w:t>−</w:t>
      </w:r>
      <w:r w:rsidRPr="00E171F3">
        <w:rPr>
          <w:szCs w:val="24"/>
        </w:rPr>
        <w:t xml:space="preserve">0.5912, </w:t>
      </w:r>
      <w:r w:rsidR="007103AC" w:rsidRPr="00E171F3">
        <w:rPr>
          <w:szCs w:val="24"/>
        </w:rPr>
        <w:t>−</w:t>
      </w:r>
      <w:r w:rsidRPr="00E171F3">
        <w:rPr>
          <w:szCs w:val="24"/>
        </w:rPr>
        <w:t xml:space="preserve">1.0178, </w:t>
      </w:r>
      <w:r w:rsidR="007103AC" w:rsidRPr="00E171F3">
        <w:rPr>
          <w:szCs w:val="24"/>
        </w:rPr>
        <w:t>−</w:t>
      </w:r>
      <w:r w:rsidRPr="00E171F3">
        <w:rPr>
          <w:szCs w:val="24"/>
        </w:rPr>
        <w:t xml:space="preserve">1.1926, </w:t>
      </w:r>
      <w:r w:rsidR="007103AC" w:rsidRPr="00E171F3">
        <w:rPr>
          <w:szCs w:val="24"/>
        </w:rPr>
        <w:t>−</w:t>
      </w:r>
      <w:r w:rsidRPr="00E171F3">
        <w:rPr>
          <w:szCs w:val="24"/>
        </w:rPr>
        <w:t xml:space="preserve">1.0489, </w:t>
      </w:r>
      <w:r w:rsidR="007103AC" w:rsidRPr="00E171F3">
        <w:rPr>
          <w:szCs w:val="24"/>
        </w:rPr>
        <w:t>−</w:t>
      </w:r>
      <w:r w:rsidRPr="00E171F3">
        <w:rPr>
          <w:szCs w:val="24"/>
        </w:rPr>
        <w:t xml:space="preserve">0.2214, 0.6116, 1.0439, </w:t>
      </w:r>
      <w:r w:rsidR="007103AC" w:rsidRPr="00E171F3">
        <w:rPr>
          <w:szCs w:val="24"/>
        </w:rPr>
        <w:t>−</w:t>
      </w:r>
      <w:r w:rsidRPr="00E171F3">
        <w:rPr>
          <w:szCs w:val="24"/>
        </w:rPr>
        <w:t xml:space="preserve">0.4942, </w:t>
      </w:r>
      <w:r w:rsidR="007103AC" w:rsidRPr="00E171F3">
        <w:rPr>
          <w:szCs w:val="24"/>
        </w:rPr>
        <w:t>−</w:t>
      </w:r>
      <w:r w:rsidRPr="00E171F3">
        <w:rPr>
          <w:szCs w:val="24"/>
        </w:rPr>
        <w:t xml:space="preserve">0.9483, </w:t>
      </w:r>
      <w:r w:rsidR="007103AC" w:rsidRPr="00E171F3">
        <w:rPr>
          <w:szCs w:val="24"/>
        </w:rPr>
        <w:t>−</w:t>
      </w:r>
      <w:r w:rsidRPr="00E171F3">
        <w:rPr>
          <w:szCs w:val="24"/>
        </w:rPr>
        <w:t xml:space="preserve">1.0813, </w:t>
      </w:r>
      <w:r w:rsidR="007103AC" w:rsidRPr="00E171F3">
        <w:rPr>
          <w:szCs w:val="24"/>
        </w:rPr>
        <w:t>−</w:t>
      </w:r>
      <w:r w:rsidRPr="00E171F3">
        <w:rPr>
          <w:szCs w:val="24"/>
        </w:rPr>
        <w:t xml:space="preserve">0.4276, 0.3704, 0.8392, 1.1862, 0.9553, 0.4607, </w:t>
      </w:r>
      <w:r w:rsidR="007103AC" w:rsidRPr="00E171F3">
        <w:rPr>
          <w:szCs w:val="24"/>
        </w:rPr>
        <w:t>−</w:t>
      </w:r>
      <w:r w:rsidRPr="00E171F3">
        <w:rPr>
          <w:szCs w:val="24"/>
        </w:rPr>
        <w:t xml:space="preserve">0.3476, </w:t>
      </w:r>
      <w:r w:rsidR="007103AC" w:rsidRPr="00E171F3">
        <w:rPr>
          <w:szCs w:val="24"/>
        </w:rPr>
        <w:t>−</w:t>
      </w:r>
      <w:r w:rsidRPr="00E171F3">
        <w:rPr>
          <w:szCs w:val="24"/>
        </w:rPr>
        <w:t xml:space="preserve">0.8534, </w:t>
      </w:r>
      <w:r w:rsidR="007103AC" w:rsidRPr="00E171F3">
        <w:rPr>
          <w:szCs w:val="24"/>
        </w:rPr>
        <w:t>−</w:t>
      </w:r>
      <w:r w:rsidRPr="00E171F3">
        <w:rPr>
          <w:szCs w:val="24"/>
        </w:rPr>
        <w:t xml:space="preserve">0.9826, </w:t>
      </w:r>
      <w:r w:rsidR="007103AC" w:rsidRPr="00E171F3">
        <w:rPr>
          <w:szCs w:val="24"/>
        </w:rPr>
        <w:t>−</w:t>
      </w:r>
      <w:r w:rsidRPr="00E171F3">
        <w:rPr>
          <w:szCs w:val="24"/>
        </w:rPr>
        <w:t xml:space="preserve">0.8506, 0.0600, 0.8893, 1.1454, </w:t>
      </w:r>
      <w:r w:rsidR="007103AC" w:rsidRPr="00E171F3">
        <w:rPr>
          <w:szCs w:val="24"/>
        </w:rPr>
        <w:t>−</w:t>
      </w:r>
      <w:r w:rsidRPr="00E171F3">
        <w:rPr>
          <w:szCs w:val="24"/>
        </w:rPr>
        <w:t xml:space="preserve">0.5806, </w:t>
      </w:r>
      <w:r w:rsidR="007103AC" w:rsidRPr="00E171F3">
        <w:rPr>
          <w:szCs w:val="24"/>
        </w:rPr>
        <w:t>−</w:t>
      </w:r>
      <w:r w:rsidRPr="00E171F3">
        <w:rPr>
          <w:szCs w:val="24"/>
        </w:rPr>
        <w:t xml:space="preserve">0.9316, </w:t>
      </w:r>
      <w:r w:rsidR="007103AC" w:rsidRPr="00E171F3">
        <w:rPr>
          <w:szCs w:val="24"/>
        </w:rPr>
        <w:t>−</w:t>
      </w:r>
      <w:r w:rsidRPr="00E171F3">
        <w:rPr>
          <w:szCs w:val="24"/>
        </w:rPr>
        <w:t xml:space="preserve">0.7619, 0.0307, 0.8568, 1.2561, 1.4637, 1.2271, 0.6272, </w:t>
      </w:r>
      <w:r w:rsidR="007103AC" w:rsidRPr="00E171F3">
        <w:rPr>
          <w:szCs w:val="24"/>
        </w:rPr>
        <w:t>−</w:t>
      </w:r>
      <w:r w:rsidRPr="00E171F3">
        <w:rPr>
          <w:szCs w:val="24"/>
        </w:rPr>
        <w:t xml:space="preserve">0.2574, </w:t>
      </w:r>
      <w:r w:rsidR="007103AC" w:rsidRPr="00E171F3">
        <w:rPr>
          <w:szCs w:val="24"/>
        </w:rPr>
        <w:t>−</w:t>
      </w:r>
      <w:r w:rsidRPr="00E171F3">
        <w:rPr>
          <w:szCs w:val="24"/>
        </w:rPr>
        <w:t xml:space="preserve">0.7393, </w:t>
      </w:r>
      <w:r w:rsidR="007103AC" w:rsidRPr="00E171F3">
        <w:rPr>
          <w:szCs w:val="24"/>
        </w:rPr>
        <w:t>−</w:t>
      </w:r>
      <w:r w:rsidRPr="00E171F3">
        <w:rPr>
          <w:szCs w:val="24"/>
        </w:rPr>
        <w:t xml:space="preserve">0.8778, </w:t>
      </w:r>
      <w:r w:rsidR="007103AC" w:rsidRPr="00E171F3">
        <w:rPr>
          <w:szCs w:val="24"/>
        </w:rPr>
        <w:t>−</w:t>
      </w:r>
      <w:r w:rsidRPr="00E171F3">
        <w:rPr>
          <w:szCs w:val="24"/>
        </w:rPr>
        <w:t xml:space="preserve">0.5760, 0.2177, 1.0676, 1.3041, </w:t>
      </w:r>
      <w:r w:rsidR="007103AC" w:rsidRPr="00E171F3">
        <w:rPr>
          <w:szCs w:val="24"/>
        </w:rPr>
        <w:t>−</w:t>
      </w:r>
      <w:r w:rsidRPr="00E171F3">
        <w:rPr>
          <w:szCs w:val="24"/>
        </w:rPr>
        <w:t xml:space="preserve">0.4933, </w:t>
      </w:r>
      <w:r w:rsidR="007103AC" w:rsidRPr="00E171F3">
        <w:rPr>
          <w:szCs w:val="24"/>
        </w:rPr>
        <w:t>−</w:t>
      </w:r>
      <w:r w:rsidRPr="00E171F3">
        <w:rPr>
          <w:szCs w:val="24"/>
        </w:rPr>
        <w:t xml:space="preserve">0.7530, </w:t>
      </w:r>
      <w:r w:rsidR="007103AC" w:rsidRPr="00E171F3">
        <w:rPr>
          <w:szCs w:val="24"/>
        </w:rPr>
        <w:t>−</w:t>
      </w:r>
      <w:r w:rsidRPr="00E171F3">
        <w:rPr>
          <w:szCs w:val="24"/>
        </w:rPr>
        <w:t xml:space="preserve">0.5132, 0.1534, 1.0091, 1.4761, 1.4934, 1.3794, </w:t>
      </w:r>
      <w:r w:rsidRPr="00E171F3">
        <w:rPr>
          <w:szCs w:val="24"/>
        </w:rPr>
        <w:lastRenderedPageBreak/>
        <w:t xml:space="preserve">0.6309, </w:t>
      </w:r>
      <w:r w:rsidR="007103AC" w:rsidRPr="00E171F3">
        <w:rPr>
          <w:szCs w:val="24"/>
        </w:rPr>
        <w:t>−</w:t>
      </w:r>
      <w:r w:rsidRPr="00E171F3">
        <w:rPr>
          <w:szCs w:val="24"/>
        </w:rPr>
        <w:t xml:space="preserve">0.3561, </w:t>
      </w:r>
      <w:r w:rsidR="007103AC" w:rsidRPr="00E171F3">
        <w:rPr>
          <w:szCs w:val="24"/>
        </w:rPr>
        <w:t>−</w:t>
      </w:r>
      <w:r w:rsidRPr="00E171F3">
        <w:rPr>
          <w:szCs w:val="24"/>
        </w:rPr>
        <w:t xml:space="preserve">0.8695, </w:t>
      </w:r>
      <w:r w:rsidR="007103AC" w:rsidRPr="00E171F3">
        <w:rPr>
          <w:szCs w:val="24"/>
        </w:rPr>
        <w:t>−</w:t>
      </w:r>
      <w:r w:rsidRPr="00E171F3">
        <w:rPr>
          <w:szCs w:val="24"/>
        </w:rPr>
        <w:t xml:space="preserve">0.9487, </w:t>
      </w:r>
      <w:r w:rsidR="007103AC" w:rsidRPr="00E171F3">
        <w:rPr>
          <w:szCs w:val="24"/>
        </w:rPr>
        <w:t>−</w:t>
      </w:r>
      <w:r w:rsidRPr="00E171F3">
        <w:rPr>
          <w:szCs w:val="24"/>
        </w:rPr>
        <w:t xml:space="preserve">0.6081, 0.0823, 0.9779, 1.1938, </w:t>
      </w:r>
      <w:r w:rsidR="007103AC" w:rsidRPr="00E171F3">
        <w:rPr>
          <w:szCs w:val="24"/>
        </w:rPr>
        <w:t>−</w:t>
      </w:r>
      <w:r w:rsidRPr="00E171F3">
        <w:rPr>
          <w:szCs w:val="24"/>
        </w:rPr>
        <w:t xml:space="preserve">0.3303, </w:t>
      </w:r>
      <w:r w:rsidR="007103AC" w:rsidRPr="00E171F3">
        <w:rPr>
          <w:szCs w:val="24"/>
        </w:rPr>
        <w:t>−</w:t>
      </w:r>
      <w:r w:rsidRPr="00E171F3">
        <w:rPr>
          <w:szCs w:val="24"/>
        </w:rPr>
        <w:t xml:space="preserve">0.4857, </w:t>
      </w:r>
      <w:r w:rsidR="007103AC" w:rsidRPr="00E171F3">
        <w:rPr>
          <w:szCs w:val="24"/>
        </w:rPr>
        <w:t>−</w:t>
      </w:r>
      <w:r w:rsidRPr="00E171F3">
        <w:rPr>
          <w:szCs w:val="24"/>
        </w:rPr>
        <w:t xml:space="preserve">0.3242, 0.1518, 0.8898, 1.0462, 1.0798, 1.2442, 0.5158, </w:t>
      </w:r>
      <w:r w:rsidR="007103AC" w:rsidRPr="00E171F3">
        <w:rPr>
          <w:szCs w:val="24"/>
        </w:rPr>
        <w:t>−</w:t>
      </w:r>
      <w:r w:rsidRPr="00E171F3">
        <w:rPr>
          <w:szCs w:val="24"/>
        </w:rPr>
        <w:t xml:space="preserve">0.5930, </w:t>
      </w:r>
      <w:r w:rsidR="007103AC" w:rsidRPr="00E171F3">
        <w:rPr>
          <w:szCs w:val="24"/>
        </w:rPr>
        <w:t>−</w:t>
      </w:r>
      <w:r w:rsidRPr="00E171F3">
        <w:rPr>
          <w:szCs w:val="24"/>
        </w:rPr>
        <w:t xml:space="preserve">1.3012, </w:t>
      </w:r>
      <w:r w:rsidR="007103AC" w:rsidRPr="00E171F3">
        <w:rPr>
          <w:szCs w:val="24"/>
        </w:rPr>
        <w:t>−</w:t>
      </w:r>
      <w:r w:rsidRPr="00E171F3">
        <w:rPr>
          <w:szCs w:val="24"/>
        </w:rPr>
        <w:t xml:space="preserve">1.1816, </w:t>
      </w:r>
      <w:r w:rsidR="007103AC" w:rsidRPr="00E171F3">
        <w:rPr>
          <w:szCs w:val="24"/>
        </w:rPr>
        <w:t>−</w:t>
      </w:r>
      <w:r w:rsidRPr="00E171F3">
        <w:rPr>
          <w:szCs w:val="24"/>
        </w:rPr>
        <w:t xml:space="preserve">0.7880, 0.0214, 0.8559, 1.1877, </w:t>
      </w:r>
      <w:r w:rsidR="007103AC" w:rsidRPr="00E171F3">
        <w:rPr>
          <w:szCs w:val="24"/>
        </w:rPr>
        <w:t>−</w:t>
      </w:r>
      <w:r w:rsidRPr="00E171F3">
        <w:rPr>
          <w:szCs w:val="24"/>
        </w:rPr>
        <w:t xml:space="preserve">0.1251, </w:t>
      </w:r>
      <w:r w:rsidR="007103AC" w:rsidRPr="00E171F3">
        <w:rPr>
          <w:szCs w:val="24"/>
        </w:rPr>
        <w:t>−</w:t>
      </w:r>
      <w:r w:rsidRPr="00E171F3">
        <w:rPr>
          <w:szCs w:val="24"/>
        </w:rPr>
        <w:t xml:space="preserve">0.1572, 0.0197, </w:t>
      </w:r>
      <w:r w:rsidR="007103AC" w:rsidRPr="00E171F3">
        <w:rPr>
          <w:szCs w:val="24"/>
        </w:rPr>
        <w:t>−</w:t>
      </w:r>
      <w:r w:rsidRPr="00E171F3">
        <w:rPr>
          <w:szCs w:val="24"/>
        </w:rPr>
        <w:t xml:space="preserve">0.0026, 0.5044, 0.5327, 0.6817, 0.8623, 0.2480, </w:t>
      </w:r>
      <w:r w:rsidR="007103AC" w:rsidRPr="00E171F3">
        <w:rPr>
          <w:szCs w:val="24"/>
        </w:rPr>
        <w:t>−</w:t>
      </w:r>
      <w:r w:rsidRPr="00E171F3">
        <w:rPr>
          <w:szCs w:val="24"/>
        </w:rPr>
        <w:t xml:space="preserve">0.5766, </w:t>
      </w:r>
      <w:r w:rsidR="007103AC" w:rsidRPr="00E171F3">
        <w:rPr>
          <w:szCs w:val="24"/>
        </w:rPr>
        <w:t>−</w:t>
      </w:r>
      <w:r w:rsidRPr="00E171F3">
        <w:rPr>
          <w:szCs w:val="24"/>
        </w:rPr>
        <w:t xml:space="preserve">1.3607, </w:t>
      </w:r>
      <w:r w:rsidR="007103AC" w:rsidRPr="00E171F3">
        <w:rPr>
          <w:szCs w:val="24"/>
        </w:rPr>
        <w:t>−</w:t>
      </w:r>
      <w:r w:rsidRPr="00E171F3">
        <w:rPr>
          <w:szCs w:val="24"/>
        </w:rPr>
        <w:t xml:space="preserve">1.3400, </w:t>
      </w:r>
      <w:r w:rsidR="007103AC" w:rsidRPr="00E171F3">
        <w:rPr>
          <w:szCs w:val="24"/>
        </w:rPr>
        <w:t>−</w:t>
      </w:r>
      <w:r w:rsidRPr="00E171F3">
        <w:rPr>
          <w:szCs w:val="24"/>
        </w:rPr>
        <w:t xml:space="preserve">0.9277, </w:t>
      </w:r>
      <w:r w:rsidR="007103AC" w:rsidRPr="00E171F3">
        <w:rPr>
          <w:szCs w:val="24"/>
        </w:rPr>
        <w:t>−</w:t>
      </w:r>
      <w:r w:rsidRPr="00E171F3">
        <w:rPr>
          <w:szCs w:val="24"/>
        </w:rPr>
        <w:t xml:space="preserve">0.0355, 0.7284, 1.1576, 0.0153, 0.0104, 0.0419, 0.0454, 0.3720, 0.3439, 0.3872, 0.5271, 0.0197, </w:t>
      </w:r>
      <w:r w:rsidR="007103AC" w:rsidRPr="00E171F3">
        <w:rPr>
          <w:szCs w:val="24"/>
        </w:rPr>
        <w:t>−</w:t>
      </w:r>
      <w:r w:rsidRPr="00E171F3">
        <w:rPr>
          <w:szCs w:val="24"/>
        </w:rPr>
        <w:t xml:space="preserve">0.6788, </w:t>
      </w:r>
      <w:r w:rsidR="007103AC" w:rsidRPr="00E171F3">
        <w:rPr>
          <w:szCs w:val="24"/>
        </w:rPr>
        <w:t>−</w:t>
      </w:r>
      <w:r w:rsidRPr="00E171F3">
        <w:rPr>
          <w:szCs w:val="24"/>
        </w:rPr>
        <w:t xml:space="preserve">1.3305, </w:t>
      </w:r>
      <w:r w:rsidR="007103AC" w:rsidRPr="00E171F3">
        <w:rPr>
          <w:szCs w:val="24"/>
        </w:rPr>
        <w:t>−</w:t>
      </w:r>
      <w:r w:rsidRPr="00E171F3">
        <w:rPr>
          <w:szCs w:val="24"/>
        </w:rPr>
        <w:t xml:space="preserve">1.1802, </w:t>
      </w:r>
      <w:r w:rsidR="007103AC" w:rsidRPr="00E171F3">
        <w:rPr>
          <w:szCs w:val="24"/>
        </w:rPr>
        <w:t>−</w:t>
      </w:r>
      <w:r w:rsidRPr="00E171F3">
        <w:rPr>
          <w:szCs w:val="24"/>
        </w:rPr>
        <w:t xml:space="preserve">0.7962, </w:t>
      </w:r>
      <w:r w:rsidR="007103AC" w:rsidRPr="00E171F3">
        <w:rPr>
          <w:szCs w:val="24"/>
        </w:rPr>
        <w:t>−</w:t>
      </w:r>
      <w:r w:rsidRPr="00E171F3">
        <w:rPr>
          <w:szCs w:val="24"/>
        </w:rPr>
        <w:t xml:space="preserve">0.1295, 0.4983, 1.0139, 0.0878, 0.2494, 0.2640, 0.1991, 0.0769, </w:t>
      </w:r>
      <w:r w:rsidR="007103AC" w:rsidRPr="00E171F3">
        <w:rPr>
          <w:szCs w:val="24"/>
        </w:rPr>
        <w:t>−</w:t>
      </w:r>
      <w:r w:rsidRPr="00E171F3">
        <w:rPr>
          <w:szCs w:val="24"/>
        </w:rPr>
        <w:t xml:space="preserve">0.0089, </w:t>
      </w:r>
      <w:r w:rsidR="007103AC" w:rsidRPr="00E171F3">
        <w:rPr>
          <w:szCs w:val="24"/>
        </w:rPr>
        <w:t>−</w:t>
      </w:r>
      <w:r w:rsidRPr="00E171F3">
        <w:rPr>
          <w:szCs w:val="24"/>
        </w:rPr>
        <w:t xml:space="preserve">0.0374, </w:t>
      </w:r>
      <w:r w:rsidR="007103AC" w:rsidRPr="00E171F3">
        <w:rPr>
          <w:szCs w:val="24"/>
        </w:rPr>
        <w:t>−</w:t>
      </w:r>
      <w:r w:rsidRPr="00E171F3">
        <w:rPr>
          <w:szCs w:val="24"/>
        </w:rPr>
        <w:t xml:space="preserve">0.0051, </w:t>
      </w:r>
      <w:r w:rsidR="007103AC" w:rsidRPr="00E171F3">
        <w:rPr>
          <w:szCs w:val="24"/>
        </w:rPr>
        <w:t>−</w:t>
      </w:r>
      <w:r w:rsidRPr="00E171F3">
        <w:rPr>
          <w:szCs w:val="24"/>
        </w:rPr>
        <w:t xml:space="preserve">0.1305, </w:t>
      </w:r>
      <w:r w:rsidR="007103AC" w:rsidRPr="00E171F3">
        <w:rPr>
          <w:szCs w:val="24"/>
        </w:rPr>
        <w:t>−</w:t>
      </w:r>
      <w:r w:rsidRPr="00E171F3">
        <w:rPr>
          <w:szCs w:val="24"/>
        </w:rPr>
        <w:t xml:space="preserve">0.3466, </w:t>
      </w:r>
      <w:r w:rsidR="007103AC" w:rsidRPr="00E171F3">
        <w:rPr>
          <w:szCs w:val="24"/>
        </w:rPr>
        <w:t>−</w:t>
      </w:r>
      <w:r w:rsidRPr="00E171F3">
        <w:rPr>
          <w:szCs w:val="24"/>
        </w:rPr>
        <w:t xml:space="preserve">0.4483, </w:t>
      </w:r>
      <w:r w:rsidR="007103AC" w:rsidRPr="00E171F3">
        <w:rPr>
          <w:szCs w:val="24"/>
        </w:rPr>
        <w:t>−</w:t>
      </w:r>
      <w:r w:rsidRPr="00E171F3">
        <w:rPr>
          <w:szCs w:val="24"/>
        </w:rPr>
        <w:t xml:space="preserve">0.3659, </w:t>
      </w:r>
      <w:r w:rsidR="007103AC" w:rsidRPr="00E171F3">
        <w:rPr>
          <w:szCs w:val="24"/>
        </w:rPr>
        <w:t>−</w:t>
      </w:r>
      <w:r w:rsidRPr="00E171F3">
        <w:rPr>
          <w:szCs w:val="24"/>
        </w:rPr>
        <w:t xml:space="preserve">0.2421, 0.1046, 0.3323, 0.5832, 0.1272, 0.3060, 0.2907, 0.1963, 0.0826, </w:t>
      </w:r>
      <w:r w:rsidR="007103AC" w:rsidRPr="00E171F3">
        <w:rPr>
          <w:szCs w:val="24"/>
        </w:rPr>
        <w:t>−</w:t>
      </w:r>
      <w:r w:rsidRPr="00E171F3">
        <w:rPr>
          <w:szCs w:val="24"/>
        </w:rPr>
        <w:t xml:space="preserve">0.0241, </w:t>
      </w:r>
      <w:r w:rsidR="007103AC" w:rsidRPr="00E171F3">
        <w:rPr>
          <w:szCs w:val="24"/>
        </w:rPr>
        <w:t>−</w:t>
      </w:r>
      <w:r w:rsidRPr="00E171F3">
        <w:rPr>
          <w:szCs w:val="24"/>
        </w:rPr>
        <w:t xml:space="preserve">0.0501, </w:t>
      </w:r>
      <w:r w:rsidR="007103AC" w:rsidRPr="00E171F3">
        <w:rPr>
          <w:szCs w:val="24"/>
        </w:rPr>
        <w:t>−</w:t>
      </w:r>
      <w:r w:rsidRPr="00E171F3">
        <w:rPr>
          <w:szCs w:val="24"/>
        </w:rPr>
        <w:t xml:space="preserve">0.0402, </w:t>
      </w:r>
      <w:r w:rsidR="007103AC" w:rsidRPr="00E171F3">
        <w:rPr>
          <w:szCs w:val="24"/>
        </w:rPr>
        <w:t>−</w:t>
      </w:r>
      <w:r w:rsidRPr="00E171F3">
        <w:rPr>
          <w:szCs w:val="24"/>
        </w:rPr>
        <w:t xml:space="preserve">0.1309, </w:t>
      </w:r>
      <w:r w:rsidR="007103AC" w:rsidRPr="00E171F3">
        <w:rPr>
          <w:szCs w:val="24"/>
        </w:rPr>
        <w:t>−</w:t>
      </w:r>
      <w:r w:rsidRPr="00E171F3">
        <w:rPr>
          <w:szCs w:val="24"/>
        </w:rPr>
        <w:t xml:space="preserve">0.2505, </w:t>
      </w:r>
      <w:r w:rsidR="007103AC" w:rsidRPr="00E171F3">
        <w:rPr>
          <w:szCs w:val="24"/>
        </w:rPr>
        <w:t>−</w:t>
      </w:r>
      <w:r w:rsidRPr="00E171F3">
        <w:rPr>
          <w:szCs w:val="24"/>
        </w:rPr>
        <w:t xml:space="preserve">0.3161, </w:t>
      </w:r>
      <w:r w:rsidR="007103AC" w:rsidRPr="00E171F3">
        <w:rPr>
          <w:szCs w:val="24"/>
        </w:rPr>
        <w:t>−</w:t>
      </w:r>
      <w:r w:rsidRPr="00E171F3">
        <w:rPr>
          <w:szCs w:val="24"/>
        </w:rPr>
        <w:t xml:space="preserve">0.2992, </w:t>
      </w:r>
      <w:r w:rsidR="007103AC" w:rsidRPr="00E171F3">
        <w:rPr>
          <w:szCs w:val="24"/>
        </w:rPr>
        <w:t>−</w:t>
      </w:r>
      <w:r w:rsidRPr="00E171F3">
        <w:rPr>
          <w:szCs w:val="24"/>
        </w:rPr>
        <w:t>0.1792, 0.0317, 0.2103, 0.3766, ]</w:t>
      </w:r>
    </w:p>
    <w:p w14:paraId="2E32CFB0" w14:textId="27756E5A" w:rsidR="006F41A2" w:rsidRPr="00E171F3" w:rsidRDefault="006F41A2" w:rsidP="00E171F3">
      <w:pPr>
        <w:pStyle w:val="BodyText"/>
        <w:autoSpaceDE w:val="0"/>
        <w:autoSpaceDN w:val="0"/>
        <w:adjustRightInd w:val="0"/>
        <w:rPr>
          <w:szCs w:val="24"/>
        </w:rPr>
      </w:pPr>
      <w:r w:rsidRPr="00E171F3">
        <w:rPr>
          <w:szCs w:val="24"/>
        </w:rPr>
        <w:t>a10</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0.8675, </w:t>
      </w:r>
      <w:r w:rsidR="007103AC" w:rsidRPr="00E171F3">
        <w:rPr>
          <w:szCs w:val="24"/>
        </w:rPr>
        <w:t>−</w:t>
      </w:r>
      <w:r w:rsidRPr="00E171F3">
        <w:rPr>
          <w:szCs w:val="24"/>
        </w:rPr>
        <w:t xml:space="preserve">1.4813, </w:t>
      </w:r>
      <w:r w:rsidR="007103AC" w:rsidRPr="00E171F3">
        <w:rPr>
          <w:szCs w:val="24"/>
        </w:rPr>
        <w:t>−</w:t>
      </w:r>
      <w:r w:rsidRPr="00E171F3">
        <w:rPr>
          <w:szCs w:val="24"/>
        </w:rPr>
        <w:t xml:space="preserve">1.2994, </w:t>
      </w:r>
      <w:r w:rsidR="007103AC" w:rsidRPr="00E171F3">
        <w:rPr>
          <w:szCs w:val="24"/>
        </w:rPr>
        <w:t>−</w:t>
      </w:r>
      <w:r w:rsidRPr="00E171F3">
        <w:rPr>
          <w:szCs w:val="24"/>
        </w:rPr>
        <w:t xml:space="preserve">1.2090, </w:t>
      </w:r>
      <w:r w:rsidR="007103AC" w:rsidRPr="00E171F3">
        <w:rPr>
          <w:szCs w:val="24"/>
        </w:rPr>
        <w:t>−</w:t>
      </w:r>
      <w:r w:rsidRPr="00E171F3">
        <w:rPr>
          <w:szCs w:val="24"/>
        </w:rPr>
        <w:t xml:space="preserve">1.1703, </w:t>
      </w:r>
      <w:r w:rsidR="007103AC" w:rsidRPr="00E171F3">
        <w:rPr>
          <w:szCs w:val="24"/>
        </w:rPr>
        <w:t>−</w:t>
      </w:r>
      <w:r w:rsidRPr="00E171F3">
        <w:rPr>
          <w:szCs w:val="24"/>
        </w:rPr>
        <w:t xml:space="preserve">1.2475, </w:t>
      </w:r>
      <w:r w:rsidR="007103AC" w:rsidRPr="00E171F3">
        <w:rPr>
          <w:szCs w:val="24"/>
        </w:rPr>
        <w:t>−</w:t>
      </w:r>
      <w:r w:rsidRPr="00E171F3">
        <w:rPr>
          <w:szCs w:val="24"/>
        </w:rPr>
        <w:t xml:space="preserve">1.1761, </w:t>
      </w:r>
      <w:r w:rsidR="007103AC" w:rsidRPr="00E171F3">
        <w:rPr>
          <w:szCs w:val="24"/>
        </w:rPr>
        <w:t>−</w:t>
      </w:r>
      <w:r w:rsidRPr="00E171F3">
        <w:rPr>
          <w:szCs w:val="24"/>
        </w:rPr>
        <w:t xml:space="preserve">1.0076, </w:t>
      </w:r>
      <w:r w:rsidR="007103AC" w:rsidRPr="00E171F3">
        <w:rPr>
          <w:szCs w:val="24"/>
        </w:rPr>
        <w:t>−</w:t>
      </w:r>
      <w:r w:rsidRPr="00E171F3">
        <w:rPr>
          <w:szCs w:val="24"/>
        </w:rPr>
        <w:t xml:space="preserve">1.1339, </w:t>
      </w:r>
      <w:r w:rsidR="007103AC" w:rsidRPr="00E171F3">
        <w:rPr>
          <w:szCs w:val="24"/>
        </w:rPr>
        <w:t>−</w:t>
      </w:r>
      <w:r w:rsidRPr="00E171F3">
        <w:rPr>
          <w:szCs w:val="24"/>
        </w:rPr>
        <w:t xml:space="preserve">1.2177, </w:t>
      </w:r>
      <w:r w:rsidR="007103AC" w:rsidRPr="00E171F3">
        <w:rPr>
          <w:szCs w:val="24"/>
        </w:rPr>
        <w:t>−</w:t>
      </w:r>
      <w:r w:rsidRPr="00E171F3">
        <w:rPr>
          <w:szCs w:val="24"/>
        </w:rPr>
        <w:t xml:space="preserve">1.2378, </w:t>
      </w:r>
      <w:r w:rsidR="007103AC" w:rsidRPr="00E171F3">
        <w:rPr>
          <w:szCs w:val="24"/>
        </w:rPr>
        <w:t>−</w:t>
      </w:r>
      <w:r w:rsidRPr="00E171F3">
        <w:rPr>
          <w:szCs w:val="24"/>
        </w:rPr>
        <w:t xml:space="preserve">1.3347, </w:t>
      </w:r>
      <w:r w:rsidR="007103AC" w:rsidRPr="00E171F3">
        <w:rPr>
          <w:szCs w:val="24"/>
        </w:rPr>
        <w:t>−</w:t>
      </w:r>
      <w:r w:rsidRPr="00E171F3">
        <w:rPr>
          <w:szCs w:val="24"/>
        </w:rPr>
        <w:t xml:space="preserve">1.3455, </w:t>
      </w:r>
      <w:r w:rsidR="007103AC" w:rsidRPr="00E171F3">
        <w:rPr>
          <w:szCs w:val="24"/>
        </w:rPr>
        <w:t>−</w:t>
      </w:r>
      <w:r w:rsidRPr="00E171F3">
        <w:rPr>
          <w:szCs w:val="24"/>
        </w:rPr>
        <w:t xml:space="preserve">0.9896, </w:t>
      </w:r>
      <w:r w:rsidR="007103AC" w:rsidRPr="00E171F3">
        <w:rPr>
          <w:szCs w:val="24"/>
        </w:rPr>
        <w:t>−</w:t>
      </w:r>
      <w:r w:rsidRPr="00E171F3">
        <w:rPr>
          <w:szCs w:val="24"/>
        </w:rPr>
        <w:t xml:space="preserve">0.7908, </w:t>
      </w:r>
      <w:r w:rsidR="007103AC" w:rsidRPr="00E171F3">
        <w:rPr>
          <w:szCs w:val="24"/>
        </w:rPr>
        <w:t>−</w:t>
      </w:r>
      <w:r w:rsidRPr="00E171F3">
        <w:rPr>
          <w:szCs w:val="24"/>
        </w:rPr>
        <w:t xml:space="preserve">0.7911, </w:t>
      </w:r>
      <w:r w:rsidR="007103AC" w:rsidRPr="00E171F3">
        <w:rPr>
          <w:szCs w:val="24"/>
        </w:rPr>
        <w:t>−</w:t>
      </w:r>
      <w:r w:rsidRPr="00E171F3">
        <w:rPr>
          <w:szCs w:val="24"/>
        </w:rPr>
        <w:t xml:space="preserve">0.4340, </w:t>
      </w:r>
      <w:r w:rsidR="007103AC" w:rsidRPr="00E171F3">
        <w:rPr>
          <w:szCs w:val="24"/>
        </w:rPr>
        <w:t>−</w:t>
      </w:r>
      <w:r w:rsidRPr="00E171F3">
        <w:rPr>
          <w:szCs w:val="24"/>
        </w:rPr>
        <w:t xml:space="preserve">0.5323, </w:t>
      </w:r>
      <w:r w:rsidR="007103AC" w:rsidRPr="00E171F3">
        <w:rPr>
          <w:szCs w:val="24"/>
        </w:rPr>
        <w:t>−</w:t>
      </w:r>
      <w:r w:rsidRPr="00E171F3">
        <w:rPr>
          <w:szCs w:val="24"/>
        </w:rPr>
        <w:t xml:space="preserve">0.1031, </w:t>
      </w:r>
      <w:r w:rsidR="007103AC" w:rsidRPr="00E171F3">
        <w:rPr>
          <w:szCs w:val="24"/>
        </w:rPr>
        <w:t>−</w:t>
      </w:r>
      <w:r w:rsidRPr="00E171F3">
        <w:rPr>
          <w:szCs w:val="24"/>
        </w:rPr>
        <w:t xml:space="preserve">0.0748, 0.0292, 0.4195, 0.7020, 0.7485, 0.6630, 0.3729, 0.0156, </w:t>
      </w:r>
      <w:r w:rsidR="007103AC" w:rsidRPr="00E171F3">
        <w:rPr>
          <w:szCs w:val="24"/>
        </w:rPr>
        <w:t>−</w:t>
      </w:r>
      <w:r w:rsidRPr="00E171F3">
        <w:rPr>
          <w:szCs w:val="24"/>
        </w:rPr>
        <w:t xml:space="preserve">0.1388, </w:t>
      </w:r>
      <w:r w:rsidR="007103AC" w:rsidRPr="00E171F3">
        <w:rPr>
          <w:szCs w:val="24"/>
        </w:rPr>
        <w:t>−</w:t>
      </w:r>
      <w:r w:rsidRPr="00E171F3">
        <w:rPr>
          <w:szCs w:val="24"/>
        </w:rPr>
        <w:t xml:space="preserve">0.1940, 0.0874, 0.2300, 0.1441, </w:t>
      </w:r>
      <w:r w:rsidR="007103AC" w:rsidRPr="00E171F3">
        <w:rPr>
          <w:szCs w:val="24"/>
        </w:rPr>
        <w:t>−</w:t>
      </w:r>
      <w:r w:rsidRPr="00E171F3">
        <w:rPr>
          <w:szCs w:val="24"/>
        </w:rPr>
        <w:t xml:space="preserve">0.0976, 0.2448, 0.5280, 0.7448, 1.0396, 1.1813, 1.4302, 1.5555, 1.4774, 1.0868, 0.5713, 0.5619, 0.4295, 0.8047, 1.0933, 0.7581, 0.0664, 0.5178, 0.5718, 0.6292, 0.7844, 0.9957, 1.1763, 1.2985, 1.2107, 0.7044, 0.2039, 0.3586, 0.3368, 0.9792, 1.3847, 0.9344, </w:t>
      </w:r>
      <w:r w:rsidR="007103AC" w:rsidRPr="00E171F3">
        <w:rPr>
          <w:szCs w:val="24"/>
        </w:rPr>
        <w:t>−</w:t>
      </w:r>
      <w:r w:rsidRPr="00E171F3">
        <w:rPr>
          <w:szCs w:val="24"/>
        </w:rPr>
        <w:t xml:space="preserve">0.0764, 0.0533, 0.2442, 0.1684, 0.0427, 0.2256, 0.3489, 0.4732, 0.3294, </w:t>
      </w:r>
      <w:r w:rsidR="007103AC" w:rsidRPr="00E171F3">
        <w:rPr>
          <w:szCs w:val="24"/>
        </w:rPr>
        <w:t>−</w:t>
      </w:r>
      <w:r w:rsidRPr="00E171F3">
        <w:rPr>
          <w:szCs w:val="24"/>
        </w:rPr>
        <w:t xml:space="preserve">0.1926, </w:t>
      </w:r>
      <w:r w:rsidR="007103AC" w:rsidRPr="00E171F3">
        <w:rPr>
          <w:szCs w:val="24"/>
        </w:rPr>
        <w:t>−</w:t>
      </w:r>
      <w:r w:rsidRPr="00E171F3">
        <w:rPr>
          <w:szCs w:val="24"/>
        </w:rPr>
        <w:t xml:space="preserve">0.7641, </w:t>
      </w:r>
      <w:r w:rsidR="007103AC" w:rsidRPr="00E171F3">
        <w:rPr>
          <w:szCs w:val="24"/>
        </w:rPr>
        <w:t>−</w:t>
      </w:r>
      <w:r w:rsidRPr="00E171F3">
        <w:rPr>
          <w:szCs w:val="24"/>
        </w:rPr>
        <w:t xml:space="preserve">0.7318, </w:t>
      </w:r>
      <w:r w:rsidR="007103AC" w:rsidRPr="00E171F3">
        <w:rPr>
          <w:szCs w:val="24"/>
        </w:rPr>
        <w:t>−</w:t>
      </w:r>
      <w:r w:rsidRPr="00E171F3">
        <w:rPr>
          <w:szCs w:val="24"/>
        </w:rPr>
        <w:t xml:space="preserve">0.4801, 0.2691, 0.9158, 0.6405, </w:t>
      </w:r>
      <w:r w:rsidR="007103AC" w:rsidRPr="00E171F3">
        <w:rPr>
          <w:szCs w:val="24"/>
        </w:rPr>
        <w:t>−</w:t>
      </w:r>
      <w:r w:rsidRPr="00E171F3">
        <w:rPr>
          <w:szCs w:val="24"/>
        </w:rPr>
        <w:t xml:space="preserve">0.3482, </w:t>
      </w:r>
      <w:r w:rsidR="007103AC" w:rsidRPr="00E171F3">
        <w:rPr>
          <w:szCs w:val="24"/>
        </w:rPr>
        <w:t>−</w:t>
      </w:r>
      <w:r w:rsidRPr="00E171F3">
        <w:rPr>
          <w:szCs w:val="24"/>
        </w:rPr>
        <w:t xml:space="preserve">0.4321, </w:t>
      </w:r>
      <w:r w:rsidR="007103AC" w:rsidRPr="00E171F3">
        <w:rPr>
          <w:szCs w:val="24"/>
        </w:rPr>
        <w:t>−</w:t>
      </w:r>
      <w:r w:rsidRPr="00E171F3">
        <w:rPr>
          <w:szCs w:val="24"/>
        </w:rPr>
        <w:t xml:space="preserve">0.2703, </w:t>
      </w:r>
      <w:r w:rsidR="007103AC" w:rsidRPr="00E171F3">
        <w:rPr>
          <w:szCs w:val="24"/>
        </w:rPr>
        <w:t>−</w:t>
      </w:r>
      <w:r w:rsidRPr="00E171F3">
        <w:rPr>
          <w:szCs w:val="24"/>
        </w:rPr>
        <w:t xml:space="preserve">0.4482, </w:t>
      </w:r>
      <w:r w:rsidR="007103AC" w:rsidRPr="00E171F3">
        <w:rPr>
          <w:szCs w:val="24"/>
        </w:rPr>
        <w:t>−</w:t>
      </w:r>
      <w:r w:rsidRPr="00E171F3">
        <w:rPr>
          <w:szCs w:val="24"/>
        </w:rPr>
        <w:t xml:space="preserve">0.6881, </w:t>
      </w:r>
      <w:r w:rsidR="007103AC" w:rsidRPr="00E171F3">
        <w:rPr>
          <w:szCs w:val="24"/>
        </w:rPr>
        <w:t>−</w:t>
      </w:r>
      <w:r w:rsidRPr="00E171F3">
        <w:rPr>
          <w:szCs w:val="24"/>
        </w:rPr>
        <w:t xml:space="preserve">0.6282, </w:t>
      </w:r>
      <w:r w:rsidR="007103AC" w:rsidRPr="00E171F3">
        <w:rPr>
          <w:szCs w:val="24"/>
        </w:rPr>
        <w:t>−</w:t>
      </w:r>
      <w:r w:rsidRPr="00E171F3">
        <w:rPr>
          <w:szCs w:val="24"/>
        </w:rPr>
        <w:t xml:space="preserve">0.3873, </w:t>
      </w:r>
      <w:r w:rsidR="007103AC" w:rsidRPr="00E171F3">
        <w:rPr>
          <w:szCs w:val="24"/>
        </w:rPr>
        <w:t>−</w:t>
      </w:r>
      <w:r w:rsidRPr="00E171F3">
        <w:rPr>
          <w:szCs w:val="24"/>
        </w:rPr>
        <w:t xml:space="preserve">0.1567, </w:t>
      </w:r>
      <w:r w:rsidR="007103AC" w:rsidRPr="00E171F3">
        <w:rPr>
          <w:szCs w:val="24"/>
        </w:rPr>
        <w:t>−</w:t>
      </w:r>
      <w:r w:rsidRPr="00E171F3">
        <w:rPr>
          <w:szCs w:val="24"/>
        </w:rPr>
        <w:t xml:space="preserve">0.4424, </w:t>
      </w:r>
      <w:r w:rsidR="007103AC" w:rsidRPr="00E171F3">
        <w:rPr>
          <w:szCs w:val="24"/>
        </w:rPr>
        <w:t>−</w:t>
      </w:r>
      <w:r w:rsidRPr="00E171F3">
        <w:rPr>
          <w:szCs w:val="24"/>
        </w:rPr>
        <w:t xml:space="preserve">1.0440, </w:t>
      </w:r>
      <w:r w:rsidR="007103AC" w:rsidRPr="00E171F3">
        <w:rPr>
          <w:szCs w:val="24"/>
        </w:rPr>
        <w:t>−</w:t>
      </w:r>
      <w:r w:rsidRPr="00E171F3">
        <w:rPr>
          <w:szCs w:val="24"/>
        </w:rPr>
        <w:t xml:space="preserve">1.6078, </w:t>
      </w:r>
      <w:r w:rsidR="007103AC" w:rsidRPr="00E171F3">
        <w:rPr>
          <w:szCs w:val="24"/>
        </w:rPr>
        <w:t>−</w:t>
      </w:r>
      <w:r w:rsidRPr="00E171F3">
        <w:rPr>
          <w:szCs w:val="24"/>
        </w:rPr>
        <w:t xml:space="preserve">1.7523, </w:t>
      </w:r>
      <w:r w:rsidR="007103AC" w:rsidRPr="00E171F3">
        <w:rPr>
          <w:szCs w:val="24"/>
        </w:rPr>
        <w:t>−</w:t>
      </w:r>
      <w:r w:rsidRPr="00E171F3">
        <w:rPr>
          <w:szCs w:val="24"/>
        </w:rPr>
        <w:t xml:space="preserve">1.3270, </w:t>
      </w:r>
      <w:r w:rsidR="007103AC" w:rsidRPr="00E171F3">
        <w:rPr>
          <w:szCs w:val="24"/>
        </w:rPr>
        <w:t>−</w:t>
      </w:r>
      <w:r w:rsidRPr="00E171F3">
        <w:rPr>
          <w:szCs w:val="24"/>
        </w:rPr>
        <w:t xml:space="preserve">0.3075, 0.5481, 0.4325, </w:t>
      </w:r>
      <w:r w:rsidR="007103AC" w:rsidRPr="00E171F3">
        <w:rPr>
          <w:szCs w:val="24"/>
        </w:rPr>
        <w:t>−</w:t>
      </w:r>
      <w:r w:rsidRPr="00E171F3">
        <w:rPr>
          <w:szCs w:val="24"/>
        </w:rPr>
        <w:t xml:space="preserve">0.3146, </w:t>
      </w:r>
      <w:r w:rsidR="007103AC" w:rsidRPr="00E171F3">
        <w:rPr>
          <w:szCs w:val="24"/>
        </w:rPr>
        <w:t>−</w:t>
      </w:r>
      <w:r w:rsidRPr="00E171F3">
        <w:rPr>
          <w:szCs w:val="24"/>
        </w:rPr>
        <w:t xml:space="preserve">0.4191, </w:t>
      </w:r>
      <w:r w:rsidR="007103AC" w:rsidRPr="00E171F3">
        <w:rPr>
          <w:szCs w:val="24"/>
        </w:rPr>
        <w:t>−</w:t>
      </w:r>
      <w:r w:rsidRPr="00E171F3">
        <w:rPr>
          <w:szCs w:val="24"/>
        </w:rPr>
        <w:t xml:space="preserve">0.4574, </w:t>
      </w:r>
      <w:r w:rsidR="007103AC" w:rsidRPr="00E171F3">
        <w:rPr>
          <w:szCs w:val="24"/>
        </w:rPr>
        <w:t>−</w:t>
      </w:r>
      <w:r w:rsidRPr="00E171F3">
        <w:rPr>
          <w:szCs w:val="24"/>
        </w:rPr>
        <w:t xml:space="preserve">0.7840, </w:t>
      </w:r>
      <w:r w:rsidR="007103AC" w:rsidRPr="00E171F3">
        <w:rPr>
          <w:szCs w:val="24"/>
        </w:rPr>
        <w:t>−</w:t>
      </w:r>
      <w:r w:rsidRPr="00E171F3">
        <w:rPr>
          <w:szCs w:val="24"/>
        </w:rPr>
        <w:t xml:space="preserve">1.0580, </w:t>
      </w:r>
      <w:r w:rsidR="007103AC" w:rsidRPr="00E171F3">
        <w:rPr>
          <w:szCs w:val="24"/>
        </w:rPr>
        <w:t>−</w:t>
      </w:r>
      <w:r w:rsidRPr="00E171F3">
        <w:rPr>
          <w:szCs w:val="24"/>
        </w:rPr>
        <w:t xml:space="preserve">1.0422, </w:t>
      </w:r>
      <w:r w:rsidR="007103AC" w:rsidRPr="00E171F3">
        <w:rPr>
          <w:szCs w:val="24"/>
        </w:rPr>
        <w:t>−</w:t>
      </w:r>
      <w:r w:rsidRPr="00E171F3">
        <w:rPr>
          <w:szCs w:val="24"/>
        </w:rPr>
        <w:t xml:space="preserve">0.8617, </w:t>
      </w:r>
      <w:r w:rsidR="007103AC" w:rsidRPr="00E171F3">
        <w:rPr>
          <w:szCs w:val="24"/>
        </w:rPr>
        <w:t>−</w:t>
      </w:r>
      <w:r w:rsidRPr="00E171F3">
        <w:rPr>
          <w:szCs w:val="24"/>
        </w:rPr>
        <w:t xml:space="preserve">0.6006, </w:t>
      </w:r>
      <w:r w:rsidR="007103AC" w:rsidRPr="00E171F3">
        <w:rPr>
          <w:szCs w:val="24"/>
        </w:rPr>
        <w:t>−</w:t>
      </w:r>
      <w:r w:rsidRPr="00E171F3">
        <w:rPr>
          <w:szCs w:val="24"/>
        </w:rPr>
        <w:t xml:space="preserve">0.6582, </w:t>
      </w:r>
      <w:r w:rsidR="007103AC" w:rsidRPr="00E171F3">
        <w:rPr>
          <w:szCs w:val="24"/>
        </w:rPr>
        <w:t>−</w:t>
      </w:r>
      <w:r w:rsidRPr="00E171F3">
        <w:rPr>
          <w:szCs w:val="24"/>
        </w:rPr>
        <w:t xml:space="preserve">1.3769, </w:t>
      </w:r>
      <w:r w:rsidR="007103AC" w:rsidRPr="00E171F3">
        <w:rPr>
          <w:szCs w:val="24"/>
        </w:rPr>
        <w:t>−</w:t>
      </w:r>
      <w:r w:rsidRPr="00E171F3">
        <w:rPr>
          <w:szCs w:val="24"/>
        </w:rPr>
        <w:t xml:space="preserve">1.8606, </w:t>
      </w:r>
      <w:r w:rsidR="007103AC" w:rsidRPr="00E171F3">
        <w:rPr>
          <w:szCs w:val="24"/>
        </w:rPr>
        <w:t>−</w:t>
      </w:r>
      <w:r w:rsidRPr="00E171F3">
        <w:rPr>
          <w:szCs w:val="24"/>
        </w:rPr>
        <w:t xml:space="preserve">1.9145, </w:t>
      </w:r>
      <w:r w:rsidR="007103AC" w:rsidRPr="00E171F3">
        <w:rPr>
          <w:szCs w:val="24"/>
        </w:rPr>
        <w:t>−</w:t>
      </w:r>
      <w:r w:rsidRPr="00E171F3">
        <w:rPr>
          <w:szCs w:val="24"/>
        </w:rPr>
        <w:t xml:space="preserve">1.4068, </w:t>
      </w:r>
      <w:r w:rsidR="007103AC" w:rsidRPr="00E171F3">
        <w:rPr>
          <w:szCs w:val="24"/>
        </w:rPr>
        <w:t>−</w:t>
      </w:r>
      <w:r w:rsidRPr="00E171F3">
        <w:rPr>
          <w:szCs w:val="24"/>
        </w:rPr>
        <w:t xml:space="preserve">0.4306, 0.3158, 0.3899, </w:t>
      </w:r>
      <w:r w:rsidR="007103AC" w:rsidRPr="00E171F3">
        <w:rPr>
          <w:szCs w:val="24"/>
        </w:rPr>
        <w:t>−</w:t>
      </w:r>
      <w:r w:rsidRPr="00E171F3">
        <w:rPr>
          <w:szCs w:val="24"/>
        </w:rPr>
        <w:t xml:space="preserve">0.1966, </w:t>
      </w:r>
      <w:r w:rsidR="007103AC" w:rsidRPr="00E171F3">
        <w:rPr>
          <w:szCs w:val="24"/>
        </w:rPr>
        <w:t>−</w:t>
      </w:r>
      <w:r w:rsidRPr="00E171F3">
        <w:rPr>
          <w:szCs w:val="24"/>
        </w:rPr>
        <w:t xml:space="preserve">0.2246, </w:t>
      </w:r>
      <w:r w:rsidR="007103AC" w:rsidRPr="00E171F3">
        <w:rPr>
          <w:szCs w:val="24"/>
        </w:rPr>
        <w:t>−</w:t>
      </w:r>
      <w:r w:rsidRPr="00E171F3">
        <w:rPr>
          <w:szCs w:val="24"/>
        </w:rPr>
        <w:t xml:space="preserve">0.1105, </w:t>
      </w:r>
      <w:r w:rsidR="007103AC" w:rsidRPr="00E171F3">
        <w:rPr>
          <w:szCs w:val="24"/>
        </w:rPr>
        <w:t>−</w:t>
      </w:r>
      <w:r w:rsidRPr="00E171F3">
        <w:rPr>
          <w:szCs w:val="24"/>
        </w:rPr>
        <w:t xml:space="preserve">0.3844, </w:t>
      </w:r>
      <w:r w:rsidR="007103AC" w:rsidRPr="00E171F3">
        <w:rPr>
          <w:szCs w:val="24"/>
        </w:rPr>
        <w:t>−</w:t>
      </w:r>
      <w:r w:rsidRPr="00E171F3">
        <w:rPr>
          <w:szCs w:val="24"/>
        </w:rPr>
        <w:t xml:space="preserve">0.4850, </w:t>
      </w:r>
      <w:r w:rsidR="007103AC" w:rsidRPr="00E171F3">
        <w:rPr>
          <w:szCs w:val="24"/>
        </w:rPr>
        <w:t>−</w:t>
      </w:r>
      <w:r w:rsidRPr="00E171F3">
        <w:rPr>
          <w:szCs w:val="24"/>
        </w:rPr>
        <w:t xml:space="preserve">0.5215, </w:t>
      </w:r>
      <w:r w:rsidR="007103AC" w:rsidRPr="00E171F3">
        <w:rPr>
          <w:szCs w:val="24"/>
        </w:rPr>
        <w:t>−</w:t>
      </w:r>
      <w:r w:rsidRPr="00E171F3">
        <w:rPr>
          <w:szCs w:val="24"/>
        </w:rPr>
        <w:t xml:space="preserve">0.6410, </w:t>
      </w:r>
      <w:r w:rsidR="007103AC" w:rsidRPr="00E171F3">
        <w:rPr>
          <w:szCs w:val="24"/>
        </w:rPr>
        <w:t>−</w:t>
      </w:r>
      <w:r w:rsidRPr="00E171F3">
        <w:rPr>
          <w:szCs w:val="24"/>
        </w:rPr>
        <w:t xml:space="preserve">0.4054, </w:t>
      </w:r>
      <w:r w:rsidR="007103AC" w:rsidRPr="00E171F3">
        <w:rPr>
          <w:szCs w:val="24"/>
        </w:rPr>
        <w:t>−</w:t>
      </w:r>
      <w:r w:rsidRPr="00E171F3">
        <w:rPr>
          <w:szCs w:val="24"/>
        </w:rPr>
        <w:t xml:space="preserve">0.4242, </w:t>
      </w:r>
      <w:r w:rsidR="007103AC" w:rsidRPr="00E171F3">
        <w:rPr>
          <w:szCs w:val="24"/>
        </w:rPr>
        <w:t>−</w:t>
      </w:r>
      <w:r w:rsidRPr="00E171F3">
        <w:rPr>
          <w:szCs w:val="24"/>
        </w:rPr>
        <w:t xml:space="preserve">0.9252, </w:t>
      </w:r>
      <w:r w:rsidR="007103AC" w:rsidRPr="00E171F3">
        <w:rPr>
          <w:szCs w:val="24"/>
        </w:rPr>
        <w:t>−</w:t>
      </w:r>
      <w:r w:rsidRPr="00E171F3">
        <w:rPr>
          <w:szCs w:val="24"/>
        </w:rPr>
        <w:t xml:space="preserve">1.1062, </w:t>
      </w:r>
      <w:r w:rsidR="007103AC" w:rsidRPr="00E171F3">
        <w:rPr>
          <w:szCs w:val="24"/>
        </w:rPr>
        <w:t>−</w:t>
      </w:r>
      <w:r w:rsidRPr="00E171F3">
        <w:rPr>
          <w:szCs w:val="24"/>
        </w:rPr>
        <w:t xml:space="preserve">1.1171, </w:t>
      </w:r>
      <w:r w:rsidR="007103AC" w:rsidRPr="00E171F3">
        <w:rPr>
          <w:szCs w:val="24"/>
        </w:rPr>
        <w:t>−</w:t>
      </w:r>
      <w:r w:rsidRPr="00E171F3">
        <w:rPr>
          <w:szCs w:val="24"/>
        </w:rPr>
        <w:t xml:space="preserve">0.9891, </w:t>
      </w:r>
      <w:r w:rsidR="007103AC" w:rsidRPr="00E171F3">
        <w:rPr>
          <w:szCs w:val="24"/>
        </w:rPr>
        <w:t>−</w:t>
      </w:r>
      <w:r w:rsidRPr="00E171F3">
        <w:rPr>
          <w:szCs w:val="24"/>
        </w:rPr>
        <w:t xml:space="preserve">0.2738, 0.3251, 0.4296, </w:t>
      </w:r>
      <w:r w:rsidR="007103AC" w:rsidRPr="00E171F3">
        <w:rPr>
          <w:szCs w:val="24"/>
        </w:rPr>
        <w:t>−</w:t>
      </w:r>
      <w:r w:rsidRPr="00E171F3">
        <w:rPr>
          <w:szCs w:val="24"/>
        </w:rPr>
        <w:t xml:space="preserve">0.0018, 0.1065, 0.3110, 0.3014, 0.3741, 0.4820, 0.2570, 0.3666, 0.2951, </w:t>
      </w:r>
      <w:r w:rsidR="007103AC" w:rsidRPr="00E171F3">
        <w:rPr>
          <w:szCs w:val="24"/>
        </w:rPr>
        <w:t>−</w:t>
      </w:r>
      <w:r w:rsidRPr="00E171F3">
        <w:rPr>
          <w:szCs w:val="24"/>
        </w:rPr>
        <w:t xml:space="preserve">0.0994, </w:t>
      </w:r>
      <w:r w:rsidR="007103AC" w:rsidRPr="00E171F3">
        <w:rPr>
          <w:szCs w:val="24"/>
        </w:rPr>
        <w:t>−</w:t>
      </w:r>
      <w:r w:rsidRPr="00E171F3">
        <w:rPr>
          <w:szCs w:val="24"/>
        </w:rPr>
        <w:t xml:space="preserve">0.1277, </w:t>
      </w:r>
      <w:r w:rsidR="007103AC" w:rsidRPr="00E171F3">
        <w:rPr>
          <w:szCs w:val="24"/>
        </w:rPr>
        <w:t>−</w:t>
      </w:r>
      <w:r w:rsidRPr="00E171F3">
        <w:rPr>
          <w:szCs w:val="24"/>
        </w:rPr>
        <w:t xml:space="preserve">0.1605, </w:t>
      </w:r>
      <w:r w:rsidR="007103AC" w:rsidRPr="00E171F3">
        <w:rPr>
          <w:szCs w:val="24"/>
        </w:rPr>
        <w:t>−</w:t>
      </w:r>
      <w:r w:rsidRPr="00E171F3">
        <w:rPr>
          <w:szCs w:val="24"/>
        </w:rPr>
        <w:t xml:space="preserve">0.1220, 0.2109, 0.6353, 0.5707, 0.1922, 0.3760, 0.6756, 0.9431, 0.9953, 1.3191, 1.1495, 0.9425, 0.7351, 0.6317, 0.6335, 0.6818, 0.7490, 0.7054, 0.7305, 0.7905, </w:t>
      </w:r>
      <w:r w:rsidR="007103AC" w:rsidRPr="00E171F3">
        <w:rPr>
          <w:szCs w:val="24"/>
        </w:rPr>
        <w:t>−</w:t>
      </w:r>
      <w:r w:rsidRPr="00E171F3">
        <w:rPr>
          <w:szCs w:val="24"/>
        </w:rPr>
        <w:t xml:space="preserve">0.1064, </w:t>
      </w:r>
      <w:r w:rsidR="007103AC" w:rsidRPr="00E171F3">
        <w:rPr>
          <w:szCs w:val="24"/>
        </w:rPr>
        <w:t>−</w:t>
      </w:r>
      <w:r w:rsidRPr="00E171F3">
        <w:rPr>
          <w:szCs w:val="24"/>
        </w:rPr>
        <w:t xml:space="preserve">0.1030, 0.2062, 0.2007, 0.3836, 0.3861, 0.2100, </w:t>
      </w:r>
      <w:r w:rsidR="007103AC" w:rsidRPr="00E171F3">
        <w:rPr>
          <w:szCs w:val="24"/>
        </w:rPr>
        <w:t>−</w:t>
      </w:r>
      <w:r w:rsidRPr="00E171F3">
        <w:rPr>
          <w:szCs w:val="24"/>
        </w:rPr>
        <w:t xml:space="preserve">0.0177, </w:t>
      </w:r>
      <w:r w:rsidR="007103AC" w:rsidRPr="00E171F3">
        <w:rPr>
          <w:szCs w:val="24"/>
        </w:rPr>
        <w:t>−</w:t>
      </w:r>
      <w:r w:rsidRPr="00E171F3">
        <w:rPr>
          <w:szCs w:val="24"/>
        </w:rPr>
        <w:t xml:space="preserve">0.0779, 0.0451, 0.1235, 0.1616, 0.3834, 0.4060, 0.2628, 0.2740, </w:t>
      </w:r>
      <w:r w:rsidR="007103AC" w:rsidRPr="00E171F3">
        <w:rPr>
          <w:szCs w:val="24"/>
        </w:rPr>
        <w:t>−</w:t>
      </w:r>
      <w:r w:rsidRPr="00E171F3">
        <w:rPr>
          <w:szCs w:val="24"/>
        </w:rPr>
        <w:t xml:space="preserve">0.0958, </w:t>
      </w:r>
      <w:r w:rsidR="007103AC" w:rsidRPr="00E171F3">
        <w:rPr>
          <w:szCs w:val="24"/>
        </w:rPr>
        <w:t>−</w:t>
      </w:r>
      <w:r w:rsidRPr="00E171F3">
        <w:rPr>
          <w:szCs w:val="24"/>
        </w:rPr>
        <w:t xml:space="preserve">0.1814, </w:t>
      </w:r>
      <w:r w:rsidR="007103AC" w:rsidRPr="00E171F3">
        <w:rPr>
          <w:szCs w:val="24"/>
        </w:rPr>
        <w:t>−</w:t>
      </w:r>
      <w:r w:rsidRPr="00E171F3">
        <w:rPr>
          <w:szCs w:val="24"/>
        </w:rPr>
        <w:t xml:space="preserve">0.0881, </w:t>
      </w:r>
      <w:r w:rsidR="007103AC" w:rsidRPr="00E171F3">
        <w:rPr>
          <w:szCs w:val="24"/>
        </w:rPr>
        <w:t>−</w:t>
      </w:r>
      <w:r w:rsidRPr="00E171F3">
        <w:rPr>
          <w:szCs w:val="24"/>
        </w:rPr>
        <w:t xml:space="preserve">0.0230, 0.0145, 0.0543, 0.0466, </w:t>
      </w:r>
      <w:r w:rsidR="007103AC" w:rsidRPr="00E171F3">
        <w:rPr>
          <w:szCs w:val="24"/>
        </w:rPr>
        <w:t>−</w:t>
      </w:r>
      <w:r w:rsidRPr="00E171F3">
        <w:rPr>
          <w:szCs w:val="24"/>
        </w:rPr>
        <w:t xml:space="preserve">0.0091, </w:t>
      </w:r>
      <w:r w:rsidR="007103AC" w:rsidRPr="00E171F3">
        <w:rPr>
          <w:szCs w:val="24"/>
        </w:rPr>
        <w:t>−</w:t>
      </w:r>
      <w:r w:rsidRPr="00E171F3">
        <w:rPr>
          <w:szCs w:val="24"/>
        </w:rPr>
        <w:t xml:space="preserve">0.0113, 0.0471, 0.0724, 0.0832, 0.0593, 0.0643, 0.0281, </w:t>
      </w:r>
      <w:r w:rsidR="007103AC" w:rsidRPr="00E171F3">
        <w:rPr>
          <w:szCs w:val="24"/>
        </w:rPr>
        <w:t>−</w:t>
      </w:r>
      <w:r w:rsidRPr="00E171F3">
        <w:rPr>
          <w:szCs w:val="24"/>
        </w:rPr>
        <w:t>0.0529, ]</w:t>
      </w:r>
    </w:p>
    <w:p w14:paraId="6E566967" w14:textId="5F172FFC" w:rsidR="006F41A2" w:rsidRPr="00E171F3" w:rsidRDefault="006F41A2" w:rsidP="00E171F3">
      <w:pPr>
        <w:pStyle w:val="BodyText"/>
        <w:autoSpaceDE w:val="0"/>
        <w:autoSpaceDN w:val="0"/>
        <w:adjustRightInd w:val="0"/>
        <w:rPr>
          <w:szCs w:val="24"/>
        </w:rPr>
      </w:pPr>
      <w:r w:rsidRPr="00E171F3">
        <w:rPr>
          <w:szCs w:val="24"/>
        </w:rPr>
        <w:t>a11</w:t>
      </w:r>
      <w:r w:rsidR="007103AC" w:rsidRPr="00E171F3">
        <w:rPr>
          <w:szCs w:val="24"/>
        </w:rPr>
        <w:t> </w:t>
      </w:r>
      <w:r w:rsidRPr="00E171F3">
        <w:rPr>
          <w:szCs w:val="24"/>
        </w:rPr>
        <w:t>=</w:t>
      </w:r>
      <w:r w:rsidR="007103AC" w:rsidRPr="00E171F3">
        <w:rPr>
          <w:szCs w:val="24"/>
        </w:rPr>
        <w:t> </w:t>
      </w:r>
      <w:r w:rsidRPr="00E171F3">
        <w:rPr>
          <w:szCs w:val="24"/>
        </w:rPr>
        <w:t xml:space="preserve">[0.5306, 0.7791, 0.8079, 0.4511, </w:t>
      </w:r>
      <w:r w:rsidR="007103AC" w:rsidRPr="00E171F3">
        <w:rPr>
          <w:szCs w:val="24"/>
        </w:rPr>
        <w:t>−</w:t>
      </w:r>
      <w:r w:rsidRPr="00E171F3">
        <w:rPr>
          <w:szCs w:val="24"/>
        </w:rPr>
        <w:t xml:space="preserve">0.1270, </w:t>
      </w:r>
      <w:r w:rsidR="007103AC" w:rsidRPr="00E171F3">
        <w:rPr>
          <w:szCs w:val="24"/>
        </w:rPr>
        <w:t>−</w:t>
      </w:r>
      <w:r w:rsidRPr="00E171F3">
        <w:rPr>
          <w:szCs w:val="24"/>
        </w:rPr>
        <w:t xml:space="preserve">0.6237, </w:t>
      </w:r>
      <w:r w:rsidR="007103AC" w:rsidRPr="00E171F3">
        <w:rPr>
          <w:szCs w:val="24"/>
        </w:rPr>
        <w:t>−</w:t>
      </w:r>
      <w:r w:rsidRPr="00E171F3">
        <w:rPr>
          <w:szCs w:val="24"/>
        </w:rPr>
        <w:t xml:space="preserve">0.9982, </w:t>
      </w:r>
      <w:r w:rsidR="007103AC" w:rsidRPr="00E171F3">
        <w:rPr>
          <w:szCs w:val="24"/>
        </w:rPr>
        <w:t>−</w:t>
      </w:r>
      <w:r w:rsidRPr="00E171F3">
        <w:rPr>
          <w:szCs w:val="24"/>
        </w:rPr>
        <w:t xml:space="preserve">1.4228, </w:t>
      </w:r>
      <w:r w:rsidR="007103AC" w:rsidRPr="00E171F3">
        <w:rPr>
          <w:szCs w:val="24"/>
        </w:rPr>
        <w:t>−</w:t>
      </w:r>
      <w:r w:rsidRPr="00E171F3">
        <w:rPr>
          <w:szCs w:val="24"/>
        </w:rPr>
        <w:t xml:space="preserve">1.3378, </w:t>
      </w:r>
      <w:r w:rsidR="007103AC" w:rsidRPr="00E171F3">
        <w:rPr>
          <w:szCs w:val="24"/>
        </w:rPr>
        <w:t>−</w:t>
      </w:r>
      <w:r w:rsidRPr="00E171F3">
        <w:rPr>
          <w:szCs w:val="24"/>
        </w:rPr>
        <w:t xml:space="preserve">1.1278, </w:t>
      </w:r>
      <w:r w:rsidR="007103AC" w:rsidRPr="00E171F3">
        <w:rPr>
          <w:szCs w:val="24"/>
        </w:rPr>
        <w:t>−</w:t>
      </w:r>
      <w:r w:rsidRPr="00E171F3">
        <w:rPr>
          <w:szCs w:val="24"/>
        </w:rPr>
        <w:t xml:space="preserve">1.0397, </w:t>
      </w:r>
      <w:r w:rsidR="007103AC" w:rsidRPr="00E171F3">
        <w:rPr>
          <w:szCs w:val="24"/>
        </w:rPr>
        <w:t>−</w:t>
      </w:r>
      <w:r w:rsidRPr="00E171F3">
        <w:rPr>
          <w:szCs w:val="24"/>
        </w:rPr>
        <w:t xml:space="preserve">0.6396, </w:t>
      </w:r>
      <w:r w:rsidR="007103AC" w:rsidRPr="00E171F3">
        <w:rPr>
          <w:szCs w:val="24"/>
        </w:rPr>
        <w:t>−</w:t>
      </w:r>
      <w:r w:rsidRPr="00E171F3">
        <w:rPr>
          <w:szCs w:val="24"/>
        </w:rPr>
        <w:t xml:space="preserve">0.1049, 0.1887, 0.3456, 0.4963, 0.8005, 1.0401, 1.2378, 0.5984, </w:t>
      </w:r>
      <w:r w:rsidR="007103AC" w:rsidRPr="00E171F3">
        <w:rPr>
          <w:szCs w:val="24"/>
        </w:rPr>
        <w:t>−</w:t>
      </w:r>
      <w:r w:rsidRPr="00E171F3">
        <w:rPr>
          <w:szCs w:val="24"/>
        </w:rPr>
        <w:t xml:space="preserve">0.2526, </w:t>
      </w:r>
      <w:r w:rsidR="007103AC" w:rsidRPr="00E171F3">
        <w:rPr>
          <w:szCs w:val="24"/>
        </w:rPr>
        <w:t>−</w:t>
      </w:r>
      <w:r w:rsidRPr="00E171F3">
        <w:rPr>
          <w:szCs w:val="24"/>
        </w:rPr>
        <w:t xml:space="preserve">0.4652, </w:t>
      </w:r>
      <w:r w:rsidR="007103AC" w:rsidRPr="00E171F3">
        <w:rPr>
          <w:szCs w:val="24"/>
        </w:rPr>
        <w:t>−</w:t>
      </w:r>
      <w:r w:rsidRPr="00E171F3">
        <w:rPr>
          <w:szCs w:val="24"/>
        </w:rPr>
        <w:t xml:space="preserve">1.2576, </w:t>
      </w:r>
      <w:r w:rsidR="007103AC" w:rsidRPr="00E171F3">
        <w:rPr>
          <w:szCs w:val="24"/>
        </w:rPr>
        <w:t>−</w:t>
      </w:r>
      <w:r w:rsidRPr="00E171F3">
        <w:rPr>
          <w:szCs w:val="24"/>
        </w:rPr>
        <w:t xml:space="preserve">1.7654, </w:t>
      </w:r>
      <w:r w:rsidR="007103AC" w:rsidRPr="00E171F3">
        <w:rPr>
          <w:szCs w:val="24"/>
        </w:rPr>
        <w:t>−</w:t>
      </w:r>
      <w:r w:rsidRPr="00E171F3">
        <w:rPr>
          <w:szCs w:val="24"/>
        </w:rPr>
        <w:t xml:space="preserve">1.6622, </w:t>
      </w:r>
      <w:r w:rsidR="007103AC" w:rsidRPr="00E171F3">
        <w:rPr>
          <w:szCs w:val="24"/>
        </w:rPr>
        <w:t>−</w:t>
      </w:r>
      <w:r w:rsidRPr="00E171F3">
        <w:rPr>
          <w:szCs w:val="24"/>
        </w:rPr>
        <w:t xml:space="preserve">1.3145, </w:t>
      </w:r>
      <w:r w:rsidR="007103AC" w:rsidRPr="00E171F3">
        <w:rPr>
          <w:szCs w:val="24"/>
        </w:rPr>
        <w:t>−</w:t>
      </w:r>
      <w:r w:rsidRPr="00E171F3">
        <w:rPr>
          <w:szCs w:val="24"/>
        </w:rPr>
        <w:t xml:space="preserve">1.1615, </w:t>
      </w:r>
      <w:r w:rsidR="007103AC" w:rsidRPr="00E171F3">
        <w:rPr>
          <w:szCs w:val="24"/>
        </w:rPr>
        <w:t>−</w:t>
      </w:r>
      <w:r w:rsidRPr="00E171F3">
        <w:rPr>
          <w:szCs w:val="24"/>
        </w:rPr>
        <w:t xml:space="preserve">0.3987, 0.4407, 0.6145, 0.8862, 1.1057, 0.9597, 1.2825, 1.0189, 0.3527, </w:t>
      </w:r>
      <w:r w:rsidR="007103AC" w:rsidRPr="00E171F3">
        <w:rPr>
          <w:szCs w:val="24"/>
        </w:rPr>
        <w:t>−</w:t>
      </w:r>
      <w:r w:rsidRPr="00E171F3">
        <w:rPr>
          <w:szCs w:val="24"/>
        </w:rPr>
        <w:t xml:space="preserve">0.3649, </w:t>
      </w:r>
      <w:r w:rsidR="007103AC" w:rsidRPr="00E171F3">
        <w:rPr>
          <w:szCs w:val="24"/>
        </w:rPr>
        <w:t>−</w:t>
      </w:r>
      <w:r w:rsidRPr="00E171F3">
        <w:rPr>
          <w:szCs w:val="24"/>
        </w:rPr>
        <w:t xml:space="preserve">0.7007, </w:t>
      </w:r>
      <w:r w:rsidR="007103AC" w:rsidRPr="00E171F3">
        <w:rPr>
          <w:szCs w:val="24"/>
        </w:rPr>
        <w:t>−</w:t>
      </w:r>
      <w:r w:rsidRPr="00E171F3">
        <w:rPr>
          <w:szCs w:val="24"/>
        </w:rPr>
        <w:t xml:space="preserve">1.2405, </w:t>
      </w:r>
      <w:r w:rsidR="007103AC" w:rsidRPr="00E171F3">
        <w:rPr>
          <w:szCs w:val="24"/>
        </w:rPr>
        <w:t>−</w:t>
      </w:r>
      <w:r w:rsidRPr="00E171F3">
        <w:rPr>
          <w:szCs w:val="24"/>
        </w:rPr>
        <w:t xml:space="preserve">1.4252, </w:t>
      </w:r>
      <w:r w:rsidR="007103AC" w:rsidRPr="00E171F3">
        <w:rPr>
          <w:szCs w:val="24"/>
        </w:rPr>
        <w:t>−</w:t>
      </w:r>
      <w:r w:rsidRPr="00E171F3">
        <w:rPr>
          <w:szCs w:val="24"/>
        </w:rPr>
        <w:t xml:space="preserve">1.1944, </w:t>
      </w:r>
      <w:r w:rsidR="007103AC" w:rsidRPr="00E171F3">
        <w:rPr>
          <w:szCs w:val="24"/>
        </w:rPr>
        <w:t>−</w:t>
      </w:r>
      <w:r w:rsidRPr="00E171F3">
        <w:rPr>
          <w:szCs w:val="24"/>
        </w:rPr>
        <w:t xml:space="preserve">1.0313, </w:t>
      </w:r>
      <w:r w:rsidR="007103AC" w:rsidRPr="00E171F3">
        <w:rPr>
          <w:szCs w:val="24"/>
        </w:rPr>
        <w:t>−</w:t>
      </w:r>
      <w:r w:rsidRPr="00E171F3">
        <w:rPr>
          <w:szCs w:val="24"/>
        </w:rPr>
        <w:t xml:space="preserve">0.8050, </w:t>
      </w:r>
      <w:r w:rsidR="007103AC" w:rsidRPr="00E171F3">
        <w:rPr>
          <w:szCs w:val="24"/>
        </w:rPr>
        <w:t>−</w:t>
      </w:r>
      <w:r w:rsidRPr="00E171F3">
        <w:rPr>
          <w:szCs w:val="24"/>
        </w:rPr>
        <w:t xml:space="preserve">0.1234, 0.6102, 1.0319, 1.3266, 1.2134, 0.9845, 1.3666, 1.2172, 0.5448, </w:t>
      </w:r>
      <w:r w:rsidR="007103AC" w:rsidRPr="00E171F3">
        <w:rPr>
          <w:szCs w:val="24"/>
        </w:rPr>
        <w:t>−</w:t>
      </w:r>
      <w:r w:rsidRPr="00E171F3">
        <w:rPr>
          <w:szCs w:val="24"/>
        </w:rPr>
        <w:t xml:space="preserve">0.0141, </w:t>
      </w:r>
      <w:r w:rsidR="007103AC" w:rsidRPr="00E171F3">
        <w:rPr>
          <w:szCs w:val="24"/>
        </w:rPr>
        <w:t>−</w:t>
      </w:r>
      <w:r w:rsidRPr="00E171F3">
        <w:rPr>
          <w:szCs w:val="24"/>
        </w:rPr>
        <w:t xml:space="preserve">0.3037, </w:t>
      </w:r>
      <w:r w:rsidR="007103AC" w:rsidRPr="00E171F3">
        <w:rPr>
          <w:szCs w:val="24"/>
        </w:rPr>
        <w:t>−</w:t>
      </w:r>
      <w:r w:rsidRPr="00E171F3">
        <w:rPr>
          <w:szCs w:val="24"/>
        </w:rPr>
        <w:t xml:space="preserve">0.6423, </w:t>
      </w:r>
      <w:r w:rsidR="007103AC" w:rsidRPr="00E171F3">
        <w:rPr>
          <w:szCs w:val="24"/>
        </w:rPr>
        <w:t>−</w:t>
      </w:r>
      <w:r w:rsidRPr="00E171F3">
        <w:rPr>
          <w:szCs w:val="24"/>
        </w:rPr>
        <w:t xml:space="preserve">0.5825, </w:t>
      </w:r>
      <w:r w:rsidR="007103AC" w:rsidRPr="00E171F3">
        <w:rPr>
          <w:szCs w:val="24"/>
        </w:rPr>
        <w:t>−</w:t>
      </w:r>
      <w:r w:rsidRPr="00E171F3">
        <w:rPr>
          <w:szCs w:val="24"/>
        </w:rPr>
        <w:t xml:space="preserve">0.0763, </w:t>
      </w:r>
      <w:r w:rsidR="007103AC" w:rsidRPr="00E171F3">
        <w:rPr>
          <w:szCs w:val="24"/>
        </w:rPr>
        <w:t>−</w:t>
      </w:r>
      <w:r w:rsidRPr="00E171F3">
        <w:rPr>
          <w:szCs w:val="24"/>
        </w:rPr>
        <w:t xml:space="preserve">0.2302, </w:t>
      </w:r>
      <w:r w:rsidR="007103AC" w:rsidRPr="00E171F3">
        <w:rPr>
          <w:szCs w:val="24"/>
        </w:rPr>
        <w:t>−</w:t>
      </w:r>
      <w:r w:rsidRPr="00E171F3">
        <w:rPr>
          <w:szCs w:val="24"/>
        </w:rPr>
        <w:t xml:space="preserve">0.1266, 0.2754, 0.7432, 1.1854, 1.4288, 1.1748, 0.7986, 1.0370, 1.1112, 0.8002, 0.0223, </w:t>
      </w:r>
      <w:r w:rsidR="007103AC" w:rsidRPr="00E171F3">
        <w:rPr>
          <w:szCs w:val="24"/>
        </w:rPr>
        <w:t>−</w:t>
      </w:r>
      <w:r w:rsidRPr="00E171F3">
        <w:rPr>
          <w:szCs w:val="24"/>
        </w:rPr>
        <w:t xml:space="preserve">0.0136, </w:t>
      </w:r>
      <w:r w:rsidR="007103AC" w:rsidRPr="00E171F3">
        <w:rPr>
          <w:szCs w:val="24"/>
        </w:rPr>
        <w:t>−</w:t>
      </w:r>
      <w:r w:rsidRPr="00E171F3">
        <w:rPr>
          <w:szCs w:val="24"/>
        </w:rPr>
        <w:t xml:space="preserve">0.0274, 0.3520, 0.6948, 0.5437, 0.1412, 0.2390, 0.4740, 0.8815, 1.1632, 0.9130, 0.4504, 0.3389, 0.3424, 0.1668, </w:t>
      </w:r>
      <w:r w:rsidR="007103AC" w:rsidRPr="00E171F3">
        <w:rPr>
          <w:szCs w:val="24"/>
        </w:rPr>
        <w:t>−</w:t>
      </w:r>
      <w:r w:rsidRPr="00E171F3">
        <w:rPr>
          <w:szCs w:val="24"/>
        </w:rPr>
        <w:t xml:space="preserve">0.3005, </w:t>
      </w:r>
      <w:r w:rsidR="007103AC" w:rsidRPr="00E171F3">
        <w:rPr>
          <w:szCs w:val="24"/>
        </w:rPr>
        <w:t>−</w:t>
      </w:r>
      <w:r w:rsidRPr="00E171F3">
        <w:rPr>
          <w:szCs w:val="24"/>
        </w:rPr>
        <w:t xml:space="preserve">0.0188, 0.4210, 0.7093, 0.9086, 0.7093, 0.1245, </w:t>
      </w:r>
      <w:r w:rsidR="007103AC" w:rsidRPr="00E171F3">
        <w:rPr>
          <w:szCs w:val="24"/>
        </w:rPr>
        <w:t>−</w:t>
      </w:r>
      <w:r w:rsidRPr="00E171F3">
        <w:rPr>
          <w:szCs w:val="24"/>
        </w:rPr>
        <w:t xml:space="preserve">0.2633, </w:t>
      </w:r>
      <w:r w:rsidR="007103AC" w:rsidRPr="00E171F3">
        <w:rPr>
          <w:szCs w:val="24"/>
        </w:rPr>
        <w:t>−</w:t>
      </w:r>
      <w:r w:rsidRPr="00E171F3">
        <w:rPr>
          <w:szCs w:val="24"/>
        </w:rPr>
        <w:t xml:space="preserve">0.1359, 0.0540, 0.3357, 0.4938, 0.0631, </w:t>
      </w:r>
      <w:r w:rsidR="007103AC" w:rsidRPr="00E171F3">
        <w:rPr>
          <w:szCs w:val="24"/>
        </w:rPr>
        <w:t>−</w:t>
      </w:r>
      <w:r w:rsidRPr="00E171F3">
        <w:rPr>
          <w:szCs w:val="24"/>
        </w:rPr>
        <w:t xml:space="preserve">0.3506, </w:t>
      </w:r>
      <w:r w:rsidR="007103AC" w:rsidRPr="00E171F3">
        <w:rPr>
          <w:szCs w:val="24"/>
        </w:rPr>
        <w:t>−</w:t>
      </w:r>
      <w:r w:rsidRPr="00E171F3">
        <w:rPr>
          <w:szCs w:val="24"/>
        </w:rPr>
        <w:t xml:space="preserve">0.5891, </w:t>
      </w:r>
      <w:r w:rsidR="007103AC" w:rsidRPr="00E171F3">
        <w:rPr>
          <w:szCs w:val="24"/>
        </w:rPr>
        <w:t>−</w:t>
      </w:r>
      <w:r w:rsidRPr="00E171F3">
        <w:rPr>
          <w:szCs w:val="24"/>
        </w:rPr>
        <w:t xml:space="preserve">0.7719, </w:t>
      </w:r>
      <w:r w:rsidR="007103AC" w:rsidRPr="00E171F3">
        <w:rPr>
          <w:szCs w:val="24"/>
        </w:rPr>
        <w:t>−</w:t>
      </w:r>
      <w:r w:rsidRPr="00E171F3">
        <w:rPr>
          <w:szCs w:val="24"/>
        </w:rPr>
        <w:t xml:space="preserve">0.6882, </w:t>
      </w:r>
      <w:r w:rsidR="007103AC" w:rsidRPr="00E171F3">
        <w:rPr>
          <w:szCs w:val="24"/>
        </w:rPr>
        <w:t>−</w:t>
      </w:r>
      <w:r w:rsidRPr="00E171F3">
        <w:rPr>
          <w:szCs w:val="24"/>
        </w:rPr>
        <w:t xml:space="preserve">0.2917, 0.1835, 0.5724, 0.8964, 0.5074, </w:t>
      </w:r>
      <w:r w:rsidR="007103AC" w:rsidRPr="00E171F3">
        <w:rPr>
          <w:szCs w:val="24"/>
        </w:rPr>
        <w:t>−</w:t>
      </w:r>
      <w:r w:rsidRPr="00E171F3">
        <w:rPr>
          <w:szCs w:val="24"/>
        </w:rPr>
        <w:t xml:space="preserve">0.1193, </w:t>
      </w:r>
      <w:r w:rsidR="007103AC" w:rsidRPr="00E171F3">
        <w:rPr>
          <w:szCs w:val="24"/>
        </w:rPr>
        <w:t>−</w:t>
      </w:r>
      <w:r w:rsidRPr="00E171F3">
        <w:rPr>
          <w:szCs w:val="24"/>
        </w:rPr>
        <w:t xml:space="preserve">0.6573, </w:t>
      </w:r>
      <w:r w:rsidR="007103AC" w:rsidRPr="00E171F3">
        <w:rPr>
          <w:szCs w:val="24"/>
        </w:rPr>
        <w:t>−</w:t>
      </w:r>
      <w:r w:rsidRPr="00E171F3">
        <w:rPr>
          <w:szCs w:val="24"/>
        </w:rPr>
        <w:t xml:space="preserve">0.4132, </w:t>
      </w:r>
      <w:r w:rsidR="007103AC" w:rsidRPr="00E171F3">
        <w:rPr>
          <w:szCs w:val="24"/>
        </w:rPr>
        <w:t>−</w:t>
      </w:r>
      <w:r w:rsidRPr="00E171F3">
        <w:rPr>
          <w:szCs w:val="24"/>
        </w:rPr>
        <w:t xml:space="preserve">0.3349, </w:t>
      </w:r>
      <w:r w:rsidR="007103AC" w:rsidRPr="00E171F3">
        <w:rPr>
          <w:szCs w:val="24"/>
        </w:rPr>
        <w:t>−</w:t>
      </w:r>
      <w:r w:rsidRPr="00E171F3">
        <w:rPr>
          <w:szCs w:val="24"/>
        </w:rPr>
        <w:t xml:space="preserve">0.3792, </w:t>
      </w:r>
      <w:r w:rsidR="007103AC" w:rsidRPr="00E171F3">
        <w:rPr>
          <w:szCs w:val="24"/>
        </w:rPr>
        <w:t>−</w:t>
      </w:r>
      <w:r w:rsidRPr="00E171F3">
        <w:rPr>
          <w:szCs w:val="24"/>
        </w:rPr>
        <w:t xml:space="preserve">0.0262, </w:t>
      </w:r>
      <w:r w:rsidR="007103AC" w:rsidRPr="00E171F3">
        <w:rPr>
          <w:szCs w:val="24"/>
        </w:rPr>
        <w:t>−</w:t>
      </w:r>
      <w:r w:rsidRPr="00E171F3">
        <w:rPr>
          <w:szCs w:val="24"/>
        </w:rPr>
        <w:t xml:space="preserve">0.3290, </w:t>
      </w:r>
      <w:r w:rsidR="007103AC" w:rsidRPr="00E171F3">
        <w:rPr>
          <w:szCs w:val="24"/>
        </w:rPr>
        <w:t>−</w:t>
      </w:r>
      <w:r w:rsidRPr="00E171F3">
        <w:rPr>
          <w:szCs w:val="24"/>
        </w:rPr>
        <w:t xml:space="preserve">0.9253, </w:t>
      </w:r>
      <w:r w:rsidR="007103AC" w:rsidRPr="00E171F3">
        <w:rPr>
          <w:szCs w:val="24"/>
        </w:rPr>
        <w:t>−</w:t>
      </w:r>
      <w:r w:rsidRPr="00E171F3">
        <w:rPr>
          <w:szCs w:val="24"/>
        </w:rPr>
        <w:t xml:space="preserve">1.1023, </w:t>
      </w:r>
      <w:r w:rsidR="007103AC" w:rsidRPr="00E171F3">
        <w:rPr>
          <w:szCs w:val="24"/>
        </w:rPr>
        <w:t>−</w:t>
      </w:r>
      <w:r w:rsidRPr="00E171F3">
        <w:rPr>
          <w:szCs w:val="24"/>
        </w:rPr>
        <w:t xml:space="preserve">0.9759, </w:t>
      </w:r>
      <w:r w:rsidR="007103AC" w:rsidRPr="00E171F3">
        <w:rPr>
          <w:szCs w:val="24"/>
        </w:rPr>
        <w:t>−</w:t>
      </w:r>
      <w:r w:rsidRPr="00E171F3">
        <w:rPr>
          <w:szCs w:val="24"/>
        </w:rPr>
        <w:t xml:space="preserve">0.2735, 0.4896, 0.6352, 0.7030, 0.8748, 0.4024, 0.4322, </w:t>
      </w:r>
      <w:r w:rsidR="007103AC" w:rsidRPr="00E171F3">
        <w:rPr>
          <w:szCs w:val="24"/>
        </w:rPr>
        <w:t>−</w:t>
      </w:r>
      <w:r w:rsidRPr="00E171F3">
        <w:rPr>
          <w:szCs w:val="24"/>
        </w:rPr>
        <w:t xml:space="preserve">0.3361, </w:t>
      </w:r>
      <w:r w:rsidR="007103AC" w:rsidRPr="00E171F3">
        <w:rPr>
          <w:szCs w:val="24"/>
        </w:rPr>
        <w:t>−</w:t>
      </w:r>
      <w:r w:rsidRPr="00E171F3">
        <w:rPr>
          <w:szCs w:val="24"/>
        </w:rPr>
        <w:t xml:space="preserve">0.8662, </w:t>
      </w:r>
      <w:r w:rsidR="007103AC" w:rsidRPr="00E171F3">
        <w:rPr>
          <w:szCs w:val="24"/>
        </w:rPr>
        <w:t>−</w:t>
      </w:r>
      <w:r w:rsidRPr="00E171F3">
        <w:rPr>
          <w:szCs w:val="24"/>
        </w:rPr>
        <w:t xml:space="preserve">0.9601, </w:t>
      </w:r>
      <w:r w:rsidR="007103AC" w:rsidRPr="00E171F3">
        <w:rPr>
          <w:szCs w:val="24"/>
        </w:rPr>
        <w:t>−</w:t>
      </w:r>
      <w:r w:rsidRPr="00E171F3">
        <w:rPr>
          <w:szCs w:val="24"/>
        </w:rPr>
        <w:t xml:space="preserve">0.8794, </w:t>
      </w:r>
      <w:r w:rsidR="007103AC" w:rsidRPr="00E171F3">
        <w:rPr>
          <w:szCs w:val="24"/>
        </w:rPr>
        <w:t>−</w:t>
      </w:r>
      <w:r w:rsidRPr="00E171F3">
        <w:rPr>
          <w:szCs w:val="24"/>
        </w:rPr>
        <w:t xml:space="preserve">0.5782, </w:t>
      </w:r>
      <w:r w:rsidR="007103AC" w:rsidRPr="00E171F3">
        <w:rPr>
          <w:szCs w:val="24"/>
        </w:rPr>
        <w:t>−</w:t>
      </w:r>
      <w:r w:rsidRPr="00E171F3">
        <w:rPr>
          <w:szCs w:val="24"/>
        </w:rPr>
        <w:t xml:space="preserve">0.7094, </w:t>
      </w:r>
      <w:r w:rsidR="007103AC" w:rsidRPr="00E171F3">
        <w:rPr>
          <w:szCs w:val="24"/>
        </w:rPr>
        <w:t>−</w:t>
      </w:r>
      <w:r w:rsidRPr="00E171F3">
        <w:rPr>
          <w:szCs w:val="24"/>
        </w:rPr>
        <w:t xml:space="preserve">1.4198, </w:t>
      </w:r>
      <w:r w:rsidR="007103AC" w:rsidRPr="00E171F3">
        <w:rPr>
          <w:szCs w:val="24"/>
        </w:rPr>
        <w:t>−</w:t>
      </w:r>
      <w:r w:rsidRPr="00E171F3">
        <w:rPr>
          <w:szCs w:val="24"/>
        </w:rPr>
        <w:t xml:space="preserve">1.4947, </w:t>
      </w:r>
      <w:r w:rsidR="007103AC" w:rsidRPr="00E171F3">
        <w:rPr>
          <w:szCs w:val="24"/>
        </w:rPr>
        <w:t>−</w:t>
      </w:r>
      <w:r w:rsidRPr="00E171F3">
        <w:rPr>
          <w:szCs w:val="24"/>
        </w:rPr>
        <w:t xml:space="preserve">0.8409, 0.2206, 0.8006, 0.5186, 0.8210, 0.9033, 0.1386, 0.3243, 0.1339, </w:t>
      </w:r>
      <w:r w:rsidR="007103AC" w:rsidRPr="00E171F3">
        <w:rPr>
          <w:szCs w:val="24"/>
        </w:rPr>
        <w:t>−</w:t>
      </w:r>
      <w:r w:rsidRPr="00E171F3">
        <w:rPr>
          <w:szCs w:val="24"/>
        </w:rPr>
        <w:t xml:space="preserve">0.4981, </w:t>
      </w:r>
      <w:r w:rsidR="007103AC" w:rsidRPr="00E171F3">
        <w:rPr>
          <w:szCs w:val="24"/>
        </w:rPr>
        <w:t>−</w:t>
      </w:r>
      <w:r w:rsidRPr="00E171F3">
        <w:rPr>
          <w:szCs w:val="24"/>
        </w:rPr>
        <w:t xml:space="preserve">1.1717, </w:t>
      </w:r>
      <w:r w:rsidR="007103AC" w:rsidRPr="00E171F3">
        <w:rPr>
          <w:szCs w:val="24"/>
        </w:rPr>
        <w:t>−</w:t>
      </w:r>
      <w:r w:rsidRPr="00E171F3">
        <w:rPr>
          <w:szCs w:val="24"/>
        </w:rPr>
        <w:t xml:space="preserve">1.1585, </w:t>
      </w:r>
      <w:r w:rsidR="007103AC" w:rsidRPr="00E171F3">
        <w:rPr>
          <w:szCs w:val="24"/>
        </w:rPr>
        <w:t>−</w:t>
      </w:r>
      <w:r w:rsidRPr="00E171F3">
        <w:rPr>
          <w:szCs w:val="24"/>
        </w:rPr>
        <w:t xml:space="preserve">0.8661, </w:t>
      </w:r>
      <w:r w:rsidR="007103AC" w:rsidRPr="00E171F3">
        <w:rPr>
          <w:szCs w:val="24"/>
        </w:rPr>
        <w:t>−</w:t>
      </w:r>
      <w:r w:rsidRPr="00E171F3">
        <w:rPr>
          <w:szCs w:val="24"/>
        </w:rPr>
        <w:t xml:space="preserve">0.6319, </w:t>
      </w:r>
      <w:r w:rsidR="007103AC" w:rsidRPr="00E171F3">
        <w:rPr>
          <w:szCs w:val="24"/>
        </w:rPr>
        <w:t>−</w:t>
      </w:r>
      <w:r w:rsidRPr="00E171F3">
        <w:rPr>
          <w:szCs w:val="24"/>
        </w:rPr>
        <w:t xml:space="preserve">1.2368, </w:t>
      </w:r>
      <w:r w:rsidR="007103AC" w:rsidRPr="00E171F3">
        <w:rPr>
          <w:szCs w:val="24"/>
        </w:rPr>
        <w:t>−</w:t>
      </w:r>
      <w:r w:rsidRPr="00E171F3">
        <w:rPr>
          <w:szCs w:val="24"/>
        </w:rPr>
        <w:t xml:space="preserve">1.4548, </w:t>
      </w:r>
      <w:r w:rsidR="007103AC" w:rsidRPr="00E171F3">
        <w:rPr>
          <w:szCs w:val="24"/>
        </w:rPr>
        <w:t>−</w:t>
      </w:r>
      <w:r w:rsidRPr="00E171F3">
        <w:rPr>
          <w:szCs w:val="24"/>
        </w:rPr>
        <w:t xml:space="preserve">0.7907, 0.0496, 0.4785, 0.4896, 0.4171, 0.3630, 0.3564, 0.3078, 0.0471, </w:t>
      </w:r>
      <w:r w:rsidR="007103AC" w:rsidRPr="00E171F3">
        <w:rPr>
          <w:szCs w:val="24"/>
        </w:rPr>
        <w:t>−</w:t>
      </w:r>
      <w:r w:rsidRPr="00E171F3">
        <w:rPr>
          <w:szCs w:val="24"/>
        </w:rPr>
        <w:t xml:space="preserve">0.3561, </w:t>
      </w:r>
      <w:r w:rsidR="007103AC" w:rsidRPr="00E171F3">
        <w:rPr>
          <w:szCs w:val="24"/>
        </w:rPr>
        <w:t>−</w:t>
      </w:r>
      <w:r w:rsidRPr="00E171F3">
        <w:rPr>
          <w:szCs w:val="24"/>
        </w:rPr>
        <w:t xml:space="preserve">1.0486, </w:t>
      </w:r>
      <w:r w:rsidR="007103AC" w:rsidRPr="00E171F3">
        <w:rPr>
          <w:szCs w:val="24"/>
        </w:rPr>
        <w:t>−</w:t>
      </w:r>
      <w:r w:rsidRPr="00E171F3">
        <w:rPr>
          <w:szCs w:val="24"/>
        </w:rPr>
        <w:t xml:space="preserve">1.0327, </w:t>
      </w:r>
      <w:r w:rsidR="007103AC" w:rsidRPr="00E171F3">
        <w:rPr>
          <w:szCs w:val="24"/>
        </w:rPr>
        <w:t>−</w:t>
      </w:r>
      <w:r w:rsidRPr="00E171F3">
        <w:rPr>
          <w:szCs w:val="24"/>
        </w:rPr>
        <w:t xml:space="preserve">0.8120, </w:t>
      </w:r>
      <w:r w:rsidR="007103AC" w:rsidRPr="00E171F3">
        <w:rPr>
          <w:szCs w:val="24"/>
        </w:rPr>
        <w:t>−</w:t>
      </w:r>
      <w:r w:rsidRPr="00E171F3">
        <w:rPr>
          <w:szCs w:val="24"/>
        </w:rPr>
        <w:t xml:space="preserve">0.0241, </w:t>
      </w:r>
      <w:r w:rsidR="007103AC" w:rsidRPr="00E171F3">
        <w:rPr>
          <w:szCs w:val="24"/>
        </w:rPr>
        <w:t>−</w:t>
      </w:r>
      <w:r w:rsidRPr="00E171F3">
        <w:rPr>
          <w:szCs w:val="24"/>
        </w:rPr>
        <w:t xml:space="preserve">0.1420, </w:t>
      </w:r>
      <w:r w:rsidR="007103AC" w:rsidRPr="00E171F3">
        <w:rPr>
          <w:szCs w:val="24"/>
        </w:rPr>
        <w:t>−</w:t>
      </w:r>
      <w:r w:rsidRPr="00E171F3">
        <w:rPr>
          <w:szCs w:val="24"/>
        </w:rPr>
        <w:t xml:space="preserve">0.2087, </w:t>
      </w:r>
      <w:r w:rsidR="007103AC" w:rsidRPr="00E171F3">
        <w:rPr>
          <w:szCs w:val="24"/>
        </w:rPr>
        <w:t>−</w:t>
      </w:r>
      <w:r w:rsidRPr="00E171F3">
        <w:rPr>
          <w:szCs w:val="24"/>
        </w:rPr>
        <w:t xml:space="preserve">0.0504, 0.1819, 0.3071, 0.4231, 0.4939, 0.4894, 0.4295, 0.3394, 0.1386, </w:t>
      </w:r>
      <w:r w:rsidR="007103AC" w:rsidRPr="00E171F3">
        <w:rPr>
          <w:szCs w:val="24"/>
        </w:rPr>
        <w:t>−</w:t>
      </w:r>
      <w:r w:rsidRPr="00E171F3">
        <w:rPr>
          <w:szCs w:val="24"/>
        </w:rPr>
        <w:t xml:space="preserve">0.0190, </w:t>
      </w:r>
      <w:r w:rsidR="007103AC" w:rsidRPr="00E171F3">
        <w:rPr>
          <w:szCs w:val="24"/>
        </w:rPr>
        <w:t>−</w:t>
      </w:r>
      <w:r w:rsidRPr="00E171F3">
        <w:rPr>
          <w:szCs w:val="24"/>
        </w:rPr>
        <w:t xml:space="preserve">0.1613, </w:t>
      </w:r>
      <w:r w:rsidR="007103AC" w:rsidRPr="00E171F3">
        <w:rPr>
          <w:szCs w:val="24"/>
        </w:rPr>
        <w:t>−</w:t>
      </w:r>
      <w:r w:rsidRPr="00E171F3">
        <w:rPr>
          <w:szCs w:val="24"/>
        </w:rPr>
        <w:t xml:space="preserve">0.2284, </w:t>
      </w:r>
      <w:r w:rsidR="007103AC" w:rsidRPr="00E171F3">
        <w:rPr>
          <w:szCs w:val="24"/>
        </w:rPr>
        <w:t>−</w:t>
      </w:r>
      <w:r w:rsidRPr="00E171F3">
        <w:rPr>
          <w:szCs w:val="24"/>
        </w:rPr>
        <w:t xml:space="preserve">0.2882, </w:t>
      </w:r>
      <w:r w:rsidR="007103AC" w:rsidRPr="00E171F3">
        <w:rPr>
          <w:szCs w:val="24"/>
        </w:rPr>
        <w:t>−</w:t>
      </w:r>
      <w:r w:rsidRPr="00E171F3">
        <w:rPr>
          <w:szCs w:val="24"/>
        </w:rPr>
        <w:t xml:space="preserve">0.0873, </w:t>
      </w:r>
      <w:r w:rsidR="007103AC" w:rsidRPr="00E171F3">
        <w:rPr>
          <w:szCs w:val="24"/>
        </w:rPr>
        <w:t>−</w:t>
      </w:r>
      <w:r w:rsidRPr="00E171F3">
        <w:rPr>
          <w:szCs w:val="24"/>
        </w:rPr>
        <w:t xml:space="preserve">0.2116, </w:t>
      </w:r>
      <w:r w:rsidR="007103AC" w:rsidRPr="00E171F3">
        <w:rPr>
          <w:szCs w:val="24"/>
        </w:rPr>
        <w:t>−</w:t>
      </w:r>
      <w:r w:rsidRPr="00E171F3">
        <w:rPr>
          <w:szCs w:val="24"/>
        </w:rPr>
        <w:t xml:space="preserve">0.1980, 0.0518, 0.2979, 0.3726, 0.4088, 0.4233, 0.4360, 0.4042, 0.2927, 0.1791, 0.1173, </w:t>
      </w:r>
      <w:r w:rsidR="007103AC" w:rsidRPr="00E171F3">
        <w:rPr>
          <w:szCs w:val="24"/>
        </w:rPr>
        <w:t>−</w:t>
      </w:r>
      <w:r w:rsidRPr="00E171F3">
        <w:rPr>
          <w:szCs w:val="24"/>
        </w:rPr>
        <w:t xml:space="preserve">0.0096, </w:t>
      </w:r>
      <w:r w:rsidR="007103AC" w:rsidRPr="00E171F3">
        <w:rPr>
          <w:szCs w:val="24"/>
        </w:rPr>
        <w:t>−</w:t>
      </w:r>
      <w:r w:rsidRPr="00E171F3">
        <w:rPr>
          <w:szCs w:val="24"/>
        </w:rPr>
        <w:t xml:space="preserve">0.1121, </w:t>
      </w:r>
      <w:r w:rsidR="007103AC" w:rsidRPr="00E171F3">
        <w:rPr>
          <w:szCs w:val="24"/>
        </w:rPr>
        <w:t>−</w:t>
      </w:r>
      <w:r w:rsidRPr="00E171F3">
        <w:rPr>
          <w:szCs w:val="24"/>
        </w:rPr>
        <w:t>0.1084, ]</w:t>
      </w:r>
    </w:p>
    <w:p w14:paraId="041685CA" w14:textId="1798C6B8" w:rsidR="006F41A2" w:rsidRPr="00E171F3" w:rsidRDefault="006F41A2" w:rsidP="00E171F3">
      <w:pPr>
        <w:pStyle w:val="BodyText"/>
        <w:autoSpaceDE w:val="0"/>
        <w:autoSpaceDN w:val="0"/>
        <w:adjustRightInd w:val="0"/>
        <w:rPr>
          <w:szCs w:val="24"/>
        </w:rPr>
      </w:pPr>
      <w:r w:rsidRPr="00E171F3">
        <w:rPr>
          <w:szCs w:val="24"/>
        </w:rPr>
        <w:t>a12</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1.1662, </w:t>
      </w:r>
      <w:r w:rsidR="007103AC" w:rsidRPr="00E171F3">
        <w:rPr>
          <w:szCs w:val="24"/>
        </w:rPr>
        <w:t>−</w:t>
      </w:r>
      <w:r w:rsidRPr="00E171F3">
        <w:rPr>
          <w:szCs w:val="24"/>
        </w:rPr>
        <w:t xml:space="preserve">2.1102, </w:t>
      </w:r>
      <w:r w:rsidR="007103AC" w:rsidRPr="00E171F3">
        <w:rPr>
          <w:szCs w:val="24"/>
        </w:rPr>
        <w:t>−</w:t>
      </w:r>
      <w:r w:rsidRPr="00E171F3">
        <w:rPr>
          <w:szCs w:val="24"/>
        </w:rPr>
        <w:t xml:space="preserve">1.5183, </w:t>
      </w:r>
      <w:r w:rsidR="007103AC" w:rsidRPr="00E171F3">
        <w:rPr>
          <w:szCs w:val="24"/>
        </w:rPr>
        <w:t>−</w:t>
      </w:r>
      <w:r w:rsidRPr="00E171F3">
        <w:rPr>
          <w:szCs w:val="24"/>
        </w:rPr>
        <w:t xml:space="preserve">0.8441, </w:t>
      </w:r>
      <w:r w:rsidR="007103AC" w:rsidRPr="00E171F3">
        <w:rPr>
          <w:szCs w:val="24"/>
        </w:rPr>
        <w:t>−</w:t>
      </w:r>
      <w:r w:rsidRPr="00E171F3">
        <w:rPr>
          <w:szCs w:val="24"/>
        </w:rPr>
        <w:t xml:space="preserve">0.6002, </w:t>
      </w:r>
      <w:r w:rsidR="007103AC" w:rsidRPr="00E171F3">
        <w:rPr>
          <w:szCs w:val="24"/>
        </w:rPr>
        <w:t>−</w:t>
      </w:r>
      <w:r w:rsidRPr="00E171F3">
        <w:rPr>
          <w:szCs w:val="24"/>
        </w:rPr>
        <w:t xml:space="preserve">0.5878, 0.0778, 0.1599, </w:t>
      </w:r>
      <w:r w:rsidR="007103AC" w:rsidRPr="00E171F3">
        <w:rPr>
          <w:szCs w:val="24"/>
        </w:rPr>
        <w:t>−</w:t>
      </w:r>
      <w:r w:rsidRPr="00E171F3">
        <w:rPr>
          <w:szCs w:val="24"/>
        </w:rPr>
        <w:t xml:space="preserve">0.3738, </w:t>
      </w:r>
      <w:r w:rsidR="007103AC" w:rsidRPr="00E171F3">
        <w:rPr>
          <w:szCs w:val="24"/>
        </w:rPr>
        <w:t>−</w:t>
      </w:r>
      <w:r w:rsidRPr="00E171F3">
        <w:rPr>
          <w:szCs w:val="24"/>
        </w:rPr>
        <w:t xml:space="preserve">0.3116, </w:t>
      </w:r>
      <w:r w:rsidR="007103AC" w:rsidRPr="00E171F3">
        <w:rPr>
          <w:szCs w:val="24"/>
        </w:rPr>
        <w:t>−</w:t>
      </w:r>
      <w:r w:rsidRPr="00E171F3">
        <w:rPr>
          <w:szCs w:val="24"/>
        </w:rPr>
        <w:t xml:space="preserve">0.1078, </w:t>
      </w:r>
      <w:r w:rsidR="007103AC" w:rsidRPr="00E171F3">
        <w:rPr>
          <w:szCs w:val="24"/>
        </w:rPr>
        <w:t>−</w:t>
      </w:r>
      <w:r w:rsidRPr="00E171F3">
        <w:rPr>
          <w:szCs w:val="24"/>
        </w:rPr>
        <w:t xml:space="preserve">0.0023, 0.1544, 0.7800, 0.7986, 0.1853, </w:t>
      </w:r>
      <w:r w:rsidR="007103AC" w:rsidRPr="00E171F3">
        <w:rPr>
          <w:szCs w:val="24"/>
        </w:rPr>
        <w:t>−</w:t>
      </w:r>
      <w:r w:rsidRPr="00E171F3">
        <w:rPr>
          <w:szCs w:val="24"/>
        </w:rPr>
        <w:t xml:space="preserve">1.0356, </w:t>
      </w:r>
      <w:r w:rsidR="007103AC" w:rsidRPr="00E171F3">
        <w:rPr>
          <w:szCs w:val="24"/>
        </w:rPr>
        <w:t>−</w:t>
      </w:r>
      <w:r w:rsidRPr="00E171F3">
        <w:rPr>
          <w:szCs w:val="24"/>
        </w:rPr>
        <w:t xml:space="preserve">1.1459, </w:t>
      </w:r>
      <w:r w:rsidR="007103AC" w:rsidRPr="00E171F3">
        <w:rPr>
          <w:szCs w:val="24"/>
        </w:rPr>
        <w:t>−</w:t>
      </w:r>
      <w:r w:rsidRPr="00E171F3">
        <w:rPr>
          <w:szCs w:val="24"/>
        </w:rPr>
        <w:t xml:space="preserve">0.5195, 0.0331, 0.2935, 0.8637, 1.2530, 0.9219, 0.7025, 0.3962, 0.2174, 0.6634, 1.0727, 1.5577, 1.5478, 1.2398, </w:t>
      </w:r>
      <w:r w:rsidR="007103AC" w:rsidRPr="00E171F3">
        <w:rPr>
          <w:szCs w:val="24"/>
        </w:rPr>
        <w:t>−</w:t>
      </w:r>
      <w:r w:rsidRPr="00E171F3">
        <w:rPr>
          <w:szCs w:val="24"/>
        </w:rPr>
        <w:t xml:space="preserve">1.2948, </w:t>
      </w:r>
      <w:r w:rsidR="007103AC" w:rsidRPr="00E171F3">
        <w:rPr>
          <w:szCs w:val="24"/>
        </w:rPr>
        <w:t>−</w:t>
      </w:r>
      <w:r w:rsidRPr="00E171F3">
        <w:rPr>
          <w:szCs w:val="24"/>
        </w:rPr>
        <w:t xml:space="preserve">0.9833, 0.0597, 0.4044, 0.7628, 0.8530, 0.8137, 0.2379, </w:t>
      </w:r>
      <w:r w:rsidR="007103AC" w:rsidRPr="00E171F3">
        <w:rPr>
          <w:szCs w:val="24"/>
        </w:rPr>
        <w:t>−</w:t>
      </w:r>
      <w:r w:rsidRPr="00E171F3">
        <w:rPr>
          <w:szCs w:val="24"/>
        </w:rPr>
        <w:t xml:space="preserve">0.2537, </w:t>
      </w:r>
      <w:r w:rsidR="007103AC" w:rsidRPr="00E171F3">
        <w:rPr>
          <w:szCs w:val="24"/>
        </w:rPr>
        <w:t>−</w:t>
      </w:r>
      <w:r w:rsidRPr="00E171F3">
        <w:rPr>
          <w:szCs w:val="24"/>
        </w:rPr>
        <w:t xml:space="preserve">0.5937, </w:t>
      </w:r>
      <w:r w:rsidR="007103AC" w:rsidRPr="00E171F3">
        <w:rPr>
          <w:szCs w:val="24"/>
        </w:rPr>
        <w:t>−</w:t>
      </w:r>
      <w:r w:rsidRPr="00E171F3">
        <w:rPr>
          <w:szCs w:val="24"/>
        </w:rPr>
        <w:t xml:space="preserve">0.8086, </w:t>
      </w:r>
      <w:r w:rsidR="007103AC" w:rsidRPr="00E171F3">
        <w:rPr>
          <w:szCs w:val="24"/>
        </w:rPr>
        <w:t>−</w:t>
      </w:r>
      <w:r w:rsidRPr="00E171F3">
        <w:rPr>
          <w:szCs w:val="24"/>
        </w:rPr>
        <w:t xml:space="preserve">0.3194, 0.3764, 0.8628, 1.0108, 0.7125, </w:t>
      </w:r>
      <w:r w:rsidR="007103AC" w:rsidRPr="00E171F3">
        <w:rPr>
          <w:szCs w:val="24"/>
        </w:rPr>
        <w:t>−</w:t>
      </w:r>
      <w:r w:rsidRPr="00E171F3">
        <w:rPr>
          <w:szCs w:val="24"/>
        </w:rPr>
        <w:t xml:space="preserve">0.6842, </w:t>
      </w:r>
      <w:r w:rsidR="007103AC" w:rsidRPr="00E171F3">
        <w:rPr>
          <w:szCs w:val="24"/>
        </w:rPr>
        <w:t>−</w:t>
      </w:r>
      <w:r w:rsidRPr="00E171F3">
        <w:rPr>
          <w:szCs w:val="24"/>
        </w:rPr>
        <w:t xml:space="preserve">0.6155, 0.1122, 0.4775, 0.3199, 0.0952, </w:t>
      </w:r>
      <w:r w:rsidR="007103AC" w:rsidRPr="00E171F3">
        <w:rPr>
          <w:szCs w:val="24"/>
        </w:rPr>
        <w:t>−</w:t>
      </w:r>
      <w:r w:rsidRPr="00E171F3">
        <w:rPr>
          <w:szCs w:val="24"/>
        </w:rPr>
        <w:t xml:space="preserve">0.0499, </w:t>
      </w:r>
      <w:r w:rsidR="007103AC" w:rsidRPr="00E171F3">
        <w:rPr>
          <w:szCs w:val="24"/>
        </w:rPr>
        <w:t>−</w:t>
      </w:r>
      <w:r w:rsidRPr="00E171F3">
        <w:rPr>
          <w:szCs w:val="24"/>
        </w:rPr>
        <w:t xml:space="preserve">0.3394, </w:t>
      </w:r>
      <w:r w:rsidR="007103AC" w:rsidRPr="00E171F3">
        <w:rPr>
          <w:szCs w:val="24"/>
        </w:rPr>
        <w:t>−</w:t>
      </w:r>
      <w:r w:rsidRPr="00E171F3">
        <w:rPr>
          <w:szCs w:val="24"/>
        </w:rPr>
        <w:t xml:space="preserve">0.8471, </w:t>
      </w:r>
      <w:r w:rsidR="007103AC" w:rsidRPr="00E171F3">
        <w:rPr>
          <w:szCs w:val="24"/>
        </w:rPr>
        <w:t>−</w:t>
      </w:r>
      <w:r w:rsidRPr="00E171F3">
        <w:rPr>
          <w:szCs w:val="24"/>
        </w:rPr>
        <w:t xml:space="preserve">1.3949, </w:t>
      </w:r>
      <w:r w:rsidR="007103AC" w:rsidRPr="00E171F3">
        <w:rPr>
          <w:szCs w:val="24"/>
        </w:rPr>
        <w:t>−</w:t>
      </w:r>
      <w:r w:rsidRPr="00E171F3">
        <w:rPr>
          <w:szCs w:val="24"/>
        </w:rPr>
        <w:t xml:space="preserve">1.7744, </w:t>
      </w:r>
      <w:r w:rsidR="007103AC" w:rsidRPr="00E171F3">
        <w:rPr>
          <w:szCs w:val="24"/>
        </w:rPr>
        <w:t>−</w:t>
      </w:r>
      <w:r w:rsidRPr="00E171F3">
        <w:rPr>
          <w:szCs w:val="24"/>
        </w:rPr>
        <w:t xml:space="preserve">1.2045, </w:t>
      </w:r>
      <w:r w:rsidR="007103AC" w:rsidRPr="00E171F3">
        <w:rPr>
          <w:szCs w:val="24"/>
        </w:rPr>
        <w:t>−</w:t>
      </w:r>
      <w:r w:rsidRPr="00E171F3">
        <w:rPr>
          <w:szCs w:val="24"/>
        </w:rPr>
        <w:t xml:space="preserve">0.3142, 0.4722, 0.4695, 0.3609, </w:t>
      </w:r>
      <w:r w:rsidR="007103AC" w:rsidRPr="00E171F3">
        <w:rPr>
          <w:szCs w:val="24"/>
        </w:rPr>
        <w:t>−</w:t>
      </w:r>
      <w:r w:rsidRPr="00E171F3">
        <w:rPr>
          <w:szCs w:val="24"/>
        </w:rPr>
        <w:t xml:space="preserve">0.2882, </w:t>
      </w:r>
      <w:r w:rsidR="007103AC" w:rsidRPr="00E171F3">
        <w:rPr>
          <w:szCs w:val="24"/>
        </w:rPr>
        <w:t>−</w:t>
      </w:r>
      <w:r w:rsidRPr="00E171F3">
        <w:rPr>
          <w:szCs w:val="24"/>
        </w:rPr>
        <w:t xml:space="preserve">0.0921, 0.6514, 0.7452, 0.5479, 0.1307, </w:t>
      </w:r>
      <w:r w:rsidR="007103AC" w:rsidRPr="00E171F3">
        <w:rPr>
          <w:szCs w:val="24"/>
        </w:rPr>
        <w:t>−</w:t>
      </w:r>
      <w:r w:rsidRPr="00E171F3">
        <w:rPr>
          <w:szCs w:val="24"/>
        </w:rPr>
        <w:t xml:space="preserve">0.2636, </w:t>
      </w:r>
      <w:r w:rsidR="007103AC" w:rsidRPr="00E171F3">
        <w:rPr>
          <w:szCs w:val="24"/>
        </w:rPr>
        <w:t>−</w:t>
      </w:r>
      <w:r w:rsidRPr="00E171F3">
        <w:rPr>
          <w:szCs w:val="24"/>
        </w:rPr>
        <w:t xml:space="preserve">0.3517, </w:t>
      </w:r>
      <w:r w:rsidR="007103AC" w:rsidRPr="00E171F3">
        <w:rPr>
          <w:szCs w:val="24"/>
        </w:rPr>
        <w:t>−</w:t>
      </w:r>
      <w:r w:rsidRPr="00E171F3">
        <w:rPr>
          <w:szCs w:val="24"/>
        </w:rPr>
        <w:t xml:space="preserve">1.1480, </w:t>
      </w:r>
      <w:r w:rsidR="007103AC" w:rsidRPr="00E171F3">
        <w:rPr>
          <w:szCs w:val="24"/>
        </w:rPr>
        <w:t>−</w:t>
      </w:r>
      <w:r w:rsidRPr="00E171F3">
        <w:rPr>
          <w:szCs w:val="24"/>
        </w:rPr>
        <w:t xml:space="preserve">1.6665, </w:t>
      </w:r>
      <w:r w:rsidR="007103AC" w:rsidRPr="00E171F3">
        <w:rPr>
          <w:szCs w:val="24"/>
        </w:rPr>
        <w:t>−</w:t>
      </w:r>
      <w:r w:rsidRPr="00E171F3">
        <w:rPr>
          <w:szCs w:val="24"/>
        </w:rPr>
        <w:t xml:space="preserve">2.0144, </w:t>
      </w:r>
      <w:r w:rsidR="007103AC" w:rsidRPr="00E171F3">
        <w:rPr>
          <w:szCs w:val="24"/>
        </w:rPr>
        <w:t>−</w:t>
      </w:r>
      <w:r w:rsidRPr="00E171F3">
        <w:rPr>
          <w:szCs w:val="24"/>
        </w:rPr>
        <w:t xml:space="preserve">1.5340, </w:t>
      </w:r>
      <w:r w:rsidR="007103AC" w:rsidRPr="00E171F3">
        <w:rPr>
          <w:szCs w:val="24"/>
        </w:rPr>
        <w:t>−</w:t>
      </w:r>
      <w:r w:rsidRPr="00E171F3">
        <w:rPr>
          <w:szCs w:val="24"/>
        </w:rPr>
        <w:t xml:space="preserve">0.8093, </w:t>
      </w:r>
      <w:r w:rsidR="007103AC" w:rsidRPr="00E171F3">
        <w:rPr>
          <w:szCs w:val="24"/>
        </w:rPr>
        <w:t>−</w:t>
      </w:r>
      <w:r w:rsidRPr="00E171F3">
        <w:rPr>
          <w:szCs w:val="24"/>
        </w:rPr>
        <w:t xml:space="preserve">0.2144, 0.0729, 0.0842, </w:t>
      </w:r>
      <w:r w:rsidR="007103AC" w:rsidRPr="00E171F3">
        <w:rPr>
          <w:szCs w:val="24"/>
        </w:rPr>
        <w:t>−</w:t>
      </w:r>
      <w:r w:rsidRPr="00E171F3">
        <w:rPr>
          <w:szCs w:val="24"/>
        </w:rPr>
        <w:t xml:space="preserve">0.0679, 0.4774, 1.2320, 1.1714, 0.7244, 0.2584, </w:t>
      </w:r>
      <w:r w:rsidR="007103AC" w:rsidRPr="00E171F3">
        <w:rPr>
          <w:szCs w:val="24"/>
        </w:rPr>
        <w:t>−</w:t>
      </w:r>
      <w:r w:rsidRPr="00E171F3">
        <w:rPr>
          <w:szCs w:val="24"/>
        </w:rPr>
        <w:t xml:space="preserve">0.1505, 0.0290, </w:t>
      </w:r>
      <w:r w:rsidR="007103AC" w:rsidRPr="00E171F3">
        <w:rPr>
          <w:szCs w:val="24"/>
        </w:rPr>
        <w:t>−</w:t>
      </w:r>
      <w:r w:rsidRPr="00E171F3">
        <w:rPr>
          <w:szCs w:val="24"/>
        </w:rPr>
        <w:t xml:space="preserve">0.5124, </w:t>
      </w:r>
      <w:r w:rsidR="007103AC" w:rsidRPr="00E171F3">
        <w:rPr>
          <w:szCs w:val="24"/>
        </w:rPr>
        <w:t>−</w:t>
      </w:r>
      <w:r w:rsidRPr="00E171F3">
        <w:rPr>
          <w:szCs w:val="24"/>
        </w:rPr>
        <w:t xml:space="preserve">1.0709, </w:t>
      </w:r>
      <w:r w:rsidR="007103AC" w:rsidRPr="00E171F3">
        <w:rPr>
          <w:szCs w:val="24"/>
        </w:rPr>
        <w:t>−</w:t>
      </w:r>
      <w:r w:rsidRPr="00E171F3">
        <w:rPr>
          <w:szCs w:val="24"/>
        </w:rPr>
        <w:t xml:space="preserve">1.2214, </w:t>
      </w:r>
      <w:r w:rsidR="007103AC" w:rsidRPr="00E171F3">
        <w:rPr>
          <w:szCs w:val="24"/>
        </w:rPr>
        <w:t>−</w:t>
      </w:r>
      <w:r w:rsidRPr="00E171F3">
        <w:rPr>
          <w:szCs w:val="24"/>
        </w:rPr>
        <w:t xml:space="preserve">0.8636, </w:t>
      </w:r>
      <w:r w:rsidR="007103AC" w:rsidRPr="00E171F3">
        <w:rPr>
          <w:szCs w:val="24"/>
        </w:rPr>
        <w:t>−</w:t>
      </w:r>
      <w:r w:rsidRPr="00E171F3">
        <w:rPr>
          <w:szCs w:val="24"/>
        </w:rPr>
        <w:t xml:space="preserve">0.5174, </w:t>
      </w:r>
      <w:r w:rsidR="007103AC" w:rsidRPr="00E171F3">
        <w:rPr>
          <w:szCs w:val="24"/>
        </w:rPr>
        <w:t>−</w:t>
      </w:r>
      <w:r w:rsidRPr="00E171F3">
        <w:rPr>
          <w:szCs w:val="24"/>
        </w:rPr>
        <w:t xml:space="preserve">0.3327, </w:t>
      </w:r>
      <w:r w:rsidR="007103AC" w:rsidRPr="00E171F3">
        <w:rPr>
          <w:szCs w:val="24"/>
        </w:rPr>
        <w:t>−</w:t>
      </w:r>
      <w:r w:rsidRPr="00E171F3">
        <w:rPr>
          <w:szCs w:val="24"/>
        </w:rPr>
        <w:t xml:space="preserve">0.1487, </w:t>
      </w:r>
      <w:r w:rsidR="007103AC" w:rsidRPr="00E171F3">
        <w:rPr>
          <w:szCs w:val="24"/>
        </w:rPr>
        <w:t>−</w:t>
      </w:r>
      <w:r w:rsidRPr="00E171F3">
        <w:rPr>
          <w:szCs w:val="24"/>
        </w:rPr>
        <w:t xml:space="preserve">0.4102, 0.1020, 0.7681, 1.3851, 1.5912, 1.1300, 0.7245, 0.5439, 0.3200, 0.3971, </w:t>
      </w:r>
      <w:r w:rsidRPr="00E171F3">
        <w:rPr>
          <w:szCs w:val="24"/>
        </w:rPr>
        <w:lastRenderedPageBreak/>
        <w:t xml:space="preserve">0.2017, 0.0947, 0.2007, 0.0908, </w:t>
      </w:r>
      <w:r w:rsidR="007103AC" w:rsidRPr="00E171F3">
        <w:rPr>
          <w:szCs w:val="24"/>
        </w:rPr>
        <w:t>−</w:t>
      </w:r>
      <w:r w:rsidRPr="00E171F3">
        <w:rPr>
          <w:szCs w:val="24"/>
        </w:rPr>
        <w:t xml:space="preserve">0.1760, </w:t>
      </w:r>
      <w:r w:rsidR="007103AC" w:rsidRPr="00E171F3">
        <w:rPr>
          <w:szCs w:val="24"/>
        </w:rPr>
        <w:t>−</w:t>
      </w:r>
      <w:r w:rsidRPr="00E171F3">
        <w:rPr>
          <w:szCs w:val="24"/>
        </w:rPr>
        <w:t xml:space="preserve">0.0334, </w:t>
      </w:r>
      <w:r w:rsidR="007103AC" w:rsidRPr="00E171F3">
        <w:rPr>
          <w:szCs w:val="24"/>
        </w:rPr>
        <w:t>−</w:t>
      </w:r>
      <w:r w:rsidRPr="00E171F3">
        <w:rPr>
          <w:szCs w:val="24"/>
        </w:rPr>
        <w:t xml:space="preserve">0.3017, </w:t>
      </w:r>
      <w:r w:rsidR="007103AC" w:rsidRPr="00E171F3">
        <w:rPr>
          <w:szCs w:val="24"/>
        </w:rPr>
        <w:t>−</w:t>
      </w:r>
      <w:r w:rsidRPr="00E171F3">
        <w:rPr>
          <w:szCs w:val="24"/>
        </w:rPr>
        <w:t xml:space="preserve">0.0710, 0.1257, 0.6374, 0.6529, 0.1167, 0.3148, 0.5375, 0.2650, 0.4847, 0.7191, 0.9222, 1.0331, 0.7745, 0.2176, </w:t>
      </w:r>
      <w:r w:rsidR="007103AC" w:rsidRPr="00E171F3">
        <w:rPr>
          <w:szCs w:val="24"/>
        </w:rPr>
        <w:t>−</w:t>
      </w:r>
      <w:r w:rsidRPr="00E171F3">
        <w:rPr>
          <w:szCs w:val="24"/>
        </w:rPr>
        <w:t xml:space="preserve">0.2279, </w:t>
      </w:r>
      <w:r w:rsidR="007103AC" w:rsidRPr="00E171F3">
        <w:rPr>
          <w:szCs w:val="24"/>
        </w:rPr>
        <w:t>−</w:t>
      </w:r>
      <w:r w:rsidRPr="00E171F3">
        <w:rPr>
          <w:szCs w:val="24"/>
        </w:rPr>
        <w:t xml:space="preserve">0.6252, </w:t>
      </w:r>
      <w:r w:rsidR="007103AC" w:rsidRPr="00E171F3">
        <w:rPr>
          <w:szCs w:val="24"/>
        </w:rPr>
        <w:t>−</w:t>
      </w:r>
      <w:r w:rsidRPr="00E171F3">
        <w:rPr>
          <w:szCs w:val="24"/>
        </w:rPr>
        <w:t xml:space="preserve">0.6244, </w:t>
      </w:r>
      <w:r w:rsidR="007103AC" w:rsidRPr="00E171F3">
        <w:rPr>
          <w:szCs w:val="24"/>
        </w:rPr>
        <w:t>−</w:t>
      </w:r>
      <w:r w:rsidRPr="00E171F3">
        <w:rPr>
          <w:szCs w:val="24"/>
        </w:rPr>
        <w:t xml:space="preserve">0.6981, </w:t>
      </w:r>
      <w:r w:rsidR="007103AC" w:rsidRPr="00E171F3">
        <w:rPr>
          <w:szCs w:val="24"/>
        </w:rPr>
        <w:t>−</w:t>
      </w:r>
      <w:r w:rsidRPr="00E171F3">
        <w:rPr>
          <w:szCs w:val="24"/>
        </w:rPr>
        <w:t xml:space="preserve">0.4543, </w:t>
      </w:r>
      <w:r w:rsidR="007103AC" w:rsidRPr="00E171F3">
        <w:rPr>
          <w:szCs w:val="24"/>
        </w:rPr>
        <w:t>−</w:t>
      </w:r>
      <w:r w:rsidRPr="00E171F3">
        <w:rPr>
          <w:szCs w:val="24"/>
        </w:rPr>
        <w:t xml:space="preserve">0.3109, </w:t>
      </w:r>
      <w:r w:rsidR="007103AC" w:rsidRPr="00E171F3">
        <w:rPr>
          <w:szCs w:val="24"/>
        </w:rPr>
        <w:t>−</w:t>
      </w:r>
      <w:r w:rsidRPr="00E171F3">
        <w:rPr>
          <w:szCs w:val="24"/>
        </w:rPr>
        <w:t xml:space="preserve">1.1935, </w:t>
      </w:r>
      <w:r w:rsidR="007103AC" w:rsidRPr="00E171F3">
        <w:rPr>
          <w:szCs w:val="24"/>
        </w:rPr>
        <w:t>−</w:t>
      </w:r>
      <w:r w:rsidRPr="00E171F3">
        <w:rPr>
          <w:szCs w:val="24"/>
        </w:rPr>
        <w:t xml:space="preserve">0.5494, </w:t>
      </w:r>
      <w:r w:rsidR="007103AC" w:rsidRPr="00E171F3">
        <w:rPr>
          <w:szCs w:val="24"/>
        </w:rPr>
        <w:t>−</w:t>
      </w:r>
      <w:r w:rsidRPr="00E171F3">
        <w:rPr>
          <w:szCs w:val="24"/>
        </w:rPr>
        <w:t xml:space="preserve">0.0077, </w:t>
      </w:r>
      <w:r w:rsidR="007103AC" w:rsidRPr="00E171F3">
        <w:rPr>
          <w:szCs w:val="24"/>
        </w:rPr>
        <w:t>−</w:t>
      </w:r>
      <w:r w:rsidRPr="00E171F3">
        <w:rPr>
          <w:szCs w:val="24"/>
        </w:rPr>
        <w:t xml:space="preserve">0.1774, 0.1164, 0.5742, 0.9511, 1.0279, 0.7421, 0.1932, </w:t>
      </w:r>
      <w:r w:rsidR="007103AC" w:rsidRPr="00E171F3">
        <w:rPr>
          <w:szCs w:val="24"/>
        </w:rPr>
        <w:t>−</w:t>
      </w:r>
      <w:r w:rsidRPr="00E171F3">
        <w:rPr>
          <w:szCs w:val="24"/>
        </w:rPr>
        <w:t xml:space="preserve">0.3411, </w:t>
      </w:r>
      <w:r w:rsidR="007103AC" w:rsidRPr="00E171F3">
        <w:rPr>
          <w:szCs w:val="24"/>
        </w:rPr>
        <w:t>−</w:t>
      </w:r>
      <w:r w:rsidRPr="00E171F3">
        <w:rPr>
          <w:szCs w:val="24"/>
        </w:rPr>
        <w:t xml:space="preserve">0.9109, </w:t>
      </w:r>
      <w:r w:rsidR="007103AC" w:rsidRPr="00E171F3">
        <w:rPr>
          <w:szCs w:val="24"/>
        </w:rPr>
        <w:t>−</w:t>
      </w:r>
      <w:r w:rsidRPr="00E171F3">
        <w:rPr>
          <w:szCs w:val="24"/>
        </w:rPr>
        <w:t xml:space="preserve">0.8500, </w:t>
      </w:r>
      <w:r w:rsidR="007103AC" w:rsidRPr="00E171F3">
        <w:rPr>
          <w:szCs w:val="24"/>
        </w:rPr>
        <w:t>−</w:t>
      </w:r>
      <w:r w:rsidRPr="00E171F3">
        <w:rPr>
          <w:szCs w:val="24"/>
        </w:rPr>
        <w:t xml:space="preserve">1.1403, </w:t>
      </w:r>
      <w:r w:rsidR="007103AC" w:rsidRPr="00E171F3">
        <w:rPr>
          <w:szCs w:val="24"/>
        </w:rPr>
        <w:t>−</w:t>
      </w:r>
      <w:r w:rsidRPr="00E171F3">
        <w:rPr>
          <w:szCs w:val="24"/>
        </w:rPr>
        <w:t xml:space="preserve">0.9698, </w:t>
      </w:r>
      <w:r w:rsidR="007103AC" w:rsidRPr="00E171F3">
        <w:rPr>
          <w:szCs w:val="24"/>
        </w:rPr>
        <w:t>−</w:t>
      </w:r>
      <w:r w:rsidRPr="00E171F3">
        <w:rPr>
          <w:szCs w:val="24"/>
        </w:rPr>
        <w:t xml:space="preserve">0.8739, </w:t>
      </w:r>
      <w:r w:rsidR="007103AC" w:rsidRPr="00E171F3">
        <w:rPr>
          <w:szCs w:val="24"/>
        </w:rPr>
        <w:t>−</w:t>
      </w:r>
      <w:r w:rsidRPr="00E171F3">
        <w:rPr>
          <w:szCs w:val="24"/>
        </w:rPr>
        <w:t xml:space="preserve">1.7214, </w:t>
      </w:r>
      <w:r w:rsidR="007103AC" w:rsidRPr="00E171F3">
        <w:rPr>
          <w:szCs w:val="24"/>
        </w:rPr>
        <w:t>−</w:t>
      </w:r>
      <w:r w:rsidRPr="00E171F3">
        <w:rPr>
          <w:szCs w:val="24"/>
        </w:rPr>
        <w:t xml:space="preserve">0.8436, </w:t>
      </w:r>
      <w:r w:rsidR="007103AC" w:rsidRPr="00E171F3">
        <w:rPr>
          <w:szCs w:val="24"/>
        </w:rPr>
        <w:t>−</w:t>
      </w:r>
      <w:r w:rsidRPr="00E171F3">
        <w:rPr>
          <w:szCs w:val="24"/>
        </w:rPr>
        <w:t xml:space="preserve">0.4766, </w:t>
      </w:r>
      <w:r w:rsidR="007103AC" w:rsidRPr="00E171F3">
        <w:rPr>
          <w:szCs w:val="24"/>
        </w:rPr>
        <w:t>−</w:t>
      </w:r>
      <w:r w:rsidRPr="00E171F3">
        <w:rPr>
          <w:szCs w:val="24"/>
        </w:rPr>
        <w:t xml:space="preserve">0.2900, 0.1332, 0.4804, 0.7221, 0.5334, </w:t>
      </w:r>
      <w:r w:rsidR="007103AC" w:rsidRPr="00E171F3">
        <w:rPr>
          <w:szCs w:val="24"/>
        </w:rPr>
        <w:t>−</w:t>
      </w:r>
      <w:r w:rsidRPr="00E171F3">
        <w:rPr>
          <w:szCs w:val="24"/>
        </w:rPr>
        <w:t xml:space="preserve">0.0993, </w:t>
      </w:r>
      <w:r w:rsidR="007103AC" w:rsidRPr="00E171F3">
        <w:rPr>
          <w:szCs w:val="24"/>
        </w:rPr>
        <w:t>−</w:t>
      </w:r>
      <w:r w:rsidRPr="00E171F3">
        <w:rPr>
          <w:szCs w:val="24"/>
        </w:rPr>
        <w:t xml:space="preserve">0.5449, </w:t>
      </w:r>
      <w:r w:rsidR="007103AC" w:rsidRPr="00E171F3">
        <w:rPr>
          <w:szCs w:val="24"/>
        </w:rPr>
        <w:t>−</w:t>
      </w:r>
      <w:r w:rsidRPr="00E171F3">
        <w:rPr>
          <w:szCs w:val="24"/>
        </w:rPr>
        <w:t xml:space="preserve">0.8084, </w:t>
      </w:r>
      <w:r w:rsidR="007103AC" w:rsidRPr="00E171F3">
        <w:rPr>
          <w:szCs w:val="24"/>
        </w:rPr>
        <w:t>−</w:t>
      </w:r>
      <w:r w:rsidRPr="00E171F3">
        <w:rPr>
          <w:szCs w:val="24"/>
        </w:rPr>
        <w:t xml:space="preserve">1.5456, </w:t>
      </w:r>
      <w:r w:rsidR="007103AC" w:rsidRPr="00E171F3">
        <w:rPr>
          <w:szCs w:val="24"/>
        </w:rPr>
        <w:t>−</w:t>
      </w:r>
      <w:r w:rsidRPr="00E171F3">
        <w:rPr>
          <w:szCs w:val="24"/>
        </w:rPr>
        <w:t xml:space="preserve">0.1162, </w:t>
      </w:r>
      <w:r w:rsidR="007103AC" w:rsidRPr="00E171F3">
        <w:rPr>
          <w:szCs w:val="24"/>
        </w:rPr>
        <w:t>−</w:t>
      </w:r>
      <w:r w:rsidRPr="00E171F3">
        <w:rPr>
          <w:szCs w:val="24"/>
        </w:rPr>
        <w:t xml:space="preserve">0.2135, </w:t>
      </w:r>
      <w:r w:rsidR="007103AC" w:rsidRPr="00E171F3">
        <w:rPr>
          <w:szCs w:val="24"/>
        </w:rPr>
        <w:t>−</w:t>
      </w:r>
      <w:r w:rsidRPr="00E171F3">
        <w:rPr>
          <w:szCs w:val="24"/>
        </w:rPr>
        <w:t xml:space="preserve">0.4921, </w:t>
      </w:r>
      <w:r w:rsidR="007103AC" w:rsidRPr="00E171F3">
        <w:rPr>
          <w:szCs w:val="24"/>
        </w:rPr>
        <w:t>−</w:t>
      </w:r>
      <w:r w:rsidRPr="00E171F3">
        <w:rPr>
          <w:szCs w:val="24"/>
        </w:rPr>
        <w:t xml:space="preserve">0.2128, </w:t>
      </w:r>
      <w:r w:rsidR="007103AC" w:rsidRPr="00E171F3">
        <w:rPr>
          <w:szCs w:val="24"/>
        </w:rPr>
        <w:t>−</w:t>
      </w:r>
      <w:r w:rsidRPr="00E171F3">
        <w:rPr>
          <w:szCs w:val="24"/>
        </w:rPr>
        <w:t xml:space="preserve">0.2578, </w:t>
      </w:r>
      <w:r w:rsidR="007103AC" w:rsidRPr="00E171F3">
        <w:rPr>
          <w:szCs w:val="24"/>
        </w:rPr>
        <w:t>−</w:t>
      </w:r>
      <w:r w:rsidRPr="00E171F3">
        <w:rPr>
          <w:szCs w:val="24"/>
        </w:rPr>
        <w:t xml:space="preserve">0.2106, </w:t>
      </w:r>
      <w:r w:rsidR="007103AC" w:rsidRPr="00E171F3">
        <w:rPr>
          <w:szCs w:val="24"/>
        </w:rPr>
        <w:t>−</w:t>
      </w:r>
      <w:r w:rsidRPr="00E171F3">
        <w:rPr>
          <w:szCs w:val="24"/>
        </w:rPr>
        <w:t xml:space="preserve">0.0104, 0.4360, 0.6740, 0.6708, 0.6353, 0.3133, </w:t>
      </w:r>
      <w:r w:rsidR="007103AC" w:rsidRPr="00E171F3">
        <w:rPr>
          <w:szCs w:val="24"/>
        </w:rPr>
        <w:t>−</w:t>
      </w:r>
      <w:r w:rsidRPr="00E171F3">
        <w:rPr>
          <w:szCs w:val="24"/>
        </w:rPr>
        <w:t xml:space="preserve">0.3828, </w:t>
      </w:r>
      <w:r w:rsidR="007103AC" w:rsidRPr="00E171F3">
        <w:rPr>
          <w:szCs w:val="24"/>
        </w:rPr>
        <w:t>−</w:t>
      </w:r>
      <w:r w:rsidRPr="00E171F3">
        <w:rPr>
          <w:szCs w:val="24"/>
        </w:rPr>
        <w:t xml:space="preserve">0.6155, </w:t>
      </w:r>
      <w:r w:rsidR="007103AC" w:rsidRPr="00E171F3">
        <w:rPr>
          <w:szCs w:val="24"/>
        </w:rPr>
        <w:t>−</w:t>
      </w:r>
      <w:r w:rsidRPr="00E171F3">
        <w:rPr>
          <w:szCs w:val="24"/>
        </w:rPr>
        <w:t xml:space="preserve">0.5904, </w:t>
      </w:r>
      <w:r w:rsidR="007103AC" w:rsidRPr="00E171F3">
        <w:rPr>
          <w:szCs w:val="24"/>
        </w:rPr>
        <w:t>−</w:t>
      </w:r>
      <w:r w:rsidRPr="00E171F3">
        <w:rPr>
          <w:szCs w:val="24"/>
        </w:rPr>
        <w:t xml:space="preserve">0.9195, </w:t>
      </w:r>
      <w:r w:rsidR="007103AC" w:rsidRPr="00E171F3">
        <w:rPr>
          <w:szCs w:val="24"/>
        </w:rPr>
        <w:t>−</w:t>
      </w:r>
      <w:r w:rsidRPr="00E171F3">
        <w:rPr>
          <w:szCs w:val="24"/>
        </w:rPr>
        <w:t xml:space="preserve">0.1018, </w:t>
      </w:r>
      <w:r w:rsidR="007103AC" w:rsidRPr="00E171F3">
        <w:rPr>
          <w:szCs w:val="24"/>
        </w:rPr>
        <w:t>−</w:t>
      </w:r>
      <w:r w:rsidRPr="00E171F3">
        <w:rPr>
          <w:szCs w:val="24"/>
        </w:rPr>
        <w:t xml:space="preserve">0.1806, </w:t>
      </w:r>
      <w:r w:rsidR="007103AC" w:rsidRPr="00E171F3">
        <w:rPr>
          <w:szCs w:val="24"/>
        </w:rPr>
        <w:t>−</w:t>
      </w:r>
      <w:r w:rsidRPr="00E171F3">
        <w:rPr>
          <w:szCs w:val="24"/>
        </w:rPr>
        <w:t xml:space="preserve">0.1773, </w:t>
      </w:r>
      <w:r w:rsidR="007103AC" w:rsidRPr="00E171F3">
        <w:rPr>
          <w:szCs w:val="24"/>
        </w:rPr>
        <w:t>−</w:t>
      </w:r>
      <w:r w:rsidRPr="00E171F3">
        <w:rPr>
          <w:szCs w:val="24"/>
        </w:rPr>
        <w:t xml:space="preserve">0.1717, </w:t>
      </w:r>
      <w:r w:rsidR="007103AC" w:rsidRPr="00E171F3">
        <w:rPr>
          <w:szCs w:val="24"/>
        </w:rPr>
        <w:t>−</w:t>
      </w:r>
      <w:r w:rsidRPr="00E171F3">
        <w:rPr>
          <w:szCs w:val="24"/>
        </w:rPr>
        <w:t xml:space="preserve">0.1541, </w:t>
      </w:r>
      <w:r w:rsidR="007103AC" w:rsidRPr="00E171F3">
        <w:rPr>
          <w:szCs w:val="24"/>
        </w:rPr>
        <w:t>−</w:t>
      </w:r>
      <w:r w:rsidRPr="00E171F3">
        <w:rPr>
          <w:szCs w:val="24"/>
        </w:rPr>
        <w:t xml:space="preserve">0.1106, 0.0172, 0.1264, 0.2511, 0.3586, 0.2998, 0.1507, 0.1821, 0.1217, 0.0120, </w:t>
      </w:r>
      <w:r w:rsidR="007103AC" w:rsidRPr="00E171F3">
        <w:rPr>
          <w:szCs w:val="24"/>
        </w:rPr>
        <w:t>−</w:t>
      </w:r>
      <w:r w:rsidRPr="00E171F3">
        <w:rPr>
          <w:szCs w:val="24"/>
        </w:rPr>
        <w:t>0.0223, ]</w:t>
      </w:r>
    </w:p>
    <w:p w14:paraId="6F17431D" w14:textId="77777777" w:rsidR="006F41A2" w:rsidRPr="00E171F3" w:rsidRDefault="006F41A2" w:rsidP="00E171F3">
      <w:pPr>
        <w:pStyle w:val="BiblioTitle"/>
        <w:autoSpaceDE w:val="0"/>
        <w:autoSpaceDN w:val="0"/>
        <w:adjustRightInd w:val="0"/>
        <w:spacing w:line="310" w:lineRule="exact"/>
        <w:rPr>
          <w:szCs w:val="24"/>
        </w:rPr>
      </w:pPr>
      <w:bookmarkStart w:id="60" w:name="_Toc222416649"/>
      <w:r w:rsidRPr="00E171F3">
        <w:rPr>
          <w:szCs w:val="24"/>
        </w:rPr>
        <w:lastRenderedPageBreak/>
        <w:t>Bibliography</w:t>
      </w:r>
      <w:bookmarkEnd w:id="60"/>
    </w:p>
    <w:p w14:paraId="6A769A3B" w14:textId="6E71EC70"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1</w:t>
      </w:r>
      <w:r w:rsidRPr="00E171F3">
        <w:rPr>
          <w:szCs w:val="24"/>
        </w:rPr>
        <w:t>]</w:t>
      </w:r>
      <w:r w:rsidRPr="00E171F3">
        <w:rPr>
          <w:szCs w:val="24"/>
        </w:rPr>
        <w:tab/>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Wang</w:t>
      </w:r>
      <w:r w:rsidRPr="00E171F3">
        <w:rPr>
          <w:szCs w:val="24"/>
        </w:rPr>
        <w:t xml:space="preserve">, </w:t>
      </w:r>
      <w:r w:rsidRPr="00E171F3">
        <w:rPr>
          <w:rStyle w:val="bibfname"/>
          <w:szCs w:val="24"/>
          <w:shd w:val="clear" w:color="auto" w:fill="auto"/>
        </w:rPr>
        <w:t>A.C.</w:t>
      </w:r>
      <w:r w:rsidRPr="00E171F3">
        <w:rPr>
          <w:szCs w:val="24"/>
        </w:rPr>
        <w:t xml:space="preserve"> </w:t>
      </w:r>
      <w:proofErr w:type="spellStart"/>
      <w:r w:rsidRPr="00E171F3">
        <w:rPr>
          <w:rStyle w:val="bibsurname"/>
          <w:smallCaps/>
          <w:szCs w:val="24"/>
          <w:shd w:val="clear" w:color="auto" w:fill="auto"/>
        </w:rPr>
        <w:t>Bovik</w:t>
      </w:r>
      <w:proofErr w:type="spellEnd"/>
      <w:r w:rsidRPr="00E171F3">
        <w:rPr>
          <w:szCs w:val="24"/>
        </w:rPr>
        <w:t xml:space="preserve">, </w:t>
      </w:r>
      <w:r w:rsidRPr="00E171F3">
        <w:rPr>
          <w:rStyle w:val="bibfname"/>
          <w:szCs w:val="24"/>
          <w:shd w:val="clear" w:color="auto" w:fill="auto"/>
        </w:rPr>
        <w:t>H. R.</w:t>
      </w:r>
      <w:r w:rsidRPr="00E171F3">
        <w:rPr>
          <w:szCs w:val="24"/>
        </w:rPr>
        <w:t xml:space="preserve"> </w:t>
      </w:r>
      <w:r w:rsidRPr="00E171F3">
        <w:rPr>
          <w:rStyle w:val="bibsurname"/>
          <w:smallCaps/>
          <w:szCs w:val="24"/>
          <w:shd w:val="clear" w:color="auto" w:fill="auto"/>
        </w:rPr>
        <w:t>Sheikh</w:t>
      </w:r>
      <w:r w:rsidRPr="00E171F3">
        <w:rPr>
          <w:szCs w:val="24"/>
        </w:rPr>
        <w:t xml:space="preserve"> and </w:t>
      </w:r>
      <w:r w:rsidRPr="00E171F3">
        <w:rPr>
          <w:rStyle w:val="bibfname"/>
          <w:szCs w:val="24"/>
          <w:shd w:val="clear" w:color="auto" w:fill="auto"/>
        </w:rPr>
        <w:t>E. P.</w:t>
      </w:r>
      <w:r w:rsidRPr="00E171F3">
        <w:rPr>
          <w:szCs w:val="24"/>
        </w:rPr>
        <w:t xml:space="preserve"> </w:t>
      </w:r>
      <w:r w:rsidRPr="00E171F3">
        <w:rPr>
          <w:rStyle w:val="bibsurname"/>
          <w:smallCaps/>
          <w:szCs w:val="24"/>
          <w:shd w:val="clear" w:color="auto" w:fill="auto"/>
        </w:rPr>
        <w:t>Simoncelli</w:t>
      </w:r>
      <w:r w:rsidRPr="00E171F3">
        <w:rPr>
          <w:szCs w:val="24"/>
        </w:rPr>
        <w:t>, "</w:t>
      </w:r>
      <w:r w:rsidRPr="00E171F3">
        <w:rPr>
          <w:rStyle w:val="bibarticle"/>
          <w:szCs w:val="24"/>
          <w:shd w:val="clear" w:color="auto" w:fill="auto"/>
        </w:rPr>
        <w:t>Image quality assessment: From error visibility to structural similarity</w:t>
      </w:r>
      <w:r w:rsidRPr="00E171F3">
        <w:rPr>
          <w:szCs w:val="24"/>
        </w:rPr>
        <w:t xml:space="preserve">," </w:t>
      </w:r>
      <w:r w:rsidRPr="00E171F3">
        <w:rPr>
          <w:i/>
        </w:rPr>
        <w:t>IEEE Transactions on Image Processing</w:t>
      </w:r>
      <w:r w:rsidRPr="00E171F3">
        <w:rPr>
          <w:szCs w:val="24"/>
        </w:rPr>
        <w:t xml:space="preserve">, vol. </w:t>
      </w:r>
      <w:r w:rsidRPr="00E171F3">
        <w:rPr>
          <w:rStyle w:val="bibvolume"/>
          <w:szCs w:val="24"/>
          <w:shd w:val="clear" w:color="auto" w:fill="auto"/>
        </w:rPr>
        <w:t>13</w:t>
      </w:r>
      <w:r w:rsidRPr="00E171F3">
        <w:rPr>
          <w:szCs w:val="24"/>
        </w:rPr>
        <w:t xml:space="preserve">, </w:t>
      </w:r>
      <w:r w:rsidRPr="00E171F3">
        <w:rPr>
          <w:rStyle w:val="bibissue"/>
          <w:szCs w:val="24"/>
          <w:shd w:val="clear" w:color="auto" w:fill="auto"/>
        </w:rPr>
        <w:t>no. 4</w:t>
      </w:r>
      <w:r w:rsidRPr="00E171F3">
        <w:rPr>
          <w:szCs w:val="24"/>
        </w:rPr>
        <w:t xml:space="preserve">, pp. </w:t>
      </w:r>
      <w:r w:rsidRPr="00E171F3">
        <w:rPr>
          <w:rStyle w:val="bibfpage"/>
          <w:szCs w:val="24"/>
          <w:shd w:val="clear" w:color="auto" w:fill="auto"/>
        </w:rPr>
        <w:t>600</w:t>
      </w:r>
      <w:r w:rsidRPr="00E171F3">
        <w:rPr>
          <w:szCs w:val="24"/>
        </w:rPr>
        <w:t>-</w:t>
      </w:r>
      <w:r w:rsidRPr="00E171F3">
        <w:rPr>
          <w:rStyle w:val="biblpage"/>
          <w:szCs w:val="24"/>
          <w:shd w:val="clear" w:color="auto" w:fill="auto"/>
        </w:rPr>
        <w:t>612</w:t>
      </w:r>
      <w:r w:rsidRPr="00E171F3">
        <w:rPr>
          <w:szCs w:val="24"/>
        </w:rPr>
        <w:t xml:space="preserve">, Apr. </w:t>
      </w:r>
      <w:r w:rsidRPr="00E171F3">
        <w:rPr>
          <w:rStyle w:val="bibyear"/>
          <w:szCs w:val="24"/>
          <w:shd w:val="clear" w:color="auto" w:fill="auto"/>
        </w:rPr>
        <w:t>2004</w:t>
      </w:r>
    </w:p>
    <w:p w14:paraId="6307BC72" w14:textId="47537118"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2</w:t>
      </w:r>
      <w:r w:rsidRPr="00E171F3">
        <w:rPr>
          <w:szCs w:val="24"/>
        </w:rPr>
        <w:t>]</w:t>
      </w:r>
      <w:r w:rsidRPr="00E171F3">
        <w:rPr>
          <w:szCs w:val="24"/>
        </w:rPr>
        <w:tab/>
      </w:r>
      <w:r w:rsidRPr="00E171F3">
        <w:rPr>
          <w:rStyle w:val="bibsurname"/>
          <w:smallCaps/>
          <w:szCs w:val="24"/>
          <w:shd w:val="clear" w:color="auto" w:fill="auto"/>
        </w:rPr>
        <w:t>Wang</w:t>
      </w:r>
      <w:r w:rsidRPr="00E171F3">
        <w:rPr>
          <w:szCs w:val="24"/>
        </w:rPr>
        <w:t xml:space="preserve"> </w:t>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Simoncelli</w:t>
      </w:r>
      <w:r w:rsidRPr="00E171F3">
        <w:rPr>
          <w:szCs w:val="24"/>
        </w:rPr>
        <w:t xml:space="preserve"> </w:t>
      </w:r>
      <w:r w:rsidRPr="00E171F3">
        <w:rPr>
          <w:rStyle w:val="bibfname"/>
          <w:szCs w:val="24"/>
          <w:shd w:val="clear" w:color="auto" w:fill="auto"/>
        </w:rPr>
        <w:t>E.P.</w:t>
      </w:r>
      <w:r w:rsidRPr="00E171F3">
        <w:rPr>
          <w:szCs w:val="24"/>
        </w:rPr>
        <w:t xml:space="preserve">, </w:t>
      </w:r>
      <w:proofErr w:type="spellStart"/>
      <w:r w:rsidRPr="00E171F3">
        <w:rPr>
          <w:rStyle w:val="bibsurname"/>
          <w:smallCaps/>
          <w:szCs w:val="24"/>
          <w:shd w:val="clear" w:color="auto" w:fill="auto"/>
        </w:rPr>
        <w:t>Bovik</w:t>
      </w:r>
      <w:proofErr w:type="spellEnd"/>
      <w:r w:rsidRPr="00E171F3">
        <w:rPr>
          <w:szCs w:val="24"/>
        </w:rPr>
        <w:t xml:space="preserve"> </w:t>
      </w:r>
      <w:r w:rsidRPr="00E171F3">
        <w:rPr>
          <w:rStyle w:val="bibfname"/>
          <w:szCs w:val="24"/>
          <w:shd w:val="clear" w:color="auto" w:fill="auto"/>
        </w:rPr>
        <w:t>A.C.</w:t>
      </w:r>
      <w:r w:rsidRPr="00E171F3">
        <w:rPr>
          <w:szCs w:val="24"/>
        </w:rPr>
        <w:t xml:space="preserve"> "Multiscale structural similarity for image quality assessment." Signals, Systems and Computers, 2003. Conference Record of the Thirty-Seventh Asilomar Conference on. Vol. 2. IEEE, </w:t>
      </w:r>
      <w:r w:rsidRPr="00E171F3">
        <w:rPr>
          <w:rStyle w:val="bibyear"/>
          <w:szCs w:val="24"/>
          <w:shd w:val="clear" w:color="auto" w:fill="auto"/>
        </w:rPr>
        <w:t>2003</w:t>
      </w:r>
    </w:p>
    <w:p w14:paraId="3AD55AA6" w14:textId="48AB1D22"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3</w:t>
      </w:r>
      <w:r w:rsidRPr="00E171F3">
        <w:rPr>
          <w:szCs w:val="24"/>
        </w:rPr>
        <w:t>]</w:t>
      </w:r>
      <w:r w:rsidRPr="00E171F3">
        <w:rPr>
          <w:szCs w:val="24"/>
        </w:rPr>
        <w:tab/>
      </w:r>
      <w:r w:rsidRPr="00E171F3">
        <w:rPr>
          <w:rStyle w:val="bibfname"/>
          <w:szCs w:val="24"/>
          <w:shd w:val="clear" w:color="auto" w:fill="auto"/>
        </w:rPr>
        <w:t>K.</w:t>
      </w:r>
      <w:r w:rsidRPr="00E171F3">
        <w:rPr>
          <w:szCs w:val="24"/>
        </w:rPr>
        <w:t xml:space="preserve"> </w:t>
      </w:r>
      <w:proofErr w:type="spellStart"/>
      <w:r w:rsidRPr="00E171F3">
        <w:rPr>
          <w:rStyle w:val="bibsurname"/>
          <w:smallCaps/>
          <w:szCs w:val="24"/>
          <w:shd w:val="clear" w:color="auto" w:fill="auto"/>
        </w:rPr>
        <w:t>Seshadrinathana</w:t>
      </w:r>
      <w:proofErr w:type="spellEnd"/>
      <w:r w:rsidRPr="00E171F3">
        <w:rPr>
          <w:szCs w:val="24"/>
        </w:rPr>
        <w:t xml:space="preserve">, </w:t>
      </w:r>
      <w:r w:rsidRPr="00E171F3">
        <w:rPr>
          <w:rStyle w:val="bibfname"/>
          <w:szCs w:val="24"/>
          <w:shd w:val="clear" w:color="auto" w:fill="auto"/>
        </w:rPr>
        <w:t>R.</w:t>
      </w:r>
      <w:r w:rsidRPr="00E171F3">
        <w:rPr>
          <w:szCs w:val="24"/>
        </w:rPr>
        <w:t xml:space="preserve"> </w:t>
      </w:r>
      <w:proofErr w:type="spellStart"/>
      <w:r w:rsidRPr="00E171F3">
        <w:rPr>
          <w:rStyle w:val="bibsurname"/>
          <w:smallCaps/>
          <w:szCs w:val="24"/>
          <w:shd w:val="clear" w:color="auto" w:fill="auto"/>
        </w:rPr>
        <w:t>Soundararajanb</w:t>
      </w:r>
      <w:proofErr w:type="spellEnd"/>
      <w:r w:rsidRPr="00E171F3">
        <w:rPr>
          <w:szCs w:val="24"/>
        </w:rPr>
        <w:t xml:space="preserve">, </w:t>
      </w:r>
      <w:r w:rsidRPr="00E171F3">
        <w:rPr>
          <w:rStyle w:val="bibfname"/>
          <w:szCs w:val="24"/>
          <w:shd w:val="clear" w:color="auto" w:fill="auto"/>
        </w:rPr>
        <w:t>A. C.</w:t>
      </w:r>
      <w:r w:rsidRPr="00E171F3">
        <w:rPr>
          <w:szCs w:val="24"/>
        </w:rPr>
        <w:t xml:space="preserve"> </w:t>
      </w:r>
      <w:proofErr w:type="spellStart"/>
      <w:r w:rsidRPr="00E171F3">
        <w:rPr>
          <w:rStyle w:val="bibsurname"/>
          <w:smallCaps/>
          <w:szCs w:val="24"/>
          <w:shd w:val="clear" w:color="auto" w:fill="auto"/>
        </w:rPr>
        <w:t>Bovik</w:t>
      </w:r>
      <w:proofErr w:type="spellEnd"/>
      <w:r w:rsidRPr="00E171F3">
        <w:rPr>
          <w:szCs w:val="24"/>
        </w:rPr>
        <w:t xml:space="preserve"> and </w:t>
      </w:r>
      <w:r w:rsidRPr="00E171F3">
        <w:rPr>
          <w:rStyle w:val="bibfname"/>
          <w:szCs w:val="24"/>
          <w:shd w:val="clear" w:color="auto" w:fill="auto"/>
        </w:rPr>
        <w:t>L. K.</w:t>
      </w:r>
      <w:r w:rsidRPr="00E171F3">
        <w:rPr>
          <w:szCs w:val="24"/>
        </w:rPr>
        <w:t xml:space="preserve"> </w:t>
      </w:r>
      <w:r w:rsidRPr="00E171F3">
        <w:rPr>
          <w:rStyle w:val="bibsurname"/>
          <w:smallCaps/>
          <w:szCs w:val="24"/>
          <w:shd w:val="clear" w:color="auto" w:fill="auto"/>
        </w:rPr>
        <w:t>Cormack</w:t>
      </w:r>
      <w:r w:rsidRPr="00E171F3">
        <w:rPr>
          <w:szCs w:val="24"/>
        </w:rPr>
        <w:t xml:space="preserve">, “A Subjective Study to Evaluate Video Quality Assessment Algorithms”, IS&amp;T/SPIE Electronic Imaging. International Society for Optics and Photonics, </w:t>
      </w:r>
      <w:r w:rsidRPr="00E171F3">
        <w:rPr>
          <w:rStyle w:val="bibyear"/>
          <w:szCs w:val="24"/>
          <w:shd w:val="clear" w:color="auto" w:fill="auto"/>
        </w:rPr>
        <w:t>2010</w:t>
      </w:r>
    </w:p>
    <w:p w14:paraId="26036819" w14:textId="205637D4"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4</w:t>
      </w:r>
      <w:r w:rsidRPr="00E171F3">
        <w:rPr>
          <w:szCs w:val="24"/>
        </w:rPr>
        <w:t>]</w:t>
      </w:r>
      <w:r w:rsidRPr="00E171F3">
        <w:rPr>
          <w:szCs w:val="24"/>
        </w:rPr>
        <w:tab/>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Li</w:t>
      </w:r>
      <w:r w:rsidRPr="00E171F3">
        <w:rPr>
          <w:szCs w:val="24"/>
        </w:rPr>
        <w:t xml:space="preserve">, </w:t>
      </w:r>
      <w:r w:rsidRPr="00E171F3">
        <w:rPr>
          <w:rStyle w:val="bibfname"/>
          <w:szCs w:val="24"/>
          <w:shd w:val="clear" w:color="auto" w:fill="auto"/>
        </w:rPr>
        <w:t>G.</w:t>
      </w:r>
      <w:r w:rsidRPr="00E171F3">
        <w:rPr>
          <w:szCs w:val="24"/>
        </w:rPr>
        <w:t xml:space="preserve"> </w:t>
      </w:r>
      <w:r w:rsidRPr="00E171F3">
        <w:rPr>
          <w:rStyle w:val="bibsurname"/>
          <w:smallCaps/>
          <w:szCs w:val="24"/>
          <w:shd w:val="clear" w:color="auto" w:fill="auto"/>
        </w:rPr>
        <w:t>Schuster</w:t>
      </w:r>
      <w:r w:rsidRPr="00E171F3">
        <w:rPr>
          <w:szCs w:val="24"/>
        </w:rPr>
        <w:t xml:space="preserve">, </w:t>
      </w:r>
      <w:r w:rsidRPr="00E171F3">
        <w:rPr>
          <w:rStyle w:val="bibfname"/>
          <w:szCs w:val="24"/>
          <w:shd w:val="clear" w:color="auto" w:fill="auto"/>
        </w:rPr>
        <w:t>A. K.</w:t>
      </w:r>
      <w:r w:rsidRPr="00E171F3">
        <w:rPr>
          <w:szCs w:val="24"/>
        </w:rPr>
        <w:t xml:space="preserve"> </w:t>
      </w:r>
      <w:proofErr w:type="spellStart"/>
      <w:r w:rsidRPr="00E171F3">
        <w:rPr>
          <w:rStyle w:val="bibsurname"/>
          <w:smallCaps/>
          <w:szCs w:val="24"/>
          <w:shd w:val="clear" w:color="auto" w:fill="auto"/>
        </w:rPr>
        <w:t>Katsaggelos</w:t>
      </w:r>
      <w:proofErr w:type="spellEnd"/>
      <w:r w:rsidRPr="00E171F3">
        <w:rPr>
          <w:szCs w:val="24"/>
        </w:rPr>
        <w:t xml:space="preserve">, and </w:t>
      </w:r>
      <w:r w:rsidRPr="00E171F3">
        <w:rPr>
          <w:rStyle w:val="bibfname"/>
          <w:szCs w:val="24"/>
          <w:shd w:val="clear" w:color="auto" w:fill="auto"/>
        </w:rPr>
        <w:t>B.</w:t>
      </w:r>
      <w:r w:rsidRPr="00E171F3">
        <w:rPr>
          <w:szCs w:val="24"/>
        </w:rPr>
        <w:t xml:space="preserve"> </w:t>
      </w:r>
      <w:r w:rsidRPr="00E171F3">
        <w:rPr>
          <w:rStyle w:val="bibsurname"/>
          <w:smallCaps/>
          <w:szCs w:val="24"/>
          <w:shd w:val="clear" w:color="auto" w:fill="auto"/>
        </w:rPr>
        <w:t>Gandhi</w:t>
      </w:r>
      <w:r w:rsidRPr="00E171F3">
        <w:rPr>
          <w:szCs w:val="24"/>
        </w:rPr>
        <w:t>, “</w:t>
      </w:r>
      <w:r w:rsidRPr="00E171F3">
        <w:rPr>
          <w:rStyle w:val="bibarticle"/>
          <w:szCs w:val="24"/>
          <w:shd w:val="clear" w:color="auto" w:fill="auto"/>
        </w:rPr>
        <w:t>Rate-Distortion Optimal Video Summary Generation</w:t>
      </w:r>
      <w:r w:rsidRPr="00E171F3">
        <w:rPr>
          <w:szCs w:val="24"/>
        </w:rPr>
        <w:t xml:space="preserve">”. </w:t>
      </w:r>
      <w:r w:rsidRPr="00E171F3">
        <w:rPr>
          <w:i/>
        </w:rPr>
        <w:t>IEEE Transactions on Image Processing</w:t>
      </w:r>
      <w:r w:rsidRPr="00E171F3">
        <w:rPr>
          <w:szCs w:val="24"/>
        </w:rPr>
        <w:t xml:space="preserve"> </w:t>
      </w:r>
      <w:r w:rsidRPr="00E171F3">
        <w:rPr>
          <w:rStyle w:val="bibvolume"/>
          <w:szCs w:val="24"/>
          <w:shd w:val="clear" w:color="auto" w:fill="auto"/>
        </w:rPr>
        <w:t>14</w:t>
      </w:r>
      <w:r w:rsidRPr="00E171F3">
        <w:rPr>
          <w:szCs w:val="24"/>
        </w:rPr>
        <w:t>(</w:t>
      </w:r>
      <w:r w:rsidRPr="00E171F3">
        <w:rPr>
          <w:rStyle w:val="bibissue"/>
          <w:szCs w:val="24"/>
          <w:shd w:val="clear" w:color="auto" w:fill="auto"/>
        </w:rPr>
        <w:t>10</w:t>
      </w:r>
      <w:r w:rsidRPr="00E171F3">
        <w:rPr>
          <w:szCs w:val="24"/>
        </w:rPr>
        <w:t xml:space="preserve">): </w:t>
      </w:r>
      <w:r w:rsidRPr="00E171F3">
        <w:rPr>
          <w:rStyle w:val="bibfpage"/>
          <w:szCs w:val="24"/>
          <w:shd w:val="clear" w:color="auto" w:fill="auto"/>
        </w:rPr>
        <w:t>1550</w:t>
      </w:r>
      <w:r w:rsidRPr="00E171F3">
        <w:rPr>
          <w:szCs w:val="24"/>
        </w:rPr>
        <w:t>-</w:t>
      </w:r>
      <w:r w:rsidRPr="00E171F3">
        <w:rPr>
          <w:rStyle w:val="biblpage"/>
          <w:szCs w:val="24"/>
          <w:shd w:val="clear" w:color="auto" w:fill="auto"/>
        </w:rPr>
        <w:t>1560</w:t>
      </w:r>
      <w:r w:rsidRPr="00E171F3">
        <w:rPr>
          <w:szCs w:val="24"/>
        </w:rPr>
        <w:t xml:space="preserve"> (</w:t>
      </w:r>
      <w:r w:rsidRPr="00E171F3">
        <w:rPr>
          <w:rStyle w:val="bibyear"/>
          <w:szCs w:val="24"/>
          <w:shd w:val="clear" w:color="auto" w:fill="auto"/>
        </w:rPr>
        <w:t>2005</w:t>
      </w:r>
      <w:r w:rsidRPr="00E171F3">
        <w:rPr>
          <w:szCs w:val="24"/>
        </w:rPr>
        <w:t>)</w:t>
      </w:r>
    </w:p>
    <w:p w14:paraId="6BBD6018" w14:textId="29FB7C93"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5</w:t>
      </w:r>
      <w:r w:rsidRPr="00E171F3">
        <w:rPr>
          <w:szCs w:val="24"/>
        </w:rPr>
        <w:t>]</w:t>
      </w:r>
      <w:r w:rsidRPr="00E171F3">
        <w:rPr>
          <w:szCs w:val="24"/>
        </w:rPr>
        <w:tab/>
      </w:r>
      <w:r w:rsidRPr="00E171F3">
        <w:rPr>
          <w:rStyle w:val="bibsurname"/>
          <w:smallCaps/>
          <w:szCs w:val="24"/>
          <w:shd w:val="clear" w:color="auto" w:fill="auto"/>
        </w:rPr>
        <w:t>Li</w:t>
      </w:r>
      <w:r w:rsidRPr="00E171F3">
        <w:rPr>
          <w:szCs w:val="24"/>
        </w:rPr>
        <w:t xml:space="preserve"> </w:t>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Bouazizi</w:t>
      </w:r>
      <w:r w:rsidRPr="00E171F3">
        <w:rPr>
          <w:szCs w:val="24"/>
        </w:rPr>
        <w:t xml:space="preserve"> </w:t>
      </w:r>
      <w:r w:rsidRPr="00E171F3">
        <w:rPr>
          <w:rStyle w:val="bibfname"/>
          <w:szCs w:val="24"/>
          <w:shd w:val="clear" w:color="auto" w:fill="auto"/>
        </w:rPr>
        <w:t>I.</w:t>
      </w:r>
      <w:r w:rsidRPr="00E171F3">
        <w:rPr>
          <w:szCs w:val="24"/>
        </w:rPr>
        <w:t xml:space="preserve"> “Light Weight Content Fingerprinting for Video Playback Verification in MPEG DASH", </w:t>
      </w:r>
      <w:r w:rsidRPr="00E171F3">
        <w:rPr>
          <w:i/>
          <w:szCs w:val="24"/>
        </w:rPr>
        <w:t xml:space="preserve">Proceedings of IEEE </w:t>
      </w:r>
      <w:proofErr w:type="spellStart"/>
      <w:r w:rsidRPr="00E171F3">
        <w:rPr>
          <w:i/>
          <w:szCs w:val="24"/>
        </w:rPr>
        <w:t>PacketVideo</w:t>
      </w:r>
      <w:proofErr w:type="spellEnd"/>
      <w:r w:rsidRPr="00E171F3">
        <w:rPr>
          <w:szCs w:val="24"/>
        </w:rPr>
        <w:t xml:space="preserve">, San Jose, </w:t>
      </w:r>
      <w:r w:rsidRPr="00E171F3">
        <w:rPr>
          <w:rStyle w:val="bibyear"/>
          <w:szCs w:val="24"/>
          <w:shd w:val="clear" w:color="auto" w:fill="auto"/>
        </w:rPr>
        <w:t>2013</w:t>
      </w:r>
    </w:p>
    <w:p w14:paraId="32D7EDDA" w14:textId="44684BE6" w:rsidR="006F41A2" w:rsidRPr="00E171F3" w:rsidRDefault="006F41A2" w:rsidP="00E171F3">
      <w:pPr>
        <w:pStyle w:val="BiblioEntry"/>
        <w:autoSpaceDE w:val="0"/>
        <w:autoSpaceDN w:val="0"/>
        <w:adjustRightInd w:val="0"/>
        <w:rPr>
          <w:szCs w:val="24"/>
        </w:rPr>
      </w:pPr>
      <w:r w:rsidRPr="00E171F3">
        <w:rPr>
          <w:szCs w:val="24"/>
        </w:rPr>
        <w:t>[</w:t>
      </w:r>
      <w:r w:rsidR="000551D8" w:rsidRPr="00E171F3">
        <w:rPr>
          <w:rStyle w:val="bibnumber"/>
          <w:szCs w:val="24"/>
          <w:shd w:val="clear" w:color="auto" w:fill="auto"/>
        </w:rPr>
        <w:t>6</w:t>
      </w:r>
      <w:r w:rsidRPr="00E171F3">
        <w:rPr>
          <w:szCs w:val="24"/>
        </w:rPr>
        <w:t>]</w:t>
      </w:r>
      <w:r w:rsidRPr="00E171F3">
        <w:rPr>
          <w:szCs w:val="24"/>
        </w:rPr>
        <w:tab/>
      </w:r>
      <w:r w:rsidRPr="00E171F3">
        <w:rPr>
          <w:rStyle w:val="stdpublisher"/>
          <w:szCs w:val="24"/>
          <w:shd w:val="clear" w:color="auto" w:fill="auto"/>
        </w:rPr>
        <w:t>ITU-R</w:t>
      </w:r>
      <w:r w:rsidRPr="00E171F3">
        <w:rPr>
          <w:szCs w:val="24"/>
        </w:rPr>
        <w:t xml:space="preserve"> </w:t>
      </w:r>
      <w:r w:rsidRPr="00E171F3">
        <w:rPr>
          <w:rStyle w:val="stddocNumber"/>
          <w:szCs w:val="24"/>
          <w:shd w:val="clear" w:color="auto" w:fill="auto"/>
        </w:rPr>
        <w:t>BT.500</w:t>
      </w:r>
      <w:r w:rsidRPr="00E171F3">
        <w:rPr>
          <w:szCs w:val="24"/>
        </w:rPr>
        <w:t>-</w:t>
      </w:r>
      <w:r w:rsidRPr="00E171F3">
        <w:rPr>
          <w:rStyle w:val="stddocPartNumber"/>
          <w:szCs w:val="24"/>
          <w:shd w:val="clear" w:color="auto" w:fill="auto"/>
        </w:rPr>
        <w:t>12</w:t>
      </w:r>
      <w:r w:rsidRPr="00E171F3">
        <w:rPr>
          <w:szCs w:val="24"/>
        </w:rPr>
        <w:t xml:space="preserve"> </w:t>
      </w:r>
      <w:r w:rsidRPr="00E171F3">
        <w:rPr>
          <w:rStyle w:val="stddocTitle"/>
          <w:szCs w:val="24"/>
          <w:shd w:val="clear" w:color="auto" w:fill="auto"/>
        </w:rPr>
        <w:t>Recommendation: Methodology for the subjective assessment of the quality of television pictures</w:t>
      </w:r>
    </w:p>
    <w:p w14:paraId="20CC8C5A" w14:textId="2E09C80B" w:rsidR="006F41A2" w:rsidRPr="00E171F3" w:rsidRDefault="006F41A2" w:rsidP="00E171F3">
      <w:pPr>
        <w:pStyle w:val="BiblioEntry"/>
        <w:autoSpaceDE w:val="0"/>
        <w:autoSpaceDN w:val="0"/>
        <w:adjustRightInd w:val="0"/>
        <w:rPr>
          <w:szCs w:val="24"/>
        </w:rPr>
      </w:pPr>
      <w:r w:rsidRPr="00E171F3">
        <w:rPr>
          <w:szCs w:val="24"/>
        </w:rPr>
        <w:t>[</w:t>
      </w:r>
      <w:r w:rsidR="000551D8" w:rsidRPr="00E171F3">
        <w:rPr>
          <w:rStyle w:val="bibnumber"/>
          <w:szCs w:val="24"/>
          <w:shd w:val="clear" w:color="auto" w:fill="auto"/>
        </w:rPr>
        <w:t>7</w:t>
      </w:r>
      <w:r w:rsidRPr="00E171F3">
        <w:rPr>
          <w:szCs w:val="24"/>
        </w:rPr>
        <w:t>]</w:t>
      </w:r>
      <w:r w:rsidRPr="00E171F3">
        <w:rPr>
          <w:szCs w:val="24"/>
        </w:rPr>
        <w:tab/>
      </w:r>
      <w:r w:rsidRPr="00E171F3">
        <w:rPr>
          <w:rStyle w:val="stdpublisher"/>
          <w:szCs w:val="24"/>
          <w:shd w:val="clear" w:color="auto" w:fill="auto"/>
        </w:rPr>
        <w:t>IETF RFC</w:t>
      </w:r>
      <w:r w:rsidRPr="00E171F3">
        <w:rPr>
          <w:szCs w:val="24"/>
        </w:rPr>
        <w:t xml:space="preserve"> </w:t>
      </w:r>
      <w:r w:rsidRPr="00E171F3">
        <w:rPr>
          <w:rStyle w:val="stddocNumber"/>
          <w:szCs w:val="24"/>
          <w:shd w:val="clear" w:color="auto" w:fill="auto"/>
        </w:rPr>
        <w:t>6381</w:t>
      </w:r>
      <w:r w:rsidRPr="00E171F3">
        <w:rPr>
          <w:szCs w:val="24"/>
        </w:rPr>
        <w:t xml:space="preserve">, </w:t>
      </w:r>
      <w:r w:rsidRPr="00E171F3">
        <w:rPr>
          <w:rStyle w:val="stddocTitle"/>
          <w:i w:val="0"/>
          <w:szCs w:val="24"/>
          <w:shd w:val="clear" w:color="auto" w:fill="auto"/>
        </w:rPr>
        <w:t>The ‘Codecs’ and ‘Profiles’ Parameters for “Bucket” Media Types</w:t>
      </w:r>
      <w:r w:rsidRPr="00E171F3">
        <w:rPr>
          <w:rStyle w:val="stddocTitle"/>
          <w:szCs w:val="24"/>
          <w:shd w:val="clear" w:color="auto" w:fill="auto"/>
        </w:rPr>
        <w:t>, August 2011</w:t>
      </w:r>
    </w:p>
    <w:p w14:paraId="0A96878F" w14:textId="77777777" w:rsidR="00F8225A" w:rsidRPr="00E171F3" w:rsidRDefault="00F8225A" w:rsidP="00E171F3">
      <w:pPr>
        <w:pStyle w:val="BiblioEntry"/>
        <w:rPr>
          <w:szCs w:val="24"/>
        </w:rPr>
      </w:pPr>
    </w:p>
    <w:sectPr w:rsidR="00F8225A" w:rsidRPr="00E171F3" w:rsidSect="00DF7BBF">
      <w:footerReference w:type="even" r:id="rId87"/>
      <w:footerReference w:type="default" r:id="rId88"/>
      <w:headerReference w:type="first" r:id="rId89"/>
      <w:footerReference w:type="first" r:id="rId90"/>
      <w:type w:val="oddPage"/>
      <w:pgSz w:w="11906" w:h="16838"/>
      <w:pgMar w:top="794" w:right="737" w:bottom="567" w:left="850" w:header="709" w:footer="283" w:gutter="567"/>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A39BA9" w14:textId="77777777" w:rsidR="006E2774" w:rsidRDefault="006E2774">
      <w:r>
        <w:separator/>
      </w:r>
    </w:p>
  </w:endnote>
  <w:endnote w:type="continuationSeparator" w:id="0">
    <w:p w14:paraId="7A7D92E0" w14:textId="77777777" w:rsidR="006E2774" w:rsidRDefault="006E2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65EDE" w14:textId="77777777" w:rsidR="005610CD" w:rsidRPr="00AA03D8" w:rsidRDefault="005610CD" w:rsidP="00A966A9">
    <w:pPr>
      <w:pStyle w:val="Footer"/>
      <w:spacing w:before="283" w:after="283"/>
    </w:pPr>
    <w:r w:rsidRPr="00AA03D8">
      <w:fldChar w:fldCharType="begin"/>
    </w:r>
    <w:r w:rsidRPr="00AA03D8">
      <w:instrText xml:space="preserve"> PAGE  \* MERGEFORMAT </w:instrText>
    </w:r>
    <w:r w:rsidRPr="00AA03D8">
      <w:fldChar w:fldCharType="separate"/>
    </w:r>
    <w:r>
      <w:rPr>
        <w:noProof/>
      </w:rPr>
      <w:t>2</w:t>
    </w:r>
    <w:r w:rsidRPr="00AA03D8">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ABD76" w14:textId="77777777" w:rsidR="005610CD" w:rsidRPr="00630BFB" w:rsidRDefault="005610CD" w:rsidP="00DA0376">
    <w:pPr>
      <w:pStyle w:val="Footer"/>
      <w:spacing w:before="283" w:after="283"/>
    </w:pPr>
    <w:r>
      <w:tab/>
    </w:r>
    <w:r w:rsidRPr="00AA03D8">
      <w:fldChar w:fldCharType="begin"/>
    </w:r>
    <w:r w:rsidRPr="00AA03D8">
      <w:instrText xml:space="preserve"> PAGE  \* MERGEFORMAT </w:instrText>
    </w:r>
    <w:r w:rsidRPr="00AA03D8">
      <w:fldChar w:fldCharType="separate"/>
    </w:r>
    <w:r>
      <w:rPr>
        <w:noProof/>
      </w:rPr>
      <w:t>1</w:t>
    </w:r>
    <w:r w:rsidRPr="00AA03D8">
      <w:fldChar w:fldCharType="end"/>
    </w:r>
    <w:r w:rsidRPr="00630BFB">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9FFB9" w14:textId="7A299E6A" w:rsidR="005610CD" w:rsidRPr="006223A1" w:rsidRDefault="005610CD" w:rsidP="00DF7BBF">
    <w:pPr>
      <w:pStyle w:val="Footer"/>
      <w:rPr>
        <w:lang w:val="fr-FR"/>
      </w:rPr>
    </w:pPr>
    <w:r w:rsidRPr="006223A1">
      <w:rPr>
        <w:lang w:val="fr-FR"/>
      </w:rPr>
      <w:t xml:space="preserve">Document </w:t>
    </w:r>
    <w:proofErr w:type="gramStart"/>
    <w:r w:rsidRPr="006223A1">
      <w:rPr>
        <w:lang w:val="fr-FR"/>
      </w:rPr>
      <w:t>type:</w:t>
    </w:r>
    <w:proofErr w:type="gramEnd"/>
    <w:r w:rsidRPr="006223A1">
      <w:rPr>
        <w:lang w:val="fr-FR"/>
      </w:rPr>
      <w:t>   </w:t>
    </w:r>
    <w:r w:rsidRPr="006E604B">
      <w:rPr>
        <w:lang w:val="fr-FR"/>
      </w:rPr>
      <w:t>International Standard</w:t>
    </w:r>
  </w:p>
  <w:p w14:paraId="5B741214" w14:textId="242A2B9E" w:rsidR="005610CD" w:rsidRPr="006223A1" w:rsidRDefault="005610CD" w:rsidP="00DF7BBF">
    <w:pPr>
      <w:pStyle w:val="Footer"/>
      <w:rPr>
        <w:lang w:val="fr-FR"/>
      </w:rPr>
    </w:pPr>
    <w:r w:rsidRPr="006223A1">
      <w:rPr>
        <w:lang w:val="fr-FR"/>
      </w:rPr>
      <w:t xml:space="preserve">Document </w:t>
    </w:r>
    <w:proofErr w:type="spellStart"/>
    <w:proofErr w:type="gramStart"/>
    <w:r w:rsidRPr="006223A1">
      <w:rPr>
        <w:lang w:val="fr-FR"/>
      </w:rPr>
      <w:t>subtype</w:t>
    </w:r>
    <w:proofErr w:type="spellEnd"/>
    <w:r w:rsidRPr="006223A1">
      <w:rPr>
        <w:lang w:val="fr-FR"/>
      </w:rPr>
      <w:t>:</w:t>
    </w:r>
    <w:proofErr w:type="gramEnd"/>
    <w:r w:rsidRPr="006223A1">
      <w:rPr>
        <w:lang w:val="fr-FR"/>
      </w:rPr>
      <w:t>   </w:t>
    </w:r>
  </w:p>
  <w:p w14:paraId="0EE67A1C" w14:textId="2D334D53" w:rsidR="005610CD" w:rsidRPr="006223A1" w:rsidRDefault="005610CD" w:rsidP="00DF7BBF">
    <w:pPr>
      <w:pStyle w:val="Footer"/>
      <w:rPr>
        <w:lang w:val="fr-FR"/>
      </w:rPr>
    </w:pPr>
    <w:r w:rsidRPr="006223A1">
      <w:rPr>
        <w:lang w:val="fr-FR"/>
      </w:rPr>
      <w:t xml:space="preserve">Document </w:t>
    </w:r>
    <w:proofErr w:type="gramStart"/>
    <w:r w:rsidRPr="006223A1">
      <w:rPr>
        <w:lang w:val="fr-FR"/>
      </w:rPr>
      <w:t>stage:   </w:t>
    </w:r>
    <w:r w:rsidRPr="006E604B">
      <w:rPr>
        <w:lang w:val="fr-FR"/>
      </w:rPr>
      <w:t>(</w:t>
    </w:r>
    <w:proofErr w:type="gramEnd"/>
    <w:r w:rsidRPr="006E604B">
      <w:rPr>
        <w:lang w:val="fr-FR"/>
      </w:rPr>
      <w:t>60) Publication</w:t>
    </w:r>
  </w:p>
  <w:p w14:paraId="3AE74CC7" w14:textId="20D338D8" w:rsidR="005610CD" w:rsidRPr="006223A1" w:rsidRDefault="005610CD" w:rsidP="00DF7BBF">
    <w:pPr>
      <w:pStyle w:val="Footer"/>
      <w:rPr>
        <w:lang w:val="fr-FR"/>
      </w:rPr>
    </w:pPr>
    <w:r w:rsidRPr="006223A1">
      <w:rPr>
        <w:lang w:val="fr-FR"/>
      </w:rPr>
      <w:t xml:space="preserve">Document </w:t>
    </w:r>
    <w:proofErr w:type="spellStart"/>
    <w:proofErr w:type="gramStart"/>
    <w:r w:rsidRPr="006223A1">
      <w:rPr>
        <w:lang w:val="fr-FR"/>
      </w:rPr>
      <w:t>language</w:t>
    </w:r>
    <w:proofErr w:type="spellEnd"/>
    <w:r w:rsidRPr="006223A1">
      <w:rPr>
        <w:lang w:val="fr-FR"/>
      </w:rPr>
      <w:t>:</w:t>
    </w:r>
    <w:proofErr w:type="gramEnd"/>
    <w:r w:rsidRPr="006223A1">
      <w:rPr>
        <w:lang w:val="fr-FR"/>
      </w:rPr>
      <w:t>   </w:t>
    </w:r>
    <w:r w:rsidRPr="006E604B">
      <w:rPr>
        <w:lang w:val="fr-FR"/>
      </w:rPr>
      <w:t>E</w:t>
    </w:r>
  </w:p>
  <w:p w14:paraId="56794881" w14:textId="77777777" w:rsidR="005610CD" w:rsidRPr="006223A1" w:rsidRDefault="005610CD" w:rsidP="00DF7BBF">
    <w:pPr>
      <w:pStyle w:val="Footer"/>
      <w:rPr>
        <w:lang w:val="fr-FR"/>
      </w:rPr>
    </w:pPr>
  </w:p>
  <w:p w14:paraId="05DF7161" w14:textId="4D5F09FC" w:rsidR="005610CD" w:rsidRPr="00DF7BBF" w:rsidRDefault="005610CD" w:rsidP="00DF7BBF">
    <w:pPr>
      <w:pStyle w:val="Footer"/>
    </w:pPr>
    <w:r w:rsidRPr="006223A1">
      <w:t>STD Version 2.9p</w:t>
    </w:r>
  </w:p>
  <w:p w14:paraId="680D5B05" w14:textId="77777777" w:rsidR="005610CD" w:rsidRDefault="005610C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0ABBB2E" w14:textId="77777777">
      <w:trPr>
        <w:cantSplit/>
        <w:jc w:val="center"/>
      </w:trPr>
      <w:tc>
        <w:tcPr>
          <w:tcW w:w="4876" w:type="dxa"/>
        </w:tcPr>
        <w:p w14:paraId="3F16B8B0" w14:textId="77777777" w:rsidR="005610CD" w:rsidRDefault="005610CD" w:rsidP="003D4F24">
          <w:pPr>
            <w:pStyle w:val="Footer"/>
            <w:spacing w:before="540" w:after="240" w:line="230" w:lineRule="atLeast"/>
            <w:rPr>
              <w:lang w:val="fr-FR"/>
            </w:rPr>
          </w:pPr>
          <w:r>
            <w:rPr>
              <w:lang w:val="fr-FR"/>
            </w:rPr>
            <w:fldChar w:fldCharType="begin"/>
          </w:r>
          <w:r>
            <w:rPr>
              <w:lang w:val="fr-FR"/>
            </w:rPr>
            <w:instrText xml:space="preserve">\PAGE \* ROMAN \* LOWER \* CHARFORMAT </w:instrText>
          </w:r>
          <w:r>
            <w:rPr>
              <w:lang w:val="fr-FR"/>
            </w:rPr>
            <w:fldChar w:fldCharType="separate"/>
          </w:r>
          <w:r>
            <w:rPr>
              <w:noProof/>
              <w:lang w:val="fr-FR"/>
            </w:rPr>
            <w:t>i</w:t>
          </w:r>
          <w:r>
            <w:rPr>
              <w:lang w:val="fr-FR"/>
            </w:rPr>
            <w:fldChar w:fldCharType="end"/>
          </w:r>
        </w:p>
      </w:tc>
      <w:tc>
        <w:tcPr>
          <w:tcW w:w="4876" w:type="dxa"/>
        </w:tcPr>
        <w:p w14:paraId="65B80BDB" w14:textId="48CF2C74" w:rsidR="005610CD" w:rsidRPr="006223A1" w:rsidRDefault="005610CD" w:rsidP="003D4F24">
          <w:pPr>
            <w:pStyle w:val="Footer"/>
            <w:spacing w:before="540" w:after="240" w:line="230" w:lineRule="atLeast"/>
            <w:ind w:left="283"/>
            <w:jc w:val="right"/>
            <w:rPr>
              <w:sz w:val="18"/>
            </w:rPr>
          </w:pPr>
          <w:r w:rsidRPr="006E604B">
            <w:rPr>
              <w:sz w:val="18"/>
            </w:rPr>
            <w:t>© ISO/IEC 20</w:t>
          </w:r>
          <w:r w:rsidR="000E3D82">
            <w:rPr>
              <w:sz w:val="18"/>
            </w:rPr>
            <w:t>20</w:t>
          </w:r>
          <w:r w:rsidRPr="006E604B">
            <w:rPr>
              <w:sz w:val="18"/>
            </w:rPr>
            <w:t> – All rights reserved</w:t>
          </w:r>
        </w:p>
      </w:tc>
    </w:tr>
  </w:tbl>
  <w:p w14:paraId="3738BFC2" w14:textId="77777777" w:rsidR="005610CD" w:rsidRPr="00DF7BBF" w:rsidRDefault="005610CD" w:rsidP="00DF7BB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7E3A288C" w14:textId="77777777">
      <w:trPr>
        <w:cantSplit/>
        <w:jc w:val="center"/>
      </w:trPr>
      <w:tc>
        <w:tcPr>
          <w:tcW w:w="4876" w:type="dxa"/>
        </w:tcPr>
        <w:p w14:paraId="737F6D02" w14:textId="6B32EE2B" w:rsidR="005610CD" w:rsidRPr="006223A1" w:rsidRDefault="005610CD" w:rsidP="003D4F24">
          <w:pPr>
            <w:pStyle w:val="Footer"/>
            <w:spacing w:before="540" w:after="240" w:line="230" w:lineRule="atLeast"/>
            <w:rPr>
              <w:b/>
              <w:sz w:val="18"/>
            </w:rPr>
          </w:pPr>
          <w:r w:rsidRPr="006E604B">
            <w:rPr>
              <w:sz w:val="18"/>
            </w:rPr>
            <w:t>© ISO/IEC 20</w:t>
          </w:r>
          <w:r w:rsidR="000E3D82">
            <w:rPr>
              <w:sz w:val="18"/>
            </w:rPr>
            <w:t>20</w:t>
          </w:r>
          <w:r w:rsidRPr="006E604B">
            <w:rPr>
              <w:sz w:val="18"/>
            </w:rPr>
            <w:t> – All rights reserved</w:t>
          </w:r>
        </w:p>
      </w:tc>
      <w:tc>
        <w:tcPr>
          <w:tcW w:w="4876" w:type="dxa"/>
        </w:tcPr>
        <w:p w14:paraId="7A85E89F" w14:textId="77777777" w:rsidR="005610CD" w:rsidRPr="00EB4FA3" w:rsidRDefault="005610CD" w:rsidP="003D4F24">
          <w:pPr>
            <w:pStyle w:val="Footer"/>
            <w:spacing w:before="540" w:after="240" w:line="230" w:lineRule="atLeast"/>
            <w:ind w:left="283"/>
            <w:jc w:val="right"/>
            <w:rPr>
              <w:lang w:val="fr-FR"/>
            </w:rPr>
          </w:pPr>
          <w:r w:rsidRPr="00EB4FA3">
            <w:rPr>
              <w:lang w:val="fr-FR"/>
            </w:rPr>
            <w:fldChar w:fldCharType="begin"/>
          </w:r>
          <w:r w:rsidRPr="00EB4FA3">
            <w:rPr>
              <w:lang w:val="fr-FR"/>
            </w:rPr>
            <w:instrText xml:space="preserve">\PAGE \* ROMAN \* LOWER \* CHARFORMAT </w:instrText>
          </w:r>
          <w:r w:rsidRPr="00EB4FA3">
            <w:rPr>
              <w:lang w:val="fr-FR"/>
            </w:rPr>
            <w:fldChar w:fldCharType="separate"/>
          </w:r>
          <w:r>
            <w:rPr>
              <w:noProof/>
              <w:lang w:val="fr-FR"/>
            </w:rPr>
            <w:t>i</w:t>
          </w:r>
          <w:r w:rsidRPr="00EB4FA3">
            <w:rPr>
              <w:lang w:val="fr-FR"/>
            </w:rPr>
            <w:fldChar w:fldCharType="end"/>
          </w:r>
        </w:p>
      </w:tc>
    </w:tr>
  </w:tbl>
  <w:p w14:paraId="18328EC1" w14:textId="77777777" w:rsidR="005610CD" w:rsidRPr="00DF7BBF" w:rsidRDefault="005610CD" w:rsidP="00DF7BBF">
    <w:pPr>
      <w:pStyle w:val="Footer"/>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21E37993" w14:textId="77777777">
      <w:trPr>
        <w:cantSplit/>
        <w:jc w:val="center"/>
      </w:trPr>
      <w:tc>
        <w:tcPr>
          <w:tcW w:w="4876" w:type="dxa"/>
        </w:tcPr>
        <w:p w14:paraId="2B9C4C9A" w14:textId="77777777" w:rsidR="005610CD" w:rsidRDefault="005610CD" w:rsidP="003D4F24">
          <w:pPr>
            <w:pStyle w:val="Footer"/>
            <w:spacing w:before="540" w:after="240" w:line="230" w:lineRule="atLeast"/>
            <w:rPr>
              <w:lang w:val="fr-FR"/>
            </w:rPr>
          </w:pPr>
          <w:r>
            <w:rPr>
              <w:lang w:val="fr-FR"/>
            </w:rPr>
            <w:fldChar w:fldCharType="begin"/>
          </w:r>
          <w:r>
            <w:rPr>
              <w:lang w:val="fr-FR"/>
            </w:rPr>
            <w:instrText xml:space="preserve">\PAGE \* ROMAN \* LOWER \* CHARFORMAT </w:instrText>
          </w:r>
          <w:r>
            <w:rPr>
              <w:lang w:val="fr-FR"/>
            </w:rPr>
            <w:fldChar w:fldCharType="separate"/>
          </w:r>
          <w:r>
            <w:rPr>
              <w:noProof/>
              <w:lang w:val="fr-FR"/>
            </w:rPr>
            <w:t>i</w:t>
          </w:r>
          <w:r>
            <w:rPr>
              <w:lang w:val="fr-FR"/>
            </w:rPr>
            <w:fldChar w:fldCharType="end"/>
          </w:r>
        </w:p>
      </w:tc>
      <w:tc>
        <w:tcPr>
          <w:tcW w:w="4876" w:type="dxa"/>
        </w:tcPr>
        <w:p w14:paraId="2633878A" w14:textId="614D1C28" w:rsidR="005610CD" w:rsidRPr="006223A1" w:rsidRDefault="005610CD" w:rsidP="003D4F24">
          <w:pPr>
            <w:pStyle w:val="Footer"/>
            <w:spacing w:before="540" w:after="240" w:line="230" w:lineRule="atLeast"/>
            <w:ind w:left="283"/>
            <w:jc w:val="right"/>
            <w:rPr>
              <w:sz w:val="18"/>
            </w:rPr>
          </w:pPr>
          <w:r w:rsidRPr="006223A1">
            <w:rPr>
              <w:sz w:val="18"/>
            </w:rPr>
            <w:fldChar w:fldCharType="begin"/>
          </w:r>
          <w:r w:rsidRPr="006223A1">
            <w:rPr>
              <w:sz w:val="18"/>
            </w:rPr>
            <w:instrText xml:space="preserve"> REF DDOrganization \* CHARFORMAT   </w:instrText>
          </w:r>
          <w:r w:rsidRPr="006223A1">
            <w:rPr>
              <w:sz w:val="18"/>
            </w:rPr>
            <w:fldChar w:fldCharType="separate"/>
          </w:r>
          <w:r w:rsidR="00E171F3">
            <w:rPr>
              <w:b/>
              <w:bCs/>
              <w:sz w:val="18"/>
              <w:lang w:val="en-US"/>
            </w:rPr>
            <w:t>Error! Reference source not found.</w:t>
          </w:r>
          <w:r w:rsidRPr="006223A1">
            <w:rPr>
              <w:sz w:val="18"/>
            </w:rPr>
            <w:fldChar w:fldCharType="end"/>
          </w:r>
        </w:p>
      </w:tc>
    </w:tr>
  </w:tbl>
  <w:p w14:paraId="2EBBB7F9" w14:textId="77777777" w:rsidR="005610CD" w:rsidRDefault="005610C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1C18DC50" w14:textId="77777777">
      <w:trPr>
        <w:cantSplit/>
        <w:jc w:val="center"/>
      </w:trPr>
      <w:tc>
        <w:tcPr>
          <w:tcW w:w="4876" w:type="dxa"/>
        </w:tcPr>
        <w:p w14:paraId="0E483058" w14:textId="77777777" w:rsidR="005610CD" w:rsidRDefault="005610CD" w:rsidP="003D4F24">
          <w:pPr>
            <w:pStyle w:val="Footer"/>
            <w:spacing w:before="540" w:after="240" w:line="230" w:lineRule="atLeast"/>
            <w:rPr>
              <w:b/>
              <w:sz w:val="24"/>
              <w:lang w:val="fr-FR"/>
            </w:rPr>
          </w:pPr>
          <w:r w:rsidRPr="00EB4FA3">
            <w:rPr>
              <w:b/>
              <w:sz w:val="24"/>
              <w:lang w:val="fr-FR"/>
            </w:rPr>
            <w:fldChar w:fldCharType="begin"/>
          </w:r>
          <w:r>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c>
        <w:tcPr>
          <w:tcW w:w="4876" w:type="dxa"/>
        </w:tcPr>
        <w:p w14:paraId="02734B35" w14:textId="0386E357" w:rsidR="005610CD" w:rsidRPr="006223A1" w:rsidRDefault="005610CD" w:rsidP="003D4F24">
          <w:pPr>
            <w:pStyle w:val="Footer"/>
            <w:spacing w:before="540" w:after="240" w:line="230" w:lineRule="atLeast"/>
            <w:ind w:left="283"/>
            <w:jc w:val="right"/>
            <w:rPr>
              <w:sz w:val="18"/>
            </w:rPr>
          </w:pPr>
          <w:r w:rsidRPr="006E604B">
            <w:rPr>
              <w:sz w:val="18"/>
            </w:rPr>
            <w:t>© ISO/IEC </w:t>
          </w:r>
          <w:r w:rsidR="0016283D" w:rsidRPr="006E604B">
            <w:rPr>
              <w:sz w:val="18"/>
            </w:rPr>
            <w:t>20</w:t>
          </w:r>
          <w:r w:rsidR="0016283D">
            <w:rPr>
              <w:sz w:val="18"/>
            </w:rPr>
            <w:t>26</w:t>
          </w:r>
          <w:r w:rsidR="0016283D" w:rsidRPr="006E604B">
            <w:rPr>
              <w:sz w:val="18"/>
            </w:rPr>
            <w:t> </w:t>
          </w:r>
          <w:r w:rsidRPr="006E604B">
            <w:rPr>
              <w:sz w:val="18"/>
            </w:rPr>
            <w:t>– All rights reserved</w:t>
          </w:r>
        </w:p>
      </w:tc>
    </w:tr>
  </w:tbl>
  <w:p w14:paraId="00C8BB6A" w14:textId="77777777" w:rsidR="005610CD" w:rsidRPr="00DF7BBF" w:rsidRDefault="005610CD" w:rsidP="00DF7BB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26FA7C9" w14:textId="77777777">
      <w:trPr>
        <w:cantSplit/>
        <w:jc w:val="center"/>
      </w:trPr>
      <w:tc>
        <w:tcPr>
          <w:tcW w:w="4876" w:type="dxa"/>
        </w:tcPr>
        <w:p w14:paraId="08A43A7B" w14:textId="570443E2" w:rsidR="005610CD" w:rsidRPr="006223A1" w:rsidRDefault="005610CD" w:rsidP="003D4F24">
          <w:pPr>
            <w:pStyle w:val="Footer"/>
            <w:spacing w:before="540" w:after="240" w:line="230" w:lineRule="atLeast"/>
            <w:rPr>
              <w:b/>
              <w:sz w:val="18"/>
            </w:rPr>
          </w:pPr>
          <w:r w:rsidRPr="006E604B">
            <w:rPr>
              <w:sz w:val="18"/>
            </w:rPr>
            <w:t>© ISO/IEC </w:t>
          </w:r>
          <w:r w:rsidR="00C06F78" w:rsidRPr="006E604B">
            <w:rPr>
              <w:sz w:val="18"/>
            </w:rPr>
            <w:t>20</w:t>
          </w:r>
          <w:r w:rsidR="00C06F78">
            <w:rPr>
              <w:sz w:val="18"/>
            </w:rPr>
            <w:t>26</w:t>
          </w:r>
          <w:r w:rsidR="00C06F78" w:rsidRPr="006E604B">
            <w:rPr>
              <w:sz w:val="18"/>
            </w:rPr>
            <w:t> </w:t>
          </w:r>
          <w:r w:rsidRPr="006E604B">
            <w:rPr>
              <w:sz w:val="18"/>
            </w:rPr>
            <w:t>– All rights reserved</w:t>
          </w:r>
        </w:p>
      </w:tc>
      <w:tc>
        <w:tcPr>
          <w:tcW w:w="4876" w:type="dxa"/>
        </w:tcPr>
        <w:p w14:paraId="1F6435C6" w14:textId="77777777" w:rsidR="005610CD" w:rsidRPr="00EB4FA3" w:rsidRDefault="005610CD" w:rsidP="003D4F24">
          <w:pPr>
            <w:pStyle w:val="Footer"/>
            <w:spacing w:before="540" w:after="240" w:line="230" w:lineRule="atLeast"/>
            <w:ind w:left="283"/>
            <w:jc w:val="right"/>
            <w:rPr>
              <w:b/>
              <w:sz w:val="24"/>
              <w:lang w:val="fr-FR"/>
            </w:rPr>
          </w:pPr>
          <w:r w:rsidRPr="00EB4FA3">
            <w:rPr>
              <w:b/>
              <w:sz w:val="24"/>
              <w:lang w:val="fr-FR"/>
            </w:rPr>
            <w:fldChar w:fldCharType="begin"/>
          </w:r>
          <w:r w:rsidRPr="00EB4FA3">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r>
  </w:tbl>
  <w:p w14:paraId="7084AAB6" w14:textId="77777777" w:rsidR="005610CD" w:rsidRPr="00DF7BBF" w:rsidRDefault="005610CD" w:rsidP="00DF7BBF">
    <w:pPr>
      <w:pStyle w:val="Footer"/>
      <w:jc w:val="righ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8DF0B1C" w14:textId="77777777">
      <w:trPr>
        <w:cantSplit/>
        <w:jc w:val="center"/>
      </w:trPr>
      <w:tc>
        <w:tcPr>
          <w:tcW w:w="4876" w:type="dxa"/>
        </w:tcPr>
        <w:p w14:paraId="7F0730FE" w14:textId="3A5B6443" w:rsidR="005610CD" w:rsidRPr="006223A1" w:rsidRDefault="005610CD" w:rsidP="003D4F24">
          <w:pPr>
            <w:pStyle w:val="Footer"/>
            <w:spacing w:before="540" w:after="240" w:line="230" w:lineRule="atLeast"/>
            <w:rPr>
              <w:b/>
              <w:sz w:val="18"/>
            </w:rPr>
          </w:pPr>
          <w:r w:rsidRPr="006E604B">
            <w:rPr>
              <w:sz w:val="18"/>
            </w:rPr>
            <w:t>© ISO/IEC </w:t>
          </w:r>
          <w:r w:rsidR="0016283D" w:rsidRPr="006E604B">
            <w:rPr>
              <w:sz w:val="18"/>
            </w:rPr>
            <w:t>20</w:t>
          </w:r>
          <w:r w:rsidR="0016283D">
            <w:rPr>
              <w:sz w:val="18"/>
            </w:rPr>
            <w:t>26</w:t>
          </w:r>
          <w:r w:rsidR="0016283D" w:rsidRPr="006E604B">
            <w:rPr>
              <w:sz w:val="18"/>
            </w:rPr>
            <w:t> </w:t>
          </w:r>
          <w:r w:rsidRPr="006E604B">
            <w:rPr>
              <w:sz w:val="18"/>
            </w:rPr>
            <w:t>– All rights reserved</w:t>
          </w:r>
        </w:p>
      </w:tc>
      <w:tc>
        <w:tcPr>
          <w:tcW w:w="4876" w:type="dxa"/>
        </w:tcPr>
        <w:p w14:paraId="51EF6ABF" w14:textId="77777777" w:rsidR="005610CD" w:rsidRPr="00EB4FA3" w:rsidRDefault="005610CD" w:rsidP="003D4F24">
          <w:pPr>
            <w:pStyle w:val="Footer"/>
            <w:spacing w:before="540" w:after="240" w:line="230" w:lineRule="atLeast"/>
            <w:ind w:left="283"/>
            <w:jc w:val="right"/>
            <w:rPr>
              <w:b/>
              <w:sz w:val="24"/>
              <w:lang w:val="fr-FR"/>
            </w:rPr>
          </w:pPr>
          <w:r w:rsidRPr="00EB4FA3">
            <w:rPr>
              <w:b/>
              <w:sz w:val="24"/>
              <w:lang w:val="fr-FR"/>
            </w:rPr>
            <w:fldChar w:fldCharType="begin"/>
          </w:r>
          <w:r w:rsidRPr="00EB4FA3">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r>
  </w:tbl>
  <w:p w14:paraId="4FBA1653" w14:textId="77777777" w:rsidR="005610CD" w:rsidRPr="00DF7BBF" w:rsidRDefault="005610CD" w:rsidP="00DF7BBF">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B97B8" w14:textId="77777777" w:rsidR="006E2774" w:rsidRDefault="006E2774">
      <w:r>
        <w:separator/>
      </w:r>
    </w:p>
  </w:footnote>
  <w:footnote w:type="continuationSeparator" w:id="0">
    <w:p w14:paraId="5DCCEAFE" w14:textId="77777777" w:rsidR="006E2774" w:rsidRDefault="006E27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4FB1D" w14:textId="510C8873" w:rsidR="005610CD" w:rsidRPr="00B7319C" w:rsidRDefault="005610CD" w:rsidP="00A966A9">
    <w:pPr>
      <w:pStyle w:val="Header"/>
      <w:spacing w:after="680"/>
      <w:jc w:val="left"/>
      <w:rPr>
        <w:lang w:val="de-DE"/>
      </w:rPr>
    </w:pPr>
    <w:r w:rsidRPr="00B7319C">
      <w:rPr>
        <w:lang w:val="de-DE"/>
      </w:rPr>
      <w:fldChar w:fldCharType="begin"/>
    </w:r>
    <w:r w:rsidRPr="00B7319C">
      <w:rPr>
        <w:lang w:val="de-DE"/>
      </w:rPr>
      <w:instrText xml:space="preserve"> REF LibEnteteCEN </w:instrText>
    </w:r>
    <w:r w:rsidRPr="00B7319C">
      <w:rPr>
        <w:lang w:val="de-DE"/>
      </w:rPr>
      <w:fldChar w:fldCharType="separate"/>
    </w:r>
    <w:r w:rsidR="00E171F3">
      <w:rPr>
        <w:b w:val="0"/>
        <w:bCs/>
        <w:lang w:val="en-US"/>
      </w:rPr>
      <w:t>Error! Reference source not found.</w:t>
    </w:r>
    <w:r w:rsidRPr="00B7319C">
      <w:rPr>
        <w:lang w:val="de-DE"/>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809BA" w14:textId="062BC367" w:rsidR="005610CD" w:rsidRDefault="005610CD">
    <w:pPr>
      <w:pStyle w:val="Header"/>
    </w:pPr>
    <w:r>
      <w:rPr>
        <w:rFonts w:eastAsia="Times New Roman"/>
        <w:szCs w:val="24"/>
      </w:rPr>
      <w:t>ISO/IEC 23001-10:</w:t>
    </w:r>
    <w:r w:rsidR="00705922">
      <w:rPr>
        <w:rFonts w:eastAsia="Times New Roman"/>
        <w:szCs w:val="24"/>
      </w:rPr>
      <w:t>2026</w:t>
    </w:r>
    <w:r>
      <w:rPr>
        <w:rFonts w:eastAsia="Times New Roman"/>
        <w:szCs w:val="24"/>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2154C" w14:textId="57F3F938" w:rsidR="005610CD" w:rsidRPr="00B7319C" w:rsidRDefault="005610CD" w:rsidP="00A966A9">
    <w:pPr>
      <w:pStyle w:val="Header"/>
      <w:spacing w:after="680"/>
      <w:jc w:val="left"/>
      <w:rPr>
        <w:lang w:val="de-DE"/>
      </w:rPr>
    </w:pPr>
    <w:r>
      <w:rPr>
        <w:rFonts w:eastAsia="Times New Roman"/>
        <w:szCs w:val="24"/>
      </w:rPr>
      <w:t>ISO/IEC 23001-10:</w:t>
    </w:r>
    <w:r w:rsidR="00705922">
      <w:rPr>
        <w:rFonts w:eastAsia="Times New Roman"/>
        <w:szCs w:val="24"/>
      </w:rPr>
      <w:t>2026</w:t>
    </w:r>
    <w:r>
      <w:rPr>
        <w:rFonts w:eastAsia="Times New Roman"/>
        <w:szCs w:val="24"/>
      </w:rPr>
      <w: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8746A" w14:textId="45ACB907" w:rsidR="005610CD" w:rsidRPr="00AC6EAD" w:rsidRDefault="005610CD" w:rsidP="00AC6EAD">
    <w:pPr>
      <w:pStyle w:val="Header"/>
      <w:jc w:val="right"/>
    </w:pPr>
    <w:r>
      <w:rPr>
        <w:rFonts w:eastAsia="Times New Roman"/>
        <w:szCs w:val="24"/>
      </w:rPr>
      <w:t>ISO/IEC 23001-10:202</w:t>
    </w:r>
    <w:r w:rsidR="00705922">
      <w:rPr>
        <w:rFonts w:eastAsia="Times New Roman"/>
        <w:szCs w:val="24"/>
      </w:rPr>
      <w:t>6</w:t>
    </w:r>
    <w:r>
      <w:rPr>
        <w:rFonts w:eastAsia="Times New Roman"/>
        <w:szCs w:val="24"/>
      </w:rPr>
      <w:t>(E)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BAB40" w14:textId="591F85EB" w:rsidR="005610CD" w:rsidRPr="00DF7BBF" w:rsidRDefault="005610CD">
    <w:pPr>
      <w:pStyle w:val="Header"/>
    </w:pPr>
    <w:r w:rsidRPr="00DF7BBF">
      <w:fldChar w:fldCharType="begin"/>
    </w:r>
    <w:r w:rsidRPr="00DF7BBF">
      <w:instrText xml:space="preserve"> REF LibEnteteISO \* CHARFORMAT </w:instrText>
    </w:r>
    <w:r w:rsidRPr="00DF7BBF">
      <w:fldChar w:fldCharType="separate"/>
    </w:r>
    <w:r w:rsidR="00E171F3">
      <w:rPr>
        <w:b w:val="0"/>
        <w:bCs/>
        <w:lang w:val="en-US"/>
      </w:rPr>
      <w:t>Error! Reference source not found.</w:t>
    </w:r>
    <w:r w:rsidRPr="00DF7BBF">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5387"/>
      <w:gridCol w:w="4366"/>
    </w:tblGrid>
    <w:tr w:rsidR="005610CD" w:rsidRPr="00362137" w14:paraId="042EBBAD" w14:textId="77777777">
      <w:trPr>
        <w:cantSplit/>
      </w:trPr>
      <w:tc>
        <w:tcPr>
          <w:tcW w:w="5387" w:type="dxa"/>
          <w:tcBorders>
            <w:top w:val="single" w:sz="18" w:space="0" w:color="auto"/>
            <w:bottom w:val="single" w:sz="18" w:space="0" w:color="auto"/>
          </w:tcBorders>
          <w:vAlign w:val="center"/>
        </w:tcPr>
        <w:p w14:paraId="1242E98B" w14:textId="1BE7E50E" w:rsidR="005610CD" w:rsidRPr="00AC6EAD" w:rsidRDefault="005610CD">
          <w:pPr>
            <w:pStyle w:val="Header"/>
            <w:spacing w:before="120" w:after="120" w:line="230" w:lineRule="exact"/>
            <w:jc w:val="left"/>
            <w:rPr>
              <w:sz w:val="22"/>
              <w:lang w:val="fr-FR"/>
            </w:rPr>
          </w:pPr>
          <w:r w:rsidRPr="00AC6EAD">
            <w:rPr>
              <w:sz w:val="22"/>
              <w:lang w:val="fr-FR"/>
            </w:rPr>
            <w:t>INTERNATIONAL STANDARD</w:t>
          </w:r>
        </w:p>
      </w:tc>
      <w:tc>
        <w:tcPr>
          <w:tcW w:w="4366" w:type="dxa"/>
          <w:tcBorders>
            <w:top w:val="single" w:sz="18" w:space="0" w:color="auto"/>
            <w:bottom w:val="single" w:sz="18" w:space="0" w:color="auto"/>
          </w:tcBorders>
          <w:vAlign w:val="center"/>
        </w:tcPr>
        <w:p w14:paraId="2C062E66" w14:textId="5F7F0115" w:rsidR="005610CD" w:rsidRPr="00AC6EAD" w:rsidRDefault="005610CD">
          <w:pPr>
            <w:pStyle w:val="Header"/>
            <w:spacing w:before="120" w:after="120" w:line="230" w:lineRule="exact"/>
            <w:jc w:val="right"/>
            <w:rPr>
              <w:sz w:val="22"/>
              <w:lang w:val="fr-FR"/>
            </w:rPr>
          </w:pPr>
          <w:r w:rsidRPr="00AC6EAD">
            <w:rPr>
              <w:sz w:val="22"/>
              <w:lang w:val="fr-FR"/>
            </w:rPr>
            <w:t>ISO/IEC</w:t>
          </w:r>
          <w:r w:rsidR="000E3D82" w:rsidRPr="00AC6EAD">
            <w:rPr>
              <w:sz w:val="22"/>
              <w:lang w:val="fr-FR"/>
            </w:rPr>
            <w:t xml:space="preserve"> </w:t>
          </w:r>
          <w:r w:rsidRPr="00AC6EAD">
            <w:rPr>
              <w:sz w:val="22"/>
              <w:lang w:val="fr-FR"/>
            </w:rPr>
            <w:t>23001-</w:t>
          </w:r>
          <w:proofErr w:type="gramStart"/>
          <w:r w:rsidRPr="00AC6EAD">
            <w:rPr>
              <w:sz w:val="22"/>
              <w:lang w:val="fr-FR"/>
            </w:rPr>
            <w:t>10:</w:t>
          </w:r>
          <w:proofErr w:type="gramEnd"/>
          <w:r w:rsidR="0063609C" w:rsidRPr="00AC6EAD">
            <w:rPr>
              <w:sz w:val="22"/>
              <w:lang w:val="fr-FR"/>
            </w:rPr>
            <w:t>20</w:t>
          </w:r>
          <w:r w:rsidR="0063609C">
            <w:rPr>
              <w:sz w:val="22"/>
              <w:lang w:val="fr-FR"/>
            </w:rPr>
            <w:t>26</w:t>
          </w:r>
          <w:r w:rsidRPr="00AC6EAD">
            <w:rPr>
              <w:sz w:val="22"/>
              <w:lang w:val="fr-FR"/>
            </w:rPr>
            <w:t>(E)</w:t>
          </w:r>
        </w:p>
      </w:tc>
    </w:tr>
  </w:tbl>
  <w:p w14:paraId="0FE28D4E" w14:textId="77777777" w:rsidR="005610CD" w:rsidRPr="00DF7BBF" w:rsidRDefault="005610CD" w:rsidP="00DF7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9143C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7FEF1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9240F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B63C2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16F2E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565C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7A85E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4F437A"/>
    <w:multiLevelType w:val="multilevel"/>
    <w:tmpl w:val="AB5A2C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4113FB3"/>
    <w:multiLevelType w:val="hybridMultilevel"/>
    <w:tmpl w:val="DA28E220"/>
    <w:lvl w:ilvl="0" w:tplc="AB880530">
      <w:start w:val="1"/>
      <w:numFmt w:val="bullet"/>
      <w:lvlText w:val="−"/>
      <w:lvlJc w:val="left"/>
      <w:pPr>
        <w:ind w:left="72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5F252BD"/>
    <w:multiLevelType w:val="singleLevel"/>
    <w:tmpl w:val="BA76B1B4"/>
    <w:lvl w:ilvl="0">
      <w:start w:val="1"/>
      <w:numFmt w:val="decimal"/>
      <w:lvlText w:val="[%1]"/>
      <w:lvlJc w:val="left"/>
      <w:pPr>
        <w:ind w:left="663" w:hanging="663"/>
      </w:pPr>
      <w:rPr>
        <w:rFonts w:hint="default"/>
      </w:rPr>
    </w:lvl>
  </w:abstractNum>
  <w:abstractNum w:abstractNumId="13" w15:restartNumberingAfterBreak="0">
    <w:nsid w:val="05FD7339"/>
    <w:multiLevelType w:val="multilevel"/>
    <w:tmpl w:val="CA2EBBDC"/>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bullet"/>
      <w:lvlText w:val=" "/>
      <w:lvlJc w:val="left"/>
      <w:pPr>
        <w:ind w:left="0" w:firstLine="0"/>
      </w:pPr>
    </w:lvl>
    <w:lvl w:ilvl="5">
      <w:start w:val="1"/>
      <w:numFmt w:val="bullet"/>
      <w:lvlText w:val=" "/>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5" w15:restartNumberingAfterBreak="0">
    <w:nsid w:val="0A701D05"/>
    <w:multiLevelType w:val="hybridMultilevel"/>
    <w:tmpl w:val="FD5A11B6"/>
    <w:lvl w:ilvl="0" w:tplc="67F0BF5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0B237DDE"/>
    <w:multiLevelType w:val="hybridMultilevel"/>
    <w:tmpl w:val="F3B867FA"/>
    <w:lvl w:ilvl="0" w:tplc="67F0BF5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0F392D38"/>
    <w:multiLevelType w:val="multilevel"/>
    <w:tmpl w:val="D5F24588"/>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14C6243A"/>
    <w:multiLevelType w:val="multilevel"/>
    <w:tmpl w:val="0AF234EC"/>
    <w:lvl w:ilvl="0">
      <w:start w:val="1"/>
      <w:numFmt w:val="lowerLetter"/>
      <w:lvlText w:val="%1)"/>
      <w:lvlJc w:val="left"/>
      <w:pPr>
        <w:tabs>
          <w:tab w:val="num" w:pos="400"/>
        </w:tabs>
        <w:ind w:left="400" w:hanging="400"/>
      </w:pPr>
      <w:rPr>
        <w:rFonts w:hint="default"/>
      </w:rPr>
    </w:lvl>
    <w:lvl w:ilvl="1">
      <w:start w:val="1"/>
      <w:numFmt w:val="deci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155167F5"/>
    <w:multiLevelType w:val="hybridMultilevel"/>
    <w:tmpl w:val="D11A86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19D656E8"/>
    <w:multiLevelType w:val="multilevel"/>
    <w:tmpl w:val="CA2EBBDC"/>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bullet"/>
      <w:lvlText w:val=" "/>
      <w:lvlJc w:val="left"/>
      <w:pPr>
        <w:ind w:left="0" w:firstLine="0"/>
      </w:pPr>
    </w:lvl>
    <w:lvl w:ilvl="5">
      <w:start w:val="1"/>
      <w:numFmt w:val="bullet"/>
      <w:lvlText w:val=" "/>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1BFC3B7E"/>
    <w:multiLevelType w:val="hybridMultilevel"/>
    <w:tmpl w:val="00D08E0C"/>
    <w:lvl w:ilvl="0" w:tplc="D754732C">
      <w:numFmt w:val="bullet"/>
      <w:lvlText w:val="—"/>
      <w:lvlJc w:val="left"/>
      <w:rPr>
        <w:rFonts w:ascii="Cambria" w:hAnsi="Cambria" w:cs="Cambria"/>
      </w:rPr>
    </w:lvl>
    <w:lvl w:ilvl="1" w:tplc="E732F0B4">
      <w:numFmt w:val="decimal"/>
      <w:lvlText w:val=""/>
      <w:lvlJc w:val="left"/>
    </w:lvl>
    <w:lvl w:ilvl="2" w:tplc="EB1C3FDC">
      <w:numFmt w:val="decimal"/>
      <w:lvlText w:val=""/>
      <w:lvlJc w:val="left"/>
    </w:lvl>
    <w:lvl w:ilvl="3" w:tplc="41FCABAA">
      <w:numFmt w:val="decimal"/>
      <w:lvlText w:val=""/>
      <w:lvlJc w:val="left"/>
    </w:lvl>
    <w:lvl w:ilvl="4" w:tplc="34B0C844">
      <w:numFmt w:val="decimal"/>
      <w:lvlText w:val=""/>
      <w:lvlJc w:val="left"/>
    </w:lvl>
    <w:lvl w:ilvl="5" w:tplc="59FEE0D2">
      <w:numFmt w:val="decimal"/>
      <w:lvlText w:val=""/>
      <w:lvlJc w:val="left"/>
    </w:lvl>
    <w:lvl w:ilvl="6" w:tplc="86F6F392">
      <w:numFmt w:val="decimal"/>
      <w:lvlText w:val=""/>
      <w:lvlJc w:val="left"/>
    </w:lvl>
    <w:lvl w:ilvl="7" w:tplc="CD6648DC">
      <w:numFmt w:val="decimal"/>
      <w:lvlText w:val=""/>
      <w:lvlJc w:val="left"/>
    </w:lvl>
    <w:lvl w:ilvl="8" w:tplc="B7AE2E84">
      <w:numFmt w:val="decimal"/>
      <w:lvlText w:val=""/>
      <w:lvlJc w:val="left"/>
    </w:lvl>
  </w:abstractNum>
  <w:abstractNum w:abstractNumId="22" w15:restartNumberingAfterBreak="0">
    <w:nsid w:val="1D2432F2"/>
    <w:multiLevelType w:val="multilevel"/>
    <w:tmpl w:val="B57E27EE"/>
    <w:styleLink w:val="DINSimpleTemplateBild"/>
    <w:lvl w:ilvl="0">
      <w:start w:val="1"/>
      <w:numFmt w:val="decimal"/>
      <w:suff w:val="nothing"/>
      <w:lvlText w:val="Bild %1 — "/>
      <w:lvlJc w:val="left"/>
      <w:pPr>
        <w:ind w:left="0" w:firstLine="0"/>
      </w:pPr>
      <w:rPr>
        <w:rFonts w:hint="default"/>
        <w:b/>
        <w:i w:val="0"/>
      </w:rPr>
    </w:lvl>
    <w:lvl w:ilvl="1">
      <w:start w:val="1"/>
      <w:numFmt w:val="none"/>
      <w:lvlRestart w:val="0"/>
      <w:suff w:val="space"/>
      <w:lvlText w:val=""/>
      <w:lvlJc w:val="left"/>
      <w:pPr>
        <w:ind w:left="0" w:firstLine="0"/>
      </w:pPr>
      <w:rPr>
        <w:rFonts w:hint="default"/>
        <w:b/>
        <w:i w:val="0"/>
      </w:rPr>
    </w:lvl>
    <w:lvl w:ilvl="2">
      <w:start w:val="1"/>
      <w:numFmt w:val="decimal"/>
      <w:lvlText w:val="%1.%2.%3"/>
      <w:lvlJc w:val="left"/>
      <w:pPr>
        <w:tabs>
          <w:tab w:val="num" w:pos="720"/>
        </w:tabs>
        <w:ind w:left="658" w:hanging="658"/>
      </w:pPr>
      <w:rPr>
        <w:rFonts w:hint="default"/>
        <w:b/>
        <w:i w:val="0"/>
      </w:rPr>
    </w:lvl>
    <w:lvl w:ilvl="3">
      <w:start w:val="1"/>
      <w:numFmt w:val="decimal"/>
      <w:lvlText w:val="%1.%2.%3.%4"/>
      <w:lvlJc w:val="left"/>
      <w:pPr>
        <w:tabs>
          <w:tab w:val="num" w:pos="1080"/>
        </w:tabs>
        <w:ind w:left="941" w:hanging="941"/>
      </w:pPr>
      <w:rPr>
        <w:rFonts w:hint="default"/>
        <w:b/>
        <w:i w:val="0"/>
      </w:rPr>
    </w:lvl>
    <w:lvl w:ilvl="4">
      <w:start w:val="1"/>
      <w:numFmt w:val="decimal"/>
      <w:lvlText w:val="%1.%2.%3.%4.%5"/>
      <w:lvlJc w:val="left"/>
      <w:pPr>
        <w:tabs>
          <w:tab w:val="num" w:pos="1191"/>
        </w:tabs>
        <w:ind w:left="1077" w:hanging="1077"/>
      </w:pPr>
      <w:rPr>
        <w:rFonts w:hint="default"/>
        <w:b/>
        <w:i w:val="0"/>
      </w:rPr>
    </w:lvl>
    <w:lvl w:ilvl="5">
      <w:start w:val="1"/>
      <w:numFmt w:val="decimal"/>
      <w:lvlText w:val="%1.%2.%3.%4.%5.%6"/>
      <w:lvlJc w:val="left"/>
      <w:pPr>
        <w:tabs>
          <w:tab w:val="num" w:pos="1332"/>
        </w:tabs>
        <w:ind w:left="1191" w:hanging="1191"/>
      </w:pPr>
      <w:rPr>
        <w:rFonts w:hint="default"/>
        <w:b/>
        <w:i w:val="0"/>
      </w:rPr>
    </w:lvl>
    <w:lvl w:ilvl="6">
      <w:start w:val="1"/>
      <w:numFmt w:val="decimal"/>
      <w:lvlText w:val="%1.%2.%3.%4.%5.%6.%7"/>
      <w:lvlJc w:val="left"/>
      <w:pPr>
        <w:tabs>
          <w:tab w:val="num" w:pos="1440"/>
        </w:tabs>
        <w:ind w:left="1304" w:hanging="1304"/>
      </w:pPr>
      <w:rPr>
        <w:rFonts w:hint="default"/>
      </w:rPr>
    </w:lvl>
    <w:lvl w:ilvl="7">
      <w:start w:val="1"/>
      <w:numFmt w:val="decimal"/>
      <w:lvlText w:val="%1.%2.%3.%4.%5.%6.%7.%8"/>
      <w:lvlJc w:val="left"/>
      <w:pPr>
        <w:tabs>
          <w:tab w:val="num" w:pos="1588"/>
        </w:tabs>
        <w:ind w:left="1418" w:hanging="1418"/>
      </w:pPr>
      <w:rPr>
        <w:rFonts w:hint="default"/>
      </w:rPr>
    </w:lvl>
    <w:lvl w:ilvl="8">
      <w:start w:val="1"/>
      <w:numFmt w:val="decimal"/>
      <w:lvlText w:val="%1.%2.%3.%4.%5.%6.%7.%8.%9"/>
      <w:lvlJc w:val="left"/>
      <w:pPr>
        <w:tabs>
          <w:tab w:val="num" w:pos="1701"/>
        </w:tabs>
        <w:ind w:left="1531" w:hanging="1531"/>
      </w:pPr>
      <w:rPr>
        <w:rFonts w:hint="default"/>
      </w:rPr>
    </w:lvl>
  </w:abstractNum>
  <w:abstractNum w:abstractNumId="23" w15:restartNumberingAfterBreak="0">
    <w:nsid w:val="1F2E6FE5"/>
    <w:multiLevelType w:val="hybridMultilevel"/>
    <w:tmpl w:val="D22EA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3B050E0"/>
    <w:multiLevelType w:val="multilevel"/>
    <w:tmpl w:val="E07A2834"/>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289808E5"/>
    <w:multiLevelType w:val="multilevel"/>
    <w:tmpl w:val="C73831A2"/>
    <w:lvl w:ilvl="0">
      <w:start w:val="1"/>
      <w:numFmt w:val="bullet"/>
      <w:lvlText w:val=""/>
      <w:lvlJc w:val="left"/>
      <w:pPr>
        <w:tabs>
          <w:tab w:val="num" w:pos="400"/>
        </w:tabs>
        <w:ind w:left="400" w:hanging="400"/>
      </w:pPr>
      <w:rPr>
        <w:rFonts w:ascii="Symbol" w:hAnsi="Symbol" w:cs="Cambria"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8A33BF0"/>
    <w:multiLevelType w:val="multilevel"/>
    <w:tmpl w:val="555E4BAE"/>
    <w:lvl w:ilvl="0">
      <w:start w:val="1"/>
      <w:numFmt w:val="upperLetter"/>
      <w:suff w:val="nothing"/>
      <w:lvlText w:val="Annex %1"/>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95" w:hanging="595"/>
      </w:pPr>
      <w:rPr>
        <w:rFonts w:hint="default"/>
        <w:b/>
        <w:i w:val="0"/>
      </w:rPr>
    </w:lvl>
    <w:lvl w:ilvl="2">
      <w:start w:val="1"/>
      <w:numFmt w:val="decimal"/>
      <w:lvlText w:val="%1.%2.%3"/>
      <w:lvlJc w:val="left"/>
      <w:pPr>
        <w:ind w:left="737" w:hanging="737"/>
      </w:pPr>
      <w:rPr>
        <w:rFonts w:hint="default"/>
        <w:b/>
        <w:i w:val="0"/>
      </w:rPr>
    </w:lvl>
    <w:lvl w:ilvl="3">
      <w:start w:val="1"/>
      <w:numFmt w:val="decimal"/>
      <w:lvlText w:val="%1.%2.%3.%4"/>
      <w:lvlJc w:val="left"/>
      <w:pPr>
        <w:ind w:left="879" w:hanging="879"/>
      </w:pPr>
      <w:rPr>
        <w:rFonts w:hint="default"/>
        <w:b/>
        <w:i w:val="0"/>
      </w:rPr>
    </w:lvl>
    <w:lvl w:ilvl="4">
      <w:start w:val="1"/>
      <w:numFmt w:val="decimal"/>
      <w:lvlText w:val="%1.%2.%3.%4.%5"/>
      <w:lvlJc w:val="left"/>
      <w:pPr>
        <w:ind w:left="1140" w:hanging="1140"/>
      </w:pPr>
      <w:rPr>
        <w:rFonts w:hint="default"/>
        <w:b/>
        <w:i w:val="0"/>
      </w:rPr>
    </w:lvl>
    <w:lvl w:ilvl="5">
      <w:start w:val="1"/>
      <w:numFmt w:val="decimal"/>
      <w:lvlText w:val="%1.%2.%3.%4.%5.%6"/>
      <w:lvlJc w:val="left"/>
      <w:pPr>
        <w:ind w:left="1361" w:hanging="1361"/>
      </w:pPr>
      <w:rPr>
        <w:rFonts w:hint="default"/>
        <w:b/>
        <w:i w:val="0"/>
      </w:rPr>
    </w:lvl>
    <w:lvl w:ilvl="6">
      <w:start w:val="1"/>
      <w:numFmt w:val="lowerRoman"/>
      <w:lvlText w:val="(%7)"/>
      <w:lvlJc w:val="left"/>
      <w:pPr>
        <w:ind w:left="1531" w:hanging="1531"/>
      </w:pPr>
      <w:rPr>
        <w:rFonts w:hint="default"/>
      </w:rPr>
    </w:lvl>
    <w:lvl w:ilvl="7">
      <w:start w:val="1"/>
      <w:numFmt w:val="decimal"/>
      <w:lvlRestart w:val="1"/>
      <w:suff w:val="space"/>
      <w:lvlText w:val="Bild %1.%8"/>
      <w:lvlJc w:val="left"/>
      <w:pPr>
        <w:ind w:left="0" w:firstLine="0"/>
      </w:pPr>
      <w:rPr>
        <w:rFonts w:hint="default"/>
      </w:rPr>
    </w:lvl>
    <w:lvl w:ilvl="8">
      <w:start w:val="1"/>
      <w:numFmt w:val="decimal"/>
      <w:lvlRestart w:val="1"/>
      <w:suff w:val="space"/>
      <w:lvlText w:val="Tabelle %1.%9"/>
      <w:lvlJc w:val="left"/>
      <w:pPr>
        <w:ind w:left="0" w:firstLine="0"/>
      </w:pPr>
      <w:rPr>
        <w:rFonts w:hint="default"/>
      </w:rPr>
    </w:lvl>
  </w:abstractNum>
  <w:abstractNum w:abstractNumId="27" w15:restartNumberingAfterBreak="0">
    <w:nsid w:val="29513587"/>
    <w:multiLevelType w:val="hybridMultilevel"/>
    <w:tmpl w:val="5122085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8" w15:restartNumberingAfterBreak="0">
    <w:nsid w:val="2E425486"/>
    <w:multiLevelType w:val="multilevel"/>
    <w:tmpl w:val="F5A0C378"/>
    <w:lvl w:ilvl="0">
      <w:start w:val="1"/>
      <w:numFmt w:val="upperLetter"/>
      <w:pStyle w:val="Literaturverzeichnis1"/>
      <w:suff w:val="nothing"/>
      <w:lvlText w:val="Annexe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29" w15:restartNumberingAfterBreak="0">
    <w:nsid w:val="33AC7EB8"/>
    <w:multiLevelType w:val="multilevel"/>
    <w:tmpl w:val="975087F0"/>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30" w15:restartNumberingAfterBreak="0">
    <w:nsid w:val="35541197"/>
    <w:multiLevelType w:val="multilevel"/>
    <w:tmpl w:val="3C365576"/>
    <w:styleLink w:val="DINSimpleTemplateTabelle"/>
    <w:lvl w:ilvl="0">
      <w:start w:val="1"/>
      <w:numFmt w:val="decimal"/>
      <w:suff w:val="space"/>
      <w:lvlText w:val="Tabelle %1 —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3575108A"/>
    <w:multiLevelType w:val="hybridMultilevel"/>
    <w:tmpl w:val="5D1C9676"/>
    <w:lvl w:ilvl="0" w:tplc="696CB380">
      <w:start w:val="1"/>
      <w:numFmt w:val="decimal"/>
      <w:lvlText w:val="[%1]"/>
      <w:lvlJc w:val="left"/>
      <w:pPr>
        <w:ind w:left="720" w:hanging="360"/>
      </w:pPr>
      <w:rPr>
        <w:rFonts w:hint="default"/>
      </w:rPr>
    </w:lvl>
    <w:lvl w:ilvl="1" w:tplc="D902DEA2" w:tentative="1">
      <w:start w:val="1"/>
      <w:numFmt w:val="lowerLetter"/>
      <w:lvlText w:val="%2."/>
      <w:lvlJc w:val="left"/>
      <w:pPr>
        <w:ind w:left="1440" w:hanging="360"/>
      </w:pPr>
    </w:lvl>
    <w:lvl w:ilvl="2" w:tplc="A894C6A2" w:tentative="1">
      <w:start w:val="1"/>
      <w:numFmt w:val="lowerRoman"/>
      <w:lvlText w:val="%3."/>
      <w:lvlJc w:val="right"/>
      <w:pPr>
        <w:ind w:left="2160" w:hanging="180"/>
      </w:pPr>
    </w:lvl>
    <w:lvl w:ilvl="3" w:tplc="E954CA52" w:tentative="1">
      <w:start w:val="1"/>
      <w:numFmt w:val="decimal"/>
      <w:lvlText w:val="%4."/>
      <w:lvlJc w:val="left"/>
      <w:pPr>
        <w:ind w:left="2880" w:hanging="360"/>
      </w:pPr>
    </w:lvl>
    <w:lvl w:ilvl="4" w:tplc="5832E5DE" w:tentative="1">
      <w:start w:val="1"/>
      <w:numFmt w:val="lowerLetter"/>
      <w:lvlText w:val="%5."/>
      <w:lvlJc w:val="left"/>
      <w:pPr>
        <w:ind w:left="3600" w:hanging="360"/>
      </w:pPr>
    </w:lvl>
    <w:lvl w:ilvl="5" w:tplc="375E7404" w:tentative="1">
      <w:start w:val="1"/>
      <w:numFmt w:val="lowerRoman"/>
      <w:lvlText w:val="%6."/>
      <w:lvlJc w:val="right"/>
      <w:pPr>
        <w:ind w:left="4320" w:hanging="180"/>
      </w:pPr>
    </w:lvl>
    <w:lvl w:ilvl="6" w:tplc="5AA4BC2C" w:tentative="1">
      <w:start w:val="1"/>
      <w:numFmt w:val="decimal"/>
      <w:lvlText w:val="%7."/>
      <w:lvlJc w:val="left"/>
      <w:pPr>
        <w:ind w:left="5040" w:hanging="360"/>
      </w:pPr>
    </w:lvl>
    <w:lvl w:ilvl="7" w:tplc="55D649A2" w:tentative="1">
      <w:start w:val="1"/>
      <w:numFmt w:val="lowerLetter"/>
      <w:lvlText w:val="%8."/>
      <w:lvlJc w:val="left"/>
      <w:pPr>
        <w:ind w:left="5760" w:hanging="360"/>
      </w:pPr>
    </w:lvl>
    <w:lvl w:ilvl="8" w:tplc="1BE23200" w:tentative="1">
      <w:start w:val="1"/>
      <w:numFmt w:val="lowerRoman"/>
      <w:lvlText w:val="%9."/>
      <w:lvlJc w:val="right"/>
      <w:pPr>
        <w:ind w:left="6480" w:hanging="180"/>
      </w:pPr>
    </w:lvl>
  </w:abstractNum>
  <w:abstractNum w:abstractNumId="32" w15:restartNumberingAfterBreak="0">
    <w:nsid w:val="36FF1519"/>
    <w:multiLevelType w:val="singleLevel"/>
    <w:tmpl w:val="AC769848"/>
    <w:lvl w:ilvl="0">
      <w:start w:val="1"/>
      <w:numFmt w:val="lowerLetter"/>
      <w:lvlText w:val="%1)"/>
      <w:lvlJc w:val="left"/>
      <w:pPr>
        <w:tabs>
          <w:tab w:val="num" w:pos="360"/>
        </w:tabs>
        <w:ind w:left="360" w:hanging="360"/>
      </w:pPr>
    </w:lvl>
  </w:abstractNum>
  <w:abstractNum w:abstractNumId="33" w15:restartNumberingAfterBreak="0">
    <w:nsid w:val="37F606DD"/>
    <w:multiLevelType w:val="hybridMultilevel"/>
    <w:tmpl w:val="1CAAE5DA"/>
    <w:lvl w:ilvl="0" w:tplc="9CE23AEE">
      <w:numFmt w:val="bullet"/>
      <w:lvlText w:val="—"/>
      <w:lvlJc w:val="left"/>
      <w:pPr>
        <w:ind w:left="720" w:hanging="360"/>
      </w:pPr>
      <w:rPr>
        <w:rFonts w:ascii="Cambria" w:eastAsia="Calibri"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85B37D8"/>
    <w:multiLevelType w:val="multilevel"/>
    <w:tmpl w:val="3B3E2EA0"/>
    <w:lvl w:ilvl="0">
      <w:start w:val="1"/>
      <w:numFmt w:val="upperLetter"/>
      <w:pStyle w:val="FiguretitleANNEXN"/>
      <w:suff w:val="nothing"/>
      <w:lvlText w:val="Nationaler Annex N%1"/>
      <w:lvlJc w:val="left"/>
      <w:pPr>
        <w:ind w:left="0" w:firstLine="0"/>
      </w:pPr>
    </w:lvl>
    <w:lvl w:ilvl="1">
      <w:start w:val="1"/>
      <w:numFmt w:val="decimal"/>
      <w:pStyle w:val="na2"/>
      <w:lvlText w:val="N%1.%2"/>
      <w:lvlJc w:val="left"/>
      <w:pPr>
        <w:ind w:left="641" w:hanging="641"/>
      </w:pPr>
    </w:lvl>
    <w:lvl w:ilvl="2">
      <w:start w:val="1"/>
      <w:numFmt w:val="decimal"/>
      <w:lvlText w:val="N%1.%2.%3"/>
      <w:lvlJc w:val="left"/>
      <w:pPr>
        <w:ind w:left="879" w:hanging="879"/>
      </w:pPr>
    </w:lvl>
    <w:lvl w:ilvl="3">
      <w:start w:val="1"/>
      <w:numFmt w:val="decimal"/>
      <w:lvlText w:val="N%1.%2.%3.%4"/>
      <w:lvlJc w:val="left"/>
      <w:pPr>
        <w:ind w:left="1140" w:hanging="1140"/>
      </w:pPr>
    </w:lvl>
    <w:lvl w:ilvl="4">
      <w:start w:val="1"/>
      <w:numFmt w:val="decimal"/>
      <w:pStyle w:val="na5"/>
      <w:lvlText w:val="N%1.%2.%3.%4.%5"/>
      <w:lvlJc w:val="left"/>
      <w:pPr>
        <w:ind w:left="1304" w:hanging="1304"/>
      </w:pPr>
    </w:lvl>
    <w:lvl w:ilvl="5">
      <w:start w:val="1"/>
      <w:numFmt w:val="decimal"/>
      <w:pStyle w:val="na6"/>
      <w:lvlText w:val="N%1.%2.%3.%4.%5.%6"/>
      <w:lvlJc w:val="left"/>
      <w:pPr>
        <w:ind w:left="1418" w:hanging="1418"/>
      </w:pPr>
    </w:lvl>
    <w:lvl w:ilvl="6">
      <w:start w:val="1"/>
      <w:numFmt w:val="none"/>
      <w:suff w:val="nothing"/>
      <w:lvlText w:val=""/>
      <w:lvlJc w:val="left"/>
      <w:pPr>
        <w:ind w:left="1531" w:hanging="1531"/>
      </w:pPr>
    </w:lvl>
    <w:lvl w:ilvl="7">
      <w:start w:val="1"/>
      <w:numFmt w:val="decimal"/>
      <w:pStyle w:val="FiguretitleANNEXN"/>
      <w:suff w:val="nothing"/>
      <w:lvlText w:val="Bild N%1.%8 — "/>
      <w:lvlJc w:val="left"/>
      <w:pPr>
        <w:ind w:left="0" w:firstLine="0"/>
      </w:pPr>
    </w:lvl>
    <w:lvl w:ilvl="8">
      <w:start w:val="1"/>
      <w:numFmt w:val="decimal"/>
      <w:suff w:val="nothing"/>
      <w:lvlText w:val="Tabelle N%1.%9 — "/>
      <w:lvlJc w:val="left"/>
      <w:pPr>
        <w:ind w:left="0" w:firstLine="0"/>
      </w:pPr>
    </w:lvl>
  </w:abstractNum>
  <w:abstractNum w:abstractNumId="35" w15:restartNumberingAfterBreak="0">
    <w:nsid w:val="387D4433"/>
    <w:multiLevelType w:val="multilevel"/>
    <w:tmpl w:val="EF029DE6"/>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6" w15:restartNumberingAfterBreak="0">
    <w:nsid w:val="51127390"/>
    <w:multiLevelType w:val="multilevel"/>
    <w:tmpl w:val="3E9896D8"/>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2D17024"/>
    <w:multiLevelType w:val="singleLevel"/>
    <w:tmpl w:val="FE046968"/>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593A4101"/>
    <w:multiLevelType w:val="multilevel"/>
    <w:tmpl w:val="E7089E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E971A6F"/>
    <w:multiLevelType w:val="multilevel"/>
    <w:tmpl w:val="9DCE6CD0"/>
    <w:lvl w:ilvl="0">
      <w:start w:val="1"/>
      <w:numFmt w:val="upperLetter"/>
      <w:pStyle w:val="ANNEXZ"/>
      <w:suff w:val="nothing"/>
      <w:lvlText w:val="Annex Z%1"/>
      <w:lvlJc w:val="left"/>
      <w:pPr>
        <w:ind w:left="0" w:firstLine="0"/>
      </w:pPr>
    </w:lvl>
    <w:lvl w:ilvl="1">
      <w:start w:val="1"/>
      <w:numFmt w:val="decimal"/>
      <w:lvlText w:val="Z%1.%2."/>
      <w:lvlJc w:val="left"/>
      <w:pPr>
        <w:ind w:left="641" w:hanging="641"/>
      </w:pPr>
    </w:lvl>
    <w:lvl w:ilvl="2">
      <w:start w:val="1"/>
      <w:numFmt w:val="decimal"/>
      <w:lvlText w:val="Z%1.%2.%3."/>
      <w:lvlJc w:val="left"/>
      <w:pPr>
        <w:ind w:left="879" w:hanging="879"/>
      </w:pPr>
    </w:lvl>
    <w:lvl w:ilvl="3">
      <w:start w:val="1"/>
      <w:numFmt w:val="decimal"/>
      <w:lvlText w:val="Z%1.%2.%3.%4."/>
      <w:lvlJc w:val="left"/>
      <w:pPr>
        <w:ind w:left="1140" w:hanging="1140"/>
      </w:pPr>
    </w:lvl>
    <w:lvl w:ilvl="4">
      <w:start w:val="1"/>
      <w:numFmt w:val="decimal"/>
      <w:lvlText w:val="Z%1.%2.%3.%4.%5."/>
      <w:lvlJc w:val="left"/>
      <w:pPr>
        <w:ind w:left="1304" w:hanging="1304"/>
      </w:pPr>
    </w:lvl>
    <w:lvl w:ilvl="5">
      <w:start w:val="1"/>
      <w:numFmt w:val="decimal"/>
      <w:lvlText w:val="Z%1.%2.%3.%4.%5.%6."/>
      <w:lvlJc w:val="left"/>
      <w:pPr>
        <w:ind w:left="1418" w:hanging="1418"/>
      </w:pPr>
    </w:lvl>
    <w:lvl w:ilvl="6">
      <w:start w:val="1"/>
      <w:numFmt w:val="decimal"/>
      <w:lvlText w:val="%1.%2.%3.%4.%5.%6.%7."/>
      <w:lvlJc w:val="left"/>
      <w:pPr>
        <w:tabs>
          <w:tab w:val="num" w:pos="1440"/>
        </w:tabs>
        <w:ind w:left="0" w:firstLine="0"/>
      </w:pPr>
    </w:lvl>
    <w:lvl w:ilvl="7">
      <w:start w:val="1"/>
      <w:numFmt w:val="decimal"/>
      <w:lvlRestart w:val="1"/>
      <w:suff w:val="space"/>
      <w:lvlText w:val="Bild Z%1.%8 — "/>
      <w:lvlJc w:val="left"/>
      <w:pPr>
        <w:ind w:left="0" w:firstLine="0"/>
      </w:pPr>
    </w:lvl>
    <w:lvl w:ilvl="8">
      <w:start w:val="1"/>
      <w:numFmt w:val="decimal"/>
      <w:lvlRestart w:val="1"/>
      <w:suff w:val="space"/>
      <w:lvlText w:val="Tabelle Z%1.%9 — "/>
      <w:lvlJc w:val="left"/>
      <w:pPr>
        <w:ind w:left="0" w:firstLine="0"/>
      </w:pPr>
    </w:lvl>
  </w:abstractNum>
  <w:abstractNum w:abstractNumId="40" w15:restartNumberingAfterBreak="0">
    <w:nsid w:val="66023532"/>
    <w:multiLevelType w:val="multilevel"/>
    <w:tmpl w:val="36A835C4"/>
    <w:lvl w:ilvl="0">
      <w:start w:val="1"/>
      <w:numFmt w:val="bullet"/>
      <w:lvlText w:val=""/>
      <w:lvlJc w:val="left"/>
      <w:pPr>
        <w:tabs>
          <w:tab w:val="num" w:pos="400"/>
        </w:tabs>
        <w:ind w:left="400" w:hanging="400"/>
      </w:pPr>
      <w:rPr>
        <w:rFonts w:ascii="Symbol" w:hAnsi="Symbol" w:cs="Cambria"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Cambria" w:hint="default"/>
      </w:rPr>
    </w:lvl>
    <w:lvl w:ilvl="3">
      <w:start w:val="1"/>
      <w:numFmt w:val="bullet"/>
      <w:lvlText w:val=""/>
      <w:lvlJc w:val="left"/>
      <w:pPr>
        <w:tabs>
          <w:tab w:val="num" w:pos="2880"/>
        </w:tabs>
        <w:ind w:left="2880" w:hanging="360"/>
      </w:pPr>
      <w:rPr>
        <w:rFonts w:ascii="Symbol" w:hAnsi="Symbol" w:cs="Cambria"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Cambria" w:hint="default"/>
      </w:rPr>
    </w:lvl>
    <w:lvl w:ilvl="6">
      <w:start w:val="1"/>
      <w:numFmt w:val="bullet"/>
      <w:lvlText w:val=""/>
      <w:lvlJc w:val="left"/>
      <w:pPr>
        <w:tabs>
          <w:tab w:val="num" w:pos="5040"/>
        </w:tabs>
        <w:ind w:left="5040" w:hanging="360"/>
      </w:pPr>
      <w:rPr>
        <w:rFonts w:ascii="Symbol" w:hAnsi="Symbol" w:cs="Cambria"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Cambria" w:hint="default"/>
      </w:rPr>
    </w:lvl>
  </w:abstractNum>
  <w:abstractNum w:abstractNumId="41"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763273"/>
    <w:multiLevelType w:val="hybridMultilevel"/>
    <w:tmpl w:val="4E50B0D0"/>
    <w:lvl w:ilvl="0" w:tplc="51800B6A">
      <w:numFmt w:val="bullet"/>
      <w:lvlText w:val="—"/>
      <w:lvlJc w:val="left"/>
      <w:pPr>
        <w:ind w:left="720" w:hanging="360"/>
      </w:pPr>
      <w:rPr>
        <w:rFonts w:ascii="Cambria" w:eastAsia="Calibri"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2880A28"/>
    <w:multiLevelType w:val="multilevel"/>
    <w:tmpl w:val="9F5AB1AE"/>
    <w:lvl w:ilvl="0">
      <w:start w:val="1"/>
      <w:numFmt w:val="lowerLetter"/>
      <w:pStyle w:val="ListNumber"/>
      <w:lvlText w:val="%1)"/>
      <w:lvlJc w:val="left"/>
      <w:pPr>
        <w:tabs>
          <w:tab w:val="num" w:pos="360"/>
        </w:tabs>
        <w:ind w:left="400" w:hanging="400"/>
      </w:pPr>
    </w:lvl>
    <w:lvl w:ilvl="1">
      <w:start w:val="1"/>
      <w:numFmt w:val="decimal"/>
      <w:lvlText w:val="%2)"/>
      <w:lvlJc w:val="left"/>
      <w:pPr>
        <w:tabs>
          <w:tab w:val="num" w:pos="1080"/>
        </w:tabs>
        <w:ind w:left="800" w:hanging="400"/>
      </w:pPr>
    </w:lvl>
    <w:lvl w:ilvl="2">
      <w:start w:val="1"/>
      <w:numFmt w:val="lowerRoman"/>
      <w:lvlText w:val="%3)"/>
      <w:lvlJc w:val="left"/>
      <w:pPr>
        <w:tabs>
          <w:tab w:val="num" w:pos="1800"/>
        </w:tabs>
        <w:ind w:left="1200" w:hanging="400"/>
      </w:pPr>
    </w:lvl>
    <w:lvl w:ilvl="3">
      <w:start w:val="1"/>
      <w:numFmt w:val="upperRoman"/>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4" w15:restartNumberingAfterBreak="0">
    <w:nsid w:val="755C250E"/>
    <w:multiLevelType w:val="singleLevel"/>
    <w:tmpl w:val="FE046968"/>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7C385531"/>
    <w:multiLevelType w:val="multilevel"/>
    <w:tmpl w:val="F4AC13EC"/>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941179873">
    <w:abstractNumId w:val="14"/>
  </w:num>
  <w:num w:numId="2" w16cid:durableId="853885805">
    <w:abstractNumId w:val="39"/>
  </w:num>
  <w:num w:numId="3" w16cid:durableId="1086345362">
    <w:abstractNumId w:val="12"/>
  </w:num>
  <w:num w:numId="4" w16cid:durableId="1397557129">
    <w:abstractNumId w:val="43"/>
  </w:num>
  <w:num w:numId="5" w16cid:durableId="1727098300">
    <w:abstractNumId w:val="0"/>
  </w:num>
  <w:num w:numId="6" w16cid:durableId="834102443">
    <w:abstractNumId w:val="9"/>
  </w:num>
  <w:num w:numId="7" w16cid:durableId="498039817">
    <w:abstractNumId w:val="7"/>
  </w:num>
  <w:num w:numId="8" w16cid:durableId="1054737650">
    <w:abstractNumId w:val="6"/>
  </w:num>
  <w:num w:numId="9" w16cid:durableId="1662805160">
    <w:abstractNumId w:val="5"/>
  </w:num>
  <w:num w:numId="10" w16cid:durableId="427777797">
    <w:abstractNumId w:val="4"/>
  </w:num>
  <w:num w:numId="11" w16cid:durableId="281502948">
    <w:abstractNumId w:val="35"/>
  </w:num>
  <w:num w:numId="12" w16cid:durableId="1775515853">
    <w:abstractNumId w:val="34"/>
  </w:num>
  <w:num w:numId="13" w16cid:durableId="1345978998">
    <w:abstractNumId w:val="29"/>
  </w:num>
  <w:num w:numId="14" w16cid:durableId="1505633367">
    <w:abstractNumId w:val="22"/>
  </w:num>
  <w:num w:numId="15" w16cid:durableId="264192187">
    <w:abstractNumId w:val="15"/>
  </w:num>
  <w:num w:numId="16" w16cid:durableId="1866870638">
    <w:abstractNumId w:val="32"/>
    <w:lvlOverride w:ilvl="0">
      <w:startOverride w:val="1"/>
    </w:lvlOverride>
  </w:num>
  <w:num w:numId="17" w16cid:durableId="1695880958">
    <w:abstractNumId w:val="16"/>
  </w:num>
  <w:num w:numId="18" w16cid:durableId="42750852">
    <w:abstractNumId w:val="2"/>
  </w:num>
  <w:num w:numId="19" w16cid:durableId="936521169">
    <w:abstractNumId w:val="12"/>
    <w:lvlOverride w:ilvl="0">
      <w:startOverride w:val="1"/>
    </w:lvlOverride>
  </w:num>
  <w:num w:numId="20" w16cid:durableId="154033785">
    <w:abstractNumId w:val="1"/>
  </w:num>
  <w:num w:numId="21" w16cid:durableId="833565142">
    <w:abstractNumId w:val="37"/>
  </w:num>
  <w:num w:numId="22" w16cid:durableId="634145879">
    <w:abstractNumId w:val="44"/>
  </w:num>
  <w:num w:numId="23" w16cid:durableId="30343856">
    <w:abstractNumId w:val="28"/>
  </w:num>
  <w:num w:numId="24" w16cid:durableId="1277755852">
    <w:abstractNumId w:val="20"/>
  </w:num>
  <w:num w:numId="25" w16cid:durableId="329527492">
    <w:abstractNumId w:val="13"/>
  </w:num>
  <w:num w:numId="26" w16cid:durableId="1729109494">
    <w:abstractNumId w:val="18"/>
  </w:num>
  <w:num w:numId="27" w16cid:durableId="733507290">
    <w:abstractNumId w:val="32"/>
  </w:num>
  <w:num w:numId="28" w16cid:durableId="858398975">
    <w:abstractNumId w:val="38"/>
  </w:num>
  <w:num w:numId="29" w16cid:durableId="230779087">
    <w:abstractNumId w:val="24"/>
  </w:num>
  <w:num w:numId="30" w16cid:durableId="399522399">
    <w:abstractNumId w:val="17"/>
  </w:num>
  <w:num w:numId="31" w16cid:durableId="268320882">
    <w:abstractNumId w:val="40"/>
  </w:num>
  <w:num w:numId="32" w16cid:durableId="1381172371">
    <w:abstractNumId w:val="45"/>
  </w:num>
  <w:num w:numId="33" w16cid:durableId="382221938">
    <w:abstractNumId w:val="36"/>
  </w:num>
  <w:num w:numId="34" w16cid:durableId="1147478130">
    <w:abstractNumId w:val="25"/>
  </w:num>
  <w:num w:numId="35" w16cid:durableId="123890908">
    <w:abstractNumId w:val="11"/>
  </w:num>
  <w:num w:numId="36" w16cid:durableId="20462473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28064273">
    <w:abstractNumId w:val="10"/>
  </w:num>
  <w:num w:numId="38" w16cid:durableId="2039112942">
    <w:abstractNumId w:val="26"/>
  </w:num>
  <w:num w:numId="39" w16cid:durableId="1107626600">
    <w:abstractNumId w:val="30"/>
  </w:num>
  <w:num w:numId="40" w16cid:durableId="1998076024">
    <w:abstractNumId w:val="35"/>
    <w:lvlOverride w:ilvl="0"/>
    <w:lvlOverride w:ilvl="1"/>
    <w:lvlOverride w:ilvl="2"/>
    <w:lvlOverride w:ilvl="3"/>
    <w:lvlOverride w:ilvl="4"/>
    <w:lvlOverride w:ilvl="5"/>
    <w:lvlOverride w:ilvl="6">
      <w:startOverride w:val="1"/>
    </w:lvlOverride>
    <w:lvlOverride w:ilvl="7">
      <w:startOverride w:val="1"/>
    </w:lvlOverride>
    <w:lvlOverride w:ilvl="8">
      <w:startOverride w:val="1"/>
    </w:lvlOverride>
  </w:num>
  <w:num w:numId="41" w16cid:durableId="755785362">
    <w:abstractNumId w:val="29"/>
  </w:num>
  <w:num w:numId="42" w16cid:durableId="2004311990">
    <w:abstractNumId w:val="31"/>
  </w:num>
  <w:num w:numId="43" w16cid:durableId="1455102996">
    <w:abstractNumId w:val="19"/>
  </w:num>
  <w:num w:numId="44" w16cid:durableId="477040330">
    <w:abstractNumId w:val="23"/>
  </w:num>
  <w:num w:numId="45" w16cid:durableId="602808004">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55430542">
    <w:abstractNumId w:val="27"/>
  </w:num>
  <w:num w:numId="47" w16cid:durableId="1429888322">
    <w:abstractNumId w:val="8"/>
  </w:num>
  <w:num w:numId="48" w16cid:durableId="1623993407">
    <w:abstractNumId w:val="3"/>
  </w:num>
  <w:num w:numId="49" w16cid:durableId="712966992">
    <w:abstractNumId w:val="41"/>
  </w:num>
  <w:num w:numId="50" w16cid:durableId="1015229611">
    <w:abstractNumId w:val="29"/>
  </w:num>
  <w:num w:numId="51" w16cid:durableId="1558936569">
    <w:abstractNumId w:val="21"/>
  </w:num>
  <w:num w:numId="52" w16cid:durableId="1027681499">
    <w:abstractNumId w:val="29"/>
  </w:num>
  <w:num w:numId="53" w16cid:durableId="720597993">
    <w:abstractNumId w:val="29"/>
  </w:num>
  <w:num w:numId="54" w16cid:durableId="1214082355">
    <w:abstractNumId w:val="29"/>
  </w:num>
  <w:num w:numId="55" w16cid:durableId="140191904">
    <w:abstractNumId w:val="29"/>
  </w:num>
  <w:num w:numId="56" w16cid:durableId="435518118">
    <w:abstractNumId w:val="29"/>
  </w:num>
  <w:num w:numId="57" w16cid:durableId="276185666">
    <w:abstractNumId w:val="29"/>
  </w:num>
  <w:num w:numId="58" w16cid:durableId="542862783">
    <w:abstractNumId w:val="29"/>
  </w:num>
  <w:num w:numId="59" w16cid:durableId="640311036">
    <w:abstractNumId w:val="29"/>
  </w:num>
  <w:num w:numId="60" w16cid:durableId="1789856497">
    <w:abstractNumId w:val="29"/>
  </w:num>
  <w:num w:numId="61" w16cid:durableId="1974017718">
    <w:abstractNumId w:val="29"/>
  </w:num>
  <w:num w:numId="62" w16cid:durableId="1523011446">
    <w:abstractNumId w:val="29"/>
  </w:num>
  <w:num w:numId="63" w16cid:durableId="1035500693">
    <w:abstractNumId w:val="29"/>
  </w:num>
  <w:num w:numId="64" w16cid:durableId="310134866">
    <w:abstractNumId w:val="29"/>
  </w:num>
  <w:num w:numId="65" w16cid:durableId="822740216">
    <w:abstractNumId w:val="29"/>
  </w:num>
  <w:num w:numId="66" w16cid:durableId="694236570">
    <w:abstractNumId w:val="29"/>
  </w:num>
  <w:num w:numId="67" w16cid:durableId="2129080584">
    <w:abstractNumId w:val="29"/>
  </w:num>
  <w:num w:numId="68" w16cid:durableId="154103706">
    <w:abstractNumId w:val="42"/>
  </w:num>
  <w:num w:numId="69" w16cid:durableId="861820508">
    <w:abstractNumId w:val="3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mirrorMargin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40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utoRedact State" w:val="ready"/>
    <w:docVar w:name="CheckHeader" w:val="F"/>
    <w:docVar w:name="ex_AddedHTMLPreformat" w:val="Cambria"/>
    <w:docVar w:name="ex_Citations" w:val="APComplete"/>
    <w:docVar w:name="ex_CitConv" w:val="APComplete"/>
    <w:docVar w:name="ex_CleanUp" w:val="CleanUpComplete"/>
    <w:docVar w:name="eX_DocInfoLastUpdatedDate" w:val="43915.568125"/>
    <w:docVar w:name="ex_eXtylesBuild" w:val="3950"/>
    <w:docVar w:name="ex_FontAudit" w:val="APComplete"/>
    <w:docVar w:name="ex_ISOAutoStyle" w:val="APComplete"/>
    <w:docVar w:name="EX_LAST_PALETTE_TAB" w:val="1"/>
    <w:docVar w:name="ex_ParseBib" w:val="APComplete"/>
    <w:docVar w:name="ex_PPCleanUp" w:val="PPCleanUpComplete"/>
    <w:docVar w:name="ex_StandardCit" w:val="APComplete"/>
    <w:docVar w:name="ex_StdValid" w:val="APComplete"/>
    <w:docVar w:name="ex_URLCheck" w:val="APComplete"/>
    <w:docVar w:name="ex_WordVersion" w:val="16.0"/>
    <w:docVar w:name="eXtyles" w:val="active"/>
    <w:docVar w:name="eXtylesPPCSettings" w:val="chkConvertComments|False|txtCommentPrefix| [[Q%D: |txtCommentSuffix| Q%D]]|chkRemoveTextHighlights|True|chkRemoveTextShading|True|chkRemoveCommentsDTP|True|comboReviews|All Reviewers|chkRemoveUnusedStyles|False|chkRemoveRefTags|True|ComboRefStyle1|Biblio Entry|ComboRefStyle2|RefNorm|btnCommentBefore|False|btnCommentAfter|True|chkRemoveUserCharStyles|False|chkBoldComments|False|comboCommentColor|Blue|btnCommentEnd|False|chkRemoveHyperlinks|False|txtHyperlinkText||chkFlattenFootnotes|False|chkRemoveParagraphShading|True|chkRehydrateFootnotes|False|optPPCWholeDoc|True|optPPCSelection|False|"/>
    <w:docVar w:name="ExtylesTagDescriptors" w:val="Table+|Tbl_plus|Table|Tbl_standard|Table-|Tbl_-|Table--|Tbl_--|Table Row Break|Tbl_row_break|Inline graphic|graphic|Book Reference|bok|Conference Reference|conf|Edited Book Reference|edb|Electronic Reference|eref|Journal Reference|jrn|Legal Reference|lgl|Other Reference|other|Thesis Reference|ths|Unknown Reference|unknown|Standard Reference|std|"/>
    <w:docVar w:name="Footnote Mode By Section" w:val="NO"/>
    <w:docVar w:name="iceFileDir" w:val="O:\tools\Innodata\Working files\innodata-rv\2019\Week 45\078824 - ISO_IEC DIS 23001-10 (Ed 2) JTC1 SC29"/>
    <w:docVar w:name="iceFileName" w:val="23001-10_ed2.docx"/>
    <w:docVar w:name="iceJABR" w:val="Standard"/>
    <w:docVar w:name="iceJournalName" w:val="ISO Standard"/>
    <w:docVar w:name="icePublisher" w:val="ISO"/>
    <w:docVar w:name="ISOCommref" w:val="ISO/IEC JTC 1/SC 29"/>
    <w:docVar w:name="ISOComplEN" w:val="Carriage of timed metadata metrics of media in ISO base media file format"/>
    <w:docVar w:name="ISOComplFR" w:val="Transport de métriques de métadonnées de temporisation de supports au format de fichier de support en base ISO"/>
    <w:docVar w:name="ISOContentLanguage" w:val="en"/>
    <w:docVar w:name="ISOCopyrightHolder" w:val="ISO/IEC"/>
    <w:docVar w:name="ISOCopyrightStatement" w:val="All rights reserved"/>
    <w:docVar w:name="ISOCopyrightYear" w:val="2020"/>
    <w:docVar w:name="ISODILanguage" w:val="en"/>
    <w:docVar w:name="ISODIProjID" w:val="78824"/>
    <w:docVar w:name="ISODIProjID3DIGITS" w:val="78"/>
    <w:docVar w:name="ISODIReleaseVersion" w:val="IS"/>
    <w:docVar w:name="ISODISdo" w:val="ISO"/>
    <w:docVar w:name="ISODIUrn" w:val="iso:std:iso-iec:23001:-10:ed-2:v1:en"/>
    <w:docVar w:name="ISODocnumber" w:val="23001"/>
    <w:docVar w:name="ISODocref" w:val="ISO/IEC 23001-10:2020(en)"/>
    <w:docVar w:name="ISODoctype" w:val="IS"/>
    <w:docVar w:name="ISOEdition" w:val="2"/>
    <w:docVar w:name="ISOFullEN" w:val="Information technology — MPEG systems technologies — Part 10: Carriage of timed metadata metrics of media in ISO base media file format"/>
    <w:docVar w:name="ISOFullFR" w:val="Technologies de l'information — Technologies des systèmes MPEG — Partie 10: Transport de métriques de métadonnées de temporisation de supports au format de fichier de support en base ISO"/>
    <w:docVar w:name="ISOICS" w:val="35.04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21"/>
    <w:docVar w:name="ISOPartnumber" w:val="10"/>
    <w:docVar w:name="ISOPriceRef" w:val="21"/>
    <w:docVar w:name="ISOPublicationDate" w:val="2020-04-14"/>
    <w:docVar w:name="ISOPublicationYear" w:val="2020"/>
    <w:docVar w:name="ISOPublishedLogo" w:val="ISO/IEC"/>
    <w:docVar w:name="ISOReleaseDate" w:val="2020-04-20"/>
    <w:docVar w:name="ISOSecretariat" w:val="JISC"/>
    <w:docVar w:name="ISOSOOrg" w:val="ISO/IEC FDIS 23001-10"/>
    <w:docVar w:name="ISOStdRefDated" w:val="ISO/IEC 23001-10:2020"/>
    <w:docVar w:name="ISOStdRefUndated" w:val="ISO/IEC 23001-10"/>
    <w:docVar w:name="ISOSTDXrefRevises" w:val="ISO/IEC 23001-10:2015"/>
    <w:docVar w:name="ISOVersion" w:val="1"/>
    <w:docVar w:name="ISOVoteEnd" w:val="2020-xx-xx"/>
    <w:docVar w:name="ISOVoteStart" w:val="2020-xx-xx"/>
    <w:docVar w:name="ltx_document_language" w:val="E"/>
    <w:docVar w:name="ltx_std_template_type" w:val="STD_EF11"/>
    <w:docVar w:name="ltx_update_after_convert" w:val="1"/>
    <w:docVar w:name="Note Numbering Style Setting" w:val="0|"/>
    <w:docVar w:name="PreEdit Baseline Path" w:val="O:\Documents\JTC001\SC029\078824 - ISO_IEC DIS 23001-10 (Ed 2)\60.00\300\C078824e$base.docx"/>
    <w:docVar w:name="PreEdit Baseline Timestamp" w:val="2020-03-25 13:38:03"/>
    <w:docVar w:name="PreEdit Up-Front Loss" w:val="complete"/>
    <w:docVar w:name="Publication" w:val="Standard:ISO Standard"/>
    <w:docVar w:name="Publisher" w:val="ISO"/>
    <w:docVar w:name="Type" w:val="All"/>
  </w:docVars>
  <w:rsids>
    <w:rsidRoot w:val="00DF7BBF"/>
    <w:rsid w:val="000001BD"/>
    <w:rsid w:val="0000414C"/>
    <w:rsid w:val="00005799"/>
    <w:rsid w:val="000062ED"/>
    <w:rsid w:val="00006804"/>
    <w:rsid w:val="00006BC9"/>
    <w:rsid w:val="0001036D"/>
    <w:rsid w:val="00011BB0"/>
    <w:rsid w:val="00013359"/>
    <w:rsid w:val="0001351B"/>
    <w:rsid w:val="00014B00"/>
    <w:rsid w:val="000159C3"/>
    <w:rsid w:val="0001606B"/>
    <w:rsid w:val="00016A77"/>
    <w:rsid w:val="000214A2"/>
    <w:rsid w:val="00022251"/>
    <w:rsid w:val="000245A9"/>
    <w:rsid w:val="00025BC5"/>
    <w:rsid w:val="000267C8"/>
    <w:rsid w:val="000327BB"/>
    <w:rsid w:val="00034761"/>
    <w:rsid w:val="000435DF"/>
    <w:rsid w:val="000436F7"/>
    <w:rsid w:val="00044A34"/>
    <w:rsid w:val="00046749"/>
    <w:rsid w:val="00053291"/>
    <w:rsid w:val="00054570"/>
    <w:rsid w:val="000551D8"/>
    <w:rsid w:val="0005770C"/>
    <w:rsid w:val="00057929"/>
    <w:rsid w:val="00057CE0"/>
    <w:rsid w:val="000645EF"/>
    <w:rsid w:val="0006494E"/>
    <w:rsid w:val="00065FA0"/>
    <w:rsid w:val="000662A3"/>
    <w:rsid w:val="00070FE9"/>
    <w:rsid w:val="00080401"/>
    <w:rsid w:val="00083B69"/>
    <w:rsid w:val="00084687"/>
    <w:rsid w:val="00085169"/>
    <w:rsid w:val="0008620A"/>
    <w:rsid w:val="00086432"/>
    <w:rsid w:val="00087CB6"/>
    <w:rsid w:val="000910BA"/>
    <w:rsid w:val="00092DF7"/>
    <w:rsid w:val="00093C07"/>
    <w:rsid w:val="00096664"/>
    <w:rsid w:val="00096FD7"/>
    <w:rsid w:val="000A34C6"/>
    <w:rsid w:val="000A3E33"/>
    <w:rsid w:val="000A6AD0"/>
    <w:rsid w:val="000B0D2A"/>
    <w:rsid w:val="000B191F"/>
    <w:rsid w:val="000B3C85"/>
    <w:rsid w:val="000C40D7"/>
    <w:rsid w:val="000C551C"/>
    <w:rsid w:val="000C552F"/>
    <w:rsid w:val="000D0AA8"/>
    <w:rsid w:val="000D10BD"/>
    <w:rsid w:val="000D56B1"/>
    <w:rsid w:val="000E00D9"/>
    <w:rsid w:val="000E2257"/>
    <w:rsid w:val="000E2EE7"/>
    <w:rsid w:val="000E3D82"/>
    <w:rsid w:val="000E4C3D"/>
    <w:rsid w:val="000E7A3A"/>
    <w:rsid w:val="000E7E75"/>
    <w:rsid w:val="000F1A0F"/>
    <w:rsid w:val="000F32EA"/>
    <w:rsid w:val="000F7202"/>
    <w:rsid w:val="00102B0B"/>
    <w:rsid w:val="001106C4"/>
    <w:rsid w:val="00112D46"/>
    <w:rsid w:val="00115E06"/>
    <w:rsid w:val="001215FA"/>
    <w:rsid w:val="001219C5"/>
    <w:rsid w:val="001226BF"/>
    <w:rsid w:val="00122E98"/>
    <w:rsid w:val="00124309"/>
    <w:rsid w:val="00127576"/>
    <w:rsid w:val="001276C8"/>
    <w:rsid w:val="00131AE1"/>
    <w:rsid w:val="0013211C"/>
    <w:rsid w:val="00132DEE"/>
    <w:rsid w:val="001337E7"/>
    <w:rsid w:val="0013490C"/>
    <w:rsid w:val="00134FF1"/>
    <w:rsid w:val="001360FA"/>
    <w:rsid w:val="00137F87"/>
    <w:rsid w:val="00141BDC"/>
    <w:rsid w:val="001420CB"/>
    <w:rsid w:val="00143632"/>
    <w:rsid w:val="0014487A"/>
    <w:rsid w:val="00144917"/>
    <w:rsid w:val="00144DCC"/>
    <w:rsid w:val="0014518C"/>
    <w:rsid w:val="00146843"/>
    <w:rsid w:val="00146E9B"/>
    <w:rsid w:val="00147CB7"/>
    <w:rsid w:val="00150E0E"/>
    <w:rsid w:val="0015470D"/>
    <w:rsid w:val="001553E3"/>
    <w:rsid w:val="00156FF1"/>
    <w:rsid w:val="00160DD0"/>
    <w:rsid w:val="0016123A"/>
    <w:rsid w:val="001622FF"/>
    <w:rsid w:val="0016283D"/>
    <w:rsid w:val="00163644"/>
    <w:rsid w:val="00164A5D"/>
    <w:rsid w:val="00164FFF"/>
    <w:rsid w:val="00165518"/>
    <w:rsid w:val="00165FCE"/>
    <w:rsid w:val="00167CF8"/>
    <w:rsid w:val="00176306"/>
    <w:rsid w:val="001771A4"/>
    <w:rsid w:val="0018203B"/>
    <w:rsid w:val="0018459B"/>
    <w:rsid w:val="001865C3"/>
    <w:rsid w:val="00191F85"/>
    <w:rsid w:val="001924C6"/>
    <w:rsid w:val="00194168"/>
    <w:rsid w:val="00196BD0"/>
    <w:rsid w:val="001A1D4A"/>
    <w:rsid w:val="001A48B6"/>
    <w:rsid w:val="001A5FDC"/>
    <w:rsid w:val="001A63BD"/>
    <w:rsid w:val="001A6533"/>
    <w:rsid w:val="001A718C"/>
    <w:rsid w:val="001B1D80"/>
    <w:rsid w:val="001B1E7E"/>
    <w:rsid w:val="001B2F47"/>
    <w:rsid w:val="001B3BF8"/>
    <w:rsid w:val="001B511E"/>
    <w:rsid w:val="001B7849"/>
    <w:rsid w:val="001C0045"/>
    <w:rsid w:val="001C0E30"/>
    <w:rsid w:val="001C2E68"/>
    <w:rsid w:val="001C4414"/>
    <w:rsid w:val="001C4C61"/>
    <w:rsid w:val="001C740D"/>
    <w:rsid w:val="001C79EA"/>
    <w:rsid w:val="001C7A08"/>
    <w:rsid w:val="001D78DE"/>
    <w:rsid w:val="001E0647"/>
    <w:rsid w:val="001E1145"/>
    <w:rsid w:val="001E148B"/>
    <w:rsid w:val="001E33F1"/>
    <w:rsid w:val="001E3418"/>
    <w:rsid w:val="001E7D4F"/>
    <w:rsid w:val="001F08B6"/>
    <w:rsid w:val="001F1DC5"/>
    <w:rsid w:val="001F50DC"/>
    <w:rsid w:val="00200092"/>
    <w:rsid w:val="0020069B"/>
    <w:rsid w:val="00202115"/>
    <w:rsid w:val="00205321"/>
    <w:rsid w:val="00206389"/>
    <w:rsid w:val="00206BFB"/>
    <w:rsid w:val="00206E40"/>
    <w:rsid w:val="00207EE1"/>
    <w:rsid w:val="00210F6F"/>
    <w:rsid w:val="0021100A"/>
    <w:rsid w:val="00215C75"/>
    <w:rsid w:val="0022009E"/>
    <w:rsid w:val="0022114E"/>
    <w:rsid w:val="00221713"/>
    <w:rsid w:val="0022279A"/>
    <w:rsid w:val="00223619"/>
    <w:rsid w:val="002237E5"/>
    <w:rsid w:val="0022580B"/>
    <w:rsid w:val="002347F2"/>
    <w:rsid w:val="0023588C"/>
    <w:rsid w:val="002407CC"/>
    <w:rsid w:val="00240D48"/>
    <w:rsid w:val="0024147E"/>
    <w:rsid w:val="00242F2E"/>
    <w:rsid w:val="00244481"/>
    <w:rsid w:val="00244EEE"/>
    <w:rsid w:val="002463A9"/>
    <w:rsid w:val="0024689A"/>
    <w:rsid w:val="00246C2B"/>
    <w:rsid w:val="002472B7"/>
    <w:rsid w:val="00247D91"/>
    <w:rsid w:val="00247F36"/>
    <w:rsid w:val="00251DF8"/>
    <w:rsid w:val="00252B6B"/>
    <w:rsid w:val="002549A4"/>
    <w:rsid w:val="002550CB"/>
    <w:rsid w:val="00255549"/>
    <w:rsid w:val="00260142"/>
    <w:rsid w:val="002604E6"/>
    <w:rsid w:val="002606B9"/>
    <w:rsid w:val="00260E64"/>
    <w:rsid w:val="00265521"/>
    <w:rsid w:val="00266F1C"/>
    <w:rsid w:val="00271682"/>
    <w:rsid w:val="00272A22"/>
    <w:rsid w:val="0027430F"/>
    <w:rsid w:val="00281B32"/>
    <w:rsid w:val="00282C70"/>
    <w:rsid w:val="00287B90"/>
    <w:rsid w:val="002905F7"/>
    <w:rsid w:val="00292C72"/>
    <w:rsid w:val="002949D9"/>
    <w:rsid w:val="00296052"/>
    <w:rsid w:val="002975BE"/>
    <w:rsid w:val="002A0DFC"/>
    <w:rsid w:val="002A1AE3"/>
    <w:rsid w:val="002A1C38"/>
    <w:rsid w:val="002A2605"/>
    <w:rsid w:val="002B0F35"/>
    <w:rsid w:val="002B2041"/>
    <w:rsid w:val="002B64F6"/>
    <w:rsid w:val="002B72F6"/>
    <w:rsid w:val="002C184A"/>
    <w:rsid w:val="002C387F"/>
    <w:rsid w:val="002C3921"/>
    <w:rsid w:val="002C698C"/>
    <w:rsid w:val="002C75A7"/>
    <w:rsid w:val="002D18A5"/>
    <w:rsid w:val="002D1C7E"/>
    <w:rsid w:val="002D2B56"/>
    <w:rsid w:val="002D74DD"/>
    <w:rsid w:val="002D756A"/>
    <w:rsid w:val="002D78F1"/>
    <w:rsid w:val="002D7E3A"/>
    <w:rsid w:val="002D7F3F"/>
    <w:rsid w:val="002E0696"/>
    <w:rsid w:val="002E2FE0"/>
    <w:rsid w:val="002E3054"/>
    <w:rsid w:val="002E4015"/>
    <w:rsid w:val="002E64B8"/>
    <w:rsid w:val="002E64CB"/>
    <w:rsid w:val="002F3648"/>
    <w:rsid w:val="002F373A"/>
    <w:rsid w:val="002F4BA8"/>
    <w:rsid w:val="002F4DBB"/>
    <w:rsid w:val="002F5C5D"/>
    <w:rsid w:val="00300597"/>
    <w:rsid w:val="00300823"/>
    <w:rsid w:val="00301032"/>
    <w:rsid w:val="003112D0"/>
    <w:rsid w:val="00313232"/>
    <w:rsid w:val="00313E32"/>
    <w:rsid w:val="00313FEF"/>
    <w:rsid w:val="00314B05"/>
    <w:rsid w:val="00314F53"/>
    <w:rsid w:val="00315A27"/>
    <w:rsid w:val="003165CE"/>
    <w:rsid w:val="003169DA"/>
    <w:rsid w:val="00316ABF"/>
    <w:rsid w:val="00317245"/>
    <w:rsid w:val="003177E6"/>
    <w:rsid w:val="00321291"/>
    <w:rsid w:val="00324081"/>
    <w:rsid w:val="003328FF"/>
    <w:rsid w:val="003356E5"/>
    <w:rsid w:val="0034013F"/>
    <w:rsid w:val="0034372A"/>
    <w:rsid w:val="00344F70"/>
    <w:rsid w:val="00351996"/>
    <w:rsid w:val="00351F6F"/>
    <w:rsid w:val="0035411A"/>
    <w:rsid w:val="00356AB5"/>
    <w:rsid w:val="0035765A"/>
    <w:rsid w:val="003577A0"/>
    <w:rsid w:val="003630BD"/>
    <w:rsid w:val="003636A9"/>
    <w:rsid w:val="00363B28"/>
    <w:rsid w:val="00363F5E"/>
    <w:rsid w:val="00365979"/>
    <w:rsid w:val="00365C32"/>
    <w:rsid w:val="00373F85"/>
    <w:rsid w:val="00375D9F"/>
    <w:rsid w:val="00377268"/>
    <w:rsid w:val="00381324"/>
    <w:rsid w:val="00382463"/>
    <w:rsid w:val="00382F43"/>
    <w:rsid w:val="00383737"/>
    <w:rsid w:val="00383AEC"/>
    <w:rsid w:val="003850A2"/>
    <w:rsid w:val="00385B0C"/>
    <w:rsid w:val="00386BF6"/>
    <w:rsid w:val="003910B8"/>
    <w:rsid w:val="00391AD3"/>
    <w:rsid w:val="003A1A12"/>
    <w:rsid w:val="003A3D6F"/>
    <w:rsid w:val="003A4F70"/>
    <w:rsid w:val="003A5A2B"/>
    <w:rsid w:val="003B1233"/>
    <w:rsid w:val="003B20D3"/>
    <w:rsid w:val="003B226E"/>
    <w:rsid w:val="003B3A14"/>
    <w:rsid w:val="003B57DF"/>
    <w:rsid w:val="003B5F0C"/>
    <w:rsid w:val="003B65AA"/>
    <w:rsid w:val="003C09EE"/>
    <w:rsid w:val="003C0D23"/>
    <w:rsid w:val="003C206C"/>
    <w:rsid w:val="003C3B0C"/>
    <w:rsid w:val="003C6724"/>
    <w:rsid w:val="003C7BD6"/>
    <w:rsid w:val="003D091A"/>
    <w:rsid w:val="003D39BC"/>
    <w:rsid w:val="003D3D05"/>
    <w:rsid w:val="003D4F24"/>
    <w:rsid w:val="003D5DF1"/>
    <w:rsid w:val="003D6422"/>
    <w:rsid w:val="003D79B6"/>
    <w:rsid w:val="003E055A"/>
    <w:rsid w:val="003E3B29"/>
    <w:rsid w:val="003E6BA1"/>
    <w:rsid w:val="003E76C5"/>
    <w:rsid w:val="003E7754"/>
    <w:rsid w:val="003E7BDE"/>
    <w:rsid w:val="003F3DA3"/>
    <w:rsid w:val="003F57B3"/>
    <w:rsid w:val="004003B1"/>
    <w:rsid w:val="0040087A"/>
    <w:rsid w:val="004035F3"/>
    <w:rsid w:val="00403649"/>
    <w:rsid w:val="0040543F"/>
    <w:rsid w:val="00406FAF"/>
    <w:rsid w:val="00411BB6"/>
    <w:rsid w:val="00413ABD"/>
    <w:rsid w:val="00427DBF"/>
    <w:rsid w:val="00430ED4"/>
    <w:rsid w:val="00433448"/>
    <w:rsid w:val="00437E91"/>
    <w:rsid w:val="004435C0"/>
    <w:rsid w:val="004454DD"/>
    <w:rsid w:val="00445965"/>
    <w:rsid w:val="0044740A"/>
    <w:rsid w:val="004479FF"/>
    <w:rsid w:val="00450B79"/>
    <w:rsid w:val="0045118F"/>
    <w:rsid w:val="0045198D"/>
    <w:rsid w:val="00451ED3"/>
    <w:rsid w:val="00452EEF"/>
    <w:rsid w:val="0045426E"/>
    <w:rsid w:val="004546D1"/>
    <w:rsid w:val="00455039"/>
    <w:rsid w:val="004550B1"/>
    <w:rsid w:val="0046093A"/>
    <w:rsid w:val="00460C41"/>
    <w:rsid w:val="00461333"/>
    <w:rsid w:val="0046232E"/>
    <w:rsid w:val="004631CB"/>
    <w:rsid w:val="00464F14"/>
    <w:rsid w:val="00466418"/>
    <w:rsid w:val="004675ED"/>
    <w:rsid w:val="004706E0"/>
    <w:rsid w:val="004712B6"/>
    <w:rsid w:val="00472248"/>
    <w:rsid w:val="0047274C"/>
    <w:rsid w:val="0047773E"/>
    <w:rsid w:val="00481609"/>
    <w:rsid w:val="0048270C"/>
    <w:rsid w:val="00482DD9"/>
    <w:rsid w:val="004833AE"/>
    <w:rsid w:val="00483F0C"/>
    <w:rsid w:val="00485408"/>
    <w:rsid w:val="00485909"/>
    <w:rsid w:val="00485AA1"/>
    <w:rsid w:val="00486D00"/>
    <w:rsid w:val="00487882"/>
    <w:rsid w:val="00487A5F"/>
    <w:rsid w:val="00487B99"/>
    <w:rsid w:val="00491C6B"/>
    <w:rsid w:val="0049337F"/>
    <w:rsid w:val="00493B55"/>
    <w:rsid w:val="00497721"/>
    <w:rsid w:val="004A06BF"/>
    <w:rsid w:val="004A0FA5"/>
    <w:rsid w:val="004A1F58"/>
    <w:rsid w:val="004A3636"/>
    <w:rsid w:val="004A3A47"/>
    <w:rsid w:val="004A6782"/>
    <w:rsid w:val="004B1203"/>
    <w:rsid w:val="004B45E0"/>
    <w:rsid w:val="004C0AB3"/>
    <w:rsid w:val="004C10B9"/>
    <w:rsid w:val="004C15FC"/>
    <w:rsid w:val="004C4D2E"/>
    <w:rsid w:val="004D00A0"/>
    <w:rsid w:val="004D2523"/>
    <w:rsid w:val="004D49B2"/>
    <w:rsid w:val="004E0AA9"/>
    <w:rsid w:val="004E1C65"/>
    <w:rsid w:val="004E2534"/>
    <w:rsid w:val="004E3172"/>
    <w:rsid w:val="004E391F"/>
    <w:rsid w:val="004E4FAC"/>
    <w:rsid w:val="004E7D6B"/>
    <w:rsid w:val="004F0E49"/>
    <w:rsid w:val="004F18B4"/>
    <w:rsid w:val="004F2F93"/>
    <w:rsid w:val="004F6634"/>
    <w:rsid w:val="00502B69"/>
    <w:rsid w:val="00507183"/>
    <w:rsid w:val="00507394"/>
    <w:rsid w:val="00510323"/>
    <w:rsid w:val="005105C8"/>
    <w:rsid w:val="00510D69"/>
    <w:rsid w:val="00511AD0"/>
    <w:rsid w:val="00514408"/>
    <w:rsid w:val="00514595"/>
    <w:rsid w:val="005147E0"/>
    <w:rsid w:val="005250E6"/>
    <w:rsid w:val="00527442"/>
    <w:rsid w:val="005275A0"/>
    <w:rsid w:val="00533EBE"/>
    <w:rsid w:val="00535E01"/>
    <w:rsid w:val="00536031"/>
    <w:rsid w:val="005379D5"/>
    <w:rsid w:val="00544E4F"/>
    <w:rsid w:val="00545B11"/>
    <w:rsid w:val="00552A4A"/>
    <w:rsid w:val="00555940"/>
    <w:rsid w:val="00557A61"/>
    <w:rsid w:val="00557AC6"/>
    <w:rsid w:val="005610CD"/>
    <w:rsid w:val="00565B66"/>
    <w:rsid w:val="00566574"/>
    <w:rsid w:val="00570CA0"/>
    <w:rsid w:val="00571DA3"/>
    <w:rsid w:val="00580285"/>
    <w:rsid w:val="005802AE"/>
    <w:rsid w:val="00581D94"/>
    <w:rsid w:val="00583688"/>
    <w:rsid w:val="0058524F"/>
    <w:rsid w:val="00590CDC"/>
    <w:rsid w:val="0059139C"/>
    <w:rsid w:val="00594353"/>
    <w:rsid w:val="00597AB4"/>
    <w:rsid w:val="005A2548"/>
    <w:rsid w:val="005A4CFA"/>
    <w:rsid w:val="005A5624"/>
    <w:rsid w:val="005A7C6D"/>
    <w:rsid w:val="005B09DC"/>
    <w:rsid w:val="005B170A"/>
    <w:rsid w:val="005B225A"/>
    <w:rsid w:val="005B4D26"/>
    <w:rsid w:val="005B4EA3"/>
    <w:rsid w:val="005B59A9"/>
    <w:rsid w:val="005B5B85"/>
    <w:rsid w:val="005B7C24"/>
    <w:rsid w:val="005B7FEE"/>
    <w:rsid w:val="005C3464"/>
    <w:rsid w:val="005C53C0"/>
    <w:rsid w:val="005C7292"/>
    <w:rsid w:val="005C7FAB"/>
    <w:rsid w:val="005D073E"/>
    <w:rsid w:val="005D304B"/>
    <w:rsid w:val="005D3590"/>
    <w:rsid w:val="005D5808"/>
    <w:rsid w:val="005D7C6F"/>
    <w:rsid w:val="005D7F19"/>
    <w:rsid w:val="005E0B8E"/>
    <w:rsid w:val="005E0D78"/>
    <w:rsid w:val="005E226B"/>
    <w:rsid w:val="005E2F20"/>
    <w:rsid w:val="005E3B09"/>
    <w:rsid w:val="005E406F"/>
    <w:rsid w:val="005E6C34"/>
    <w:rsid w:val="005F164C"/>
    <w:rsid w:val="005F1FF9"/>
    <w:rsid w:val="005F2FE1"/>
    <w:rsid w:val="005F407C"/>
    <w:rsid w:val="005F5413"/>
    <w:rsid w:val="005F636F"/>
    <w:rsid w:val="005F74AC"/>
    <w:rsid w:val="0060207D"/>
    <w:rsid w:val="006020F3"/>
    <w:rsid w:val="0060217C"/>
    <w:rsid w:val="00604C63"/>
    <w:rsid w:val="006055FC"/>
    <w:rsid w:val="0060751B"/>
    <w:rsid w:val="0061016F"/>
    <w:rsid w:val="00610623"/>
    <w:rsid w:val="00610B1F"/>
    <w:rsid w:val="00611155"/>
    <w:rsid w:val="00613B4C"/>
    <w:rsid w:val="0061461E"/>
    <w:rsid w:val="00615434"/>
    <w:rsid w:val="006179BC"/>
    <w:rsid w:val="00617DF4"/>
    <w:rsid w:val="00620CB3"/>
    <w:rsid w:val="00621BC3"/>
    <w:rsid w:val="006223A1"/>
    <w:rsid w:val="0062413C"/>
    <w:rsid w:val="00624522"/>
    <w:rsid w:val="00626BF0"/>
    <w:rsid w:val="00630761"/>
    <w:rsid w:val="00630BCC"/>
    <w:rsid w:val="00630BFB"/>
    <w:rsid w:val="0063609C"/>
    <w:rsid w:val="006361A3"/>
    <w:rsid w:val="006365C1"/>
    <w:rsid w:val="006369FE"/>
    <w:rsid w:val="00637BC9"/>
    <w:rsid w:val="00637CF0"/>
    <w:rsid w:val="0064138C"/>
    <w:rsid w:val="0064175E"/>
    <w:rsid w:val="00645CF8"/>
    <w:rsid w:val="00647A83"/>
    <w:rsid w:val="00647E05"/>
    <w:rsid w:val="00650CB0"/>
    <w:rsid w:val="00650F06"/>
    <w:rsid w:val="0065231D"/>
    <w:rsid w:val="006541D8"/>
    <w:rsid w:val="00656FB0"/>
    <w:rsid w:val="00661909"/>
    <w:rsid w:val="00662EAF"/>
    <w:rsid w:val="00666F58"/>
    <w:rsid w:val="00670D74"/>
    <w:rsid w:val="00672C0C"/>
    <w:rsid w:val="00676A6A"/>
    <w:rsid w:val="00676C98"/>
    <w:rsid w:val="00677410"/>
    <w:rsid w:val="00677C92"/>
    <w:rsid w:val="0068088D"/>
    <w:rsid w:val="0068097C"/>
    <w:rsid w:val="00681AE6"/>
    <w:rsid w:val="00683459"/>
    <w:rsid w:val="00687ADC"/>
    <w:rsid w:val="006909D1"/>
    <w:rsid w:val="00691CAA"/>
    <w:rsid w:val="0069253F"/>
    <w:rsid w:val="0069527E"/>
    <w:rsid w:val="00697D5C"/>
    <w:rsid w:val="006A3CF5"/>
    <w:rsid w:val="006A41CB"/>
    <w:rsid w:val="006B16C1"/>
    <w:rsid w:val="006B23BC"/>
    <w:rsid w:val="006B3BF6"/>
    <w:rsid w:val="006B7482"/>
    <w:rsid w:val="006C22C2"/>
    <w:rsid w:val="006C2DE3"/>
    <w:rsid w:val="006D062C"/>
    <w:rsid w:val="006D06A9"/>
    <w:rsid w:val="006D0C0A"/>
    <w:rsid w:val="006D28CB"/>
    <w:rsid w:val="006D3D57"/>
    <w:rsid w:val="006D4A3B"/>
    <w:rsid w:val="006D6200"/>
    <w:rsid w:val="006D6E16"/>
    <w:rsid w:val="006D7AB4"/>
    <w:rsid w:val="006E253F"/>
    <w:rsid w:val="006E2774"/>
    <w:rsid w:val="006E604B"/>
    <w:rsid w:val="006E61B1"/>
    <w:rsid w:val="006F1D5E"/>
    <w:rsid w:val="006F299F"/>
    <w:rsid w:val="006F3A82"/>
    <w:rsid w:val="006F41A2"/>
    <w:rsid w:val="006F423A"/>
    <w:rsid w:val="006F69F9"/>
    <w:rsid w:val="006F6F19"/>
    <w:rsid w:val="00700AA7"/>
    <w:rsid w:val="00700F78"/>
    <w:rsid w:val="007024DE"/>
    <w:rsid w:val="00703083"/>
    <w:rsid w:val="00705922"/>
    <w:rsid w:val="0070683D"/>
    <w:rsid w:val="007103AC"/>
    <w:rsid w:val="007108E4"/>
    <w:rsid w:val="00724E9B"/>
    <w:rsid w:val="00725603"/>
    <w:rsid w:val="00725CDD"/>
    <w:rsid w:val="0072729E"/>
    <w:rsid w:val="00727382"/>
    <w:rsid w:val="007305B5"/>
    <w:rsid w:val="00731954"/>
    <w:rsid w:val="00731D0D"/>
    <w:rsid w:val="0073715E"/>
    <w:rsid w:val="0073734A"/>
    <w:rsid w:val="00740544"/>
    <w:rsid w:val="00742B14"/>
    <w:rsid w:val="00751B5E"/>
    <w:rsid w:val="00752C24"/>
    <w:rsid w:val="00755E1C"/>
    <w:rsid w:val="007606FF"/>
    <w:rsid w:val="00761E4B"/>
    <w:rsid w:val="00762702"/>
    <w:rsid w:val="00762C07"/>
    <w:rsid w:val="00762CA2"/>
    <w:rsid w:val="007644BE"/>
    <w:rsid w:val="007654BE"/>
    <w:rsid w:val="00765FC7"/>
    <w:rsid w:val="00766142"/>
    <w:rsid w:val="00777273"/>
    <w:rsid w:val="00777A60"/>
    <w:rsid w:val="00780926"/>
    <w:rsid w:val="00784CF6"/>
    <w:rsid w:val="00784E22"/>
    <w:rsid w:val="00784F20"/>
    <w:rsid w:val="007924D8"/>
    <w:rsid w:val="00794D19"/>
    <w:rsid w:val="00796505"/>
    <w:rsid w:val="0079651F"/>
    <w:rsid w:val="007A02C8"/>
    <w:rsid w:val="007A0E17"/>
    <w:rsid w:val="007A14C6"/>
    <w:rsid w:val="007A19BD"/>
    <w:rsid w:val="007A2D5F"/>
    <w:rsid w:val="007A6129"/>
    <w:rsid w:val="007A6C81"/>
    <w:rsid w:val="007A7002"/>
    <w:rsid w:val="007A7632"/>
    <w:rsid w:val="007B1E92"/>
    <w:rsid w:val="007B250C"/>
    <w:rsid w:val="007B2FC2"/>
    <w:rsid w:val="007B5D78"/>
    <w:rsid w:val="007B63CC"/>
    <w:rsid w:val="007B67B2"/>
    <w:rsid w:val="007B6C1A"/>
    <w:rsid w:val="007C2C59"/>
    <w:rsid w:val="007C4705"/>
    <w:rsid w:val="007D00E7"/>
    <w:rsid w:val="007D0455"/>
    <w:rsid w:val="007D12CC"/>
    <w:rsid w:val="007D5356"/>
    <w:rsid w:val="007D5700"/>
    <w:rsid w:val="007E021D"/>
    <w:rsid w:val="007E0555"/>
    <w:rsid w:val="007E063E"/>
    <w:rsid w:val="007E3503"/>
    <w:rsid w:val="007F1240"/>
    <w:rsid w:val="007F1C2B"/>
    <w:rsid w:val="007F2CF7"/>
    <w:rsid w:val="007F4A49"/>
    <w:rsid w:val="007F4A66"/>
    <w:rsid w:val="007F770D"/>
    <w:rsid w:val="0080084F"/>
    <w:rsid w:val="00802203"/>
    <w:rsid w:val="008058F8"/>
    <w:rsid w:val="00807C72"/>
    <w:rsid w:val="00810BB4"/>
    <w:rsid w:val="008117AF"/>
    <w:rsid w:val="00815AAF"/>
    <w:rsid w:val="00816286"/>
    <w:rsid w:val="0082263D"/>
    <w:rsid w:val="00826046"/>
    <w:rsid w:val="00826F09"/>
    <w:rsid w:val="00831CD2"/>
    <w:rsid w:val="00834695"/>
    <w:rsid w:val="00835A01"/>
    <w:rsid w:val="00841BEE"/>
    <w:rsid w:val="00842005"/>
    <w:rsid w:val="008435B1"/>
    <w:rsid w:val="00844A23"/>
    <w:rsid w:val="00847035"/>
    <w:rsid w:val="00847B7F"/>
    <w:rsid w:val="00851BCC"/>
    <w:rsid w:val="00852922"/>
    <w:rsid w:val="00854341"/>
    <w:rsid w:val="00857D42"/>
    <w:rsid w:val="008604F5"/>
    <w:rsid w:val="008612EF"/>
    <w:rsid w:val="00862CC6"/>
    <w:rsid w:val="0087289F"/>
    <w:rsid w:val="008739E4"/>
    <w:rsid w:val="00874316"/>
    <w:rsid w:val="008766FD"/>
    <w:rsid w:val="0088080E"/>
    <w:rsid w:val="00883FDF"/>
    <w:rsid w:val="00884DB3"/>
    <w:rsid w:val="00886BD9"/>
    <w:rsid w:val="0088781B"/>
    <w:rsid w:val="008916FB"/>
    <w:rsid w:val="008A4EC9"/>
    <w:rsid w:val="008A56E0"/>
    <w:rsid w:val="008A6256"/>
    <w:rsid w:val="008A64AE"/>
    <w:rsid w:val="008B0D21"/>
    <w:rsid w:val="008B0E1E"/>
    <w:rsid w:val="008B14CE"/>
    <w:rsid w:val="008B2137"/>
    <w:rsid w:val="008B3F6F"/>
    <w:rsid w:val="008B5E63"/>
    <w:rsid w:val="008B62A3"/>
    <w:rsid w:val="008B7ACD"/>
    <w:rsid w:val="008C082D"/>
    <w:rsid w:val="008C0892"/>
    <w:rsid w:val="008C0C97"/>
    <w:rsid w:val="008C2C2D"/>
    <w:rsid w:val="008C3577"/>
    <w:rsid w:val="008C3F62"/>
    <w:rsid w:val="008C684E"/>
    <w:rsid w:val="008C7C43"/>
    <w:rsid w:val="008D101D"/>
    <w:rsid w:val="008D144E"/>
    <w:rsid w:val="008D5F63"/>
    <w:rsid w:val="008E021A"/>
    <w:rsid w:val="008E2C08"/>
    <w:rsid w:val="008E69E9"/>
    <w:rsid w:val="008F0CD3"/>
    <w:rsid w:val="008F23AA"/>
    <w:rsid w:val="008F2C53"/>
    <w:rsid w:val="008F341F"/>
    <w:rsid w:val="008F55A5"/>
    <w:rsid w:val="00903326"/>
    <w:rsid w:val="0090593E"/>
    <w:rsid w:val="00906EC0"/>
    <w:rsid w:val="00910CCF"/>
    <w:rsid w:val="00912AA9"/>
    <w:rsid w:val="009133CA"/>
    <w:rsid w:val="009179B6"/>
    <w:rsid w:val="00926173"/>
    <w:rsid w:val="00932BEF"/>
    <w:rsid w:val="00937D45"/>
    <w:rsid w:val="0094038D"/>
    <w:rsid w:val="0094081B"/>
    <w:rsid w:val="00943C15"/>
    <w:rsid w:val="00943ED8"/>
    <w:rsid w:val="009440F8"/>
    <w:rsid w:val="00944762"/>
    <w:rsid w:val="009512BC"/>
    <w:rsid w:val="0095416F"/>
    <w:rsid w:val="009542FC"/>
    <w:rsid w:val="00962B22"/>
    <w:rsid w:val="00962B3C"/>
    <w:rsid w:val="0096604B"/>
    <w:rsid w:val="0096714B"/>
    <w:rsid w:val="0096756E"/>
    <w:rsid w:val="009707DB"/>
    <w:rsid w:val="00970BB7"/>
    <w:rsid w:val="00972688"/>
    <w:rsid w:val="00972C75"/>
    <w:rsid w:val="009743D3"/>
    <w:rsid w:val="00980024"/>
    <w:rsid w:val="009808D1"/>
    <w:rsid w:val="00982107"/>
    <w:rsid w:val="009826DA"/>
    <w:rsid w:val="0098297A"/>
    <w:rsid w:val="00983498"/>
    <w:rsid w:val="0098657C"/>
    <w:rsid w:val="00993333"/>
    <w:rsid w:val="00993A37"/>
    <w:rsid w:val="009942A8"/>
    <w:rsid w:val="00994F1E"/>
    <w:rsid w:val="00995879"/>
    <w:rsid w:val="009A1144"/>
    <w:rsid w:val="009A3594"/>
    <w:rsid w:val="009A7735"/>
    <w:rsid w:val="009A7855"/>
    <w:rsid w:val="009B1571"/>
    <w:rsid w:val="009B4A9B"/>
    <w:rsid w:val="009B5F01"/>
    <w:rsid w:val="009B629E"/>
    <w:rsid w:val="009B69A4"/>
    <w:rsid w:val="009B6F9C"/>
    <w:rsid w:val="009C19BB"/>
    <w:rsid w:val="009C244B"/>
    <w:rsid w:val="009C30FA"/>
    <w:rsid w:val="009D1DE1"/>
    <w:rsid w:val="009D2D4E"/>
    <w:rsid w:val="009D371C"/>
    <w:rsid w:val="009D5636"/>
    <w:rsid w:val="009E2202"/>
    <w:rsid w:val="009E33BD"/>
    <w:rsid w:val="009F1F78"/>
    <w:rsid w:val="009F3F87"/>
    <w:rsid w:val="009F4003"/>
    <w:rsid w:val="009F7ECD"/>
    <w:rsid w:val="00A01425"/>
    <w:rsid w:val="00A01805"/>
    <w:rsid w:val="00A02330"/>
    <w:rsid w:val="00A0268E"/>
    <w:rsid w:val="00A03B33"/>
    <w:rsid w:val="00A03E09"/>
    <w:rsid w:val="00A05AFB"/>
    <w:rsid w:val="00A06412"/>
    <w:rsid w:val="00A10D00"/>
    <w:rsid w:val="00A24877"/>
    <w:rsid w:val="00A26B61"/>
    <w:rsid w:val="00A26DEF"/>
    <w:rsid w:val="00A27B97"/>
    <w:rsid w:val="00A314BF"/>
    <w:rsid w:val="00A31653"/>
    <w:rsid w:val="00A328EE"/>
    <w:rsid w:val="00A35891"/>
    <w:rsid w:val="00A371F1"/>
    <w:rsid w:val="00A41CA2"/>
    <w:rsid w:val="00A420B9"/>
    <w:rsid w:val="00A43867"/>
    <w:rsid w:val="00A4496A"/>
    <w:rsid w:val="00A4544F"/>
    <w:rsid w:val="00A5003C"/>
    <w:rsid w:val="00A546AF"/>
    <w:rsid w:val="00A57969"/>
    <w:rsid w:val="00A60319"/>
    <w:rsid w:val="00A64832"/>
    <w:rsid w:val="00A70955"/>
    <w:rsid w:val="00A728DA"/>
    <w:rsid w:val="00A74A6F"/>
    <w:rsid w:val="00A75442"/>
    <w:rsid w:val="00A7685A"/>
    <w:rsid w:val="00A802E9"/>
    <w:rsid w:val="00A80401"/>
    <w:rsid w:val="00A838F6"/>
    <w:rsid w:val="00A83903"/>
    <w:rsid w:val="00A92122"/>
    <w:rsid w:val="00A939A9"/>
    <w:rsid w:val="00A94538"/>
    <w:rsid w:val="00A966A9"/>
    <w:rsid w:val="00A968D0"/>
    <w:rsid w:val="00AA03D8"/>
    <w:rsid w:val="00AA17D8"/>
    <w:rsid w:val="00AA1B4B"/>
    <w:rsid w:val="00AA5654"/>
    <w:rsid w:val="00AA7616"/>
    <w:rsid w:val="00AA7A96"/>
    <w:rsid w:val="00AA7DF2"/>
    <w:rsid w:val="00AB057C"/>
    <w:rsid w:val="00AB083B"/>
    <w:rsid w:val="00AB1B87"/>
    <w:rsid w:val="00AB35CE"/>
    <w:rsid w:val="00AB585F"/>
    <w:rsid w:val="00AB5D83"/>
    <w:rsid w:val="00AC0BA8"/>
    <w:rsid w:val="00AC0E0D"/>
    <w:rsid w:val="00AC0E3A"/>
    <w:rsid w:val="00AC5402"/>
    <w:rsid w:val="00AC5662"/>
    <w:rsid w:val="00AC591E"/>
    <w:rsid w:val="00AC6EAD"/>
    <w:rsid w:val="00AC7DBB"/>
    <w:rsid w:val="00AD0C00"/>
    <w:rsid w:val="00AD1218"/>
    <w:rsid w:val="00AD2622"/>
    <w:rsid w:val="00AD4082"/>
    <w:rsid w:val="00AD4345"/>
    <w:rsid w:val="00AD4C8D"/>
    <w:rsid w:val="00AD6272"/>
    <w:rsid w:val="00AD6A66"/>
    <w:rsid w:val="00AE0CFD"/>
    <w:rsid w:val="00AE13B4"/>
    <w:rsid w:val="00AE2C0E"/>
    <w:rsid w:val="00AE3F9A"/>
    <w:rsid w:val="00AE4E64"/>
    <w:rsid w:val="00AF55A8"/>
    <w:rsid w:val="00AF62DB"/>
    <w:rsid w:val="00AF7BAA"/>
    <w:rsid w:val="00B00973"/>
    <w:rsid w:val="00B02CEC"/>
    <w:rsid w:val="00B03087"/>
    <w:rsid w:val="00B0478D"/>
    <w:rsid w:val="00B04E54"/>
    <w:rsid w:val="00B101FB"/>
    <w:rsid w:val="00B118D0"/>
    <w:rsid w:val="00B11A5F"/>
    <w:rsid w:val="00B12FD9"/>
    <w:rsid w:val="00B137A4"/>
    <w:rsid w:val="00B13D40"/>
    <w:rsid w:val="00B146A2"/>
    <w:rsid w:val="00B22A05"/>
    <w:rsid w:val="00B25086"/>
    <w:rsid w:val="00B269E0"/>
    <w:rsid w:val="00B30F16"/>
    <w:rsid w:val="00B33AF3"/>
    <w:rsid w:val="00B33D58"/>
    <w:rsid w:val="00B4142A"/>
    <w:rsid w:val="00B45283"/>
    <w:rsid w:val="00B55162"/>
    <w:rsid w:val="00B554F4"/>
    <w:rsid w:val="00B56753"/>
    <w:rsid w:val="00B6146B"/>
    <w:rsid w:val="00B62E4E"/>
    <w:rsid w:val="00B63714"/>
    <w:rsid w:val="00B6554B"/>
    <w:rsid w:val="00B671C9"/>
    <w:rsid w:val="00B7048F"/>
    <w:rsid w:val="00B714E5"/>
    <w:rsid w:val="00B7225D"/>
    <w:rsid w:val="00B72958"/>
    <w:rsid w:val="00B7319C"/>
    <w:rsid w:val="00B74ED6"/>
    <w:rsid w:val="00B75DFE"/>
    <w:rsid w:val="00B80C9B"/>
    <w:rsid w:val="00B86E00"/>
    <w:rsid w:val="00B90CAA"/>
    <w:rsid w:val="00B91C51"/>
    <w:rsid w:val="00BA526A"/>
    <w:rsid w:val="00BA54DD"/>
    <w:rsid w:val="00BA7966"/>
    <w:rsid w:val="00BA7BED"/>
    <w:rsid w:val="00BB32A1"/>
    <w:rsid w:val="00BB5074"/>
    <w:rsid w:val="00BC32E3"/>
    <w:rsid w:val="00BC3CB0"/>
    <w:rsid w:val="00BC71DC"/>
    <w:rsid w:val="00BD0DA8"/>
    <w:rsid w:val="00BD1BEE"/>
    <w:rsid w:val="00BD2B6A"/>
    <w:rsid w:val="00BD5D25"/>
    <w:rsid w:val="00BD7B3D"/>
    <w:rsid w:val="00BE1F3D"/>
    <w:rsid w:val="00BE5013"/>
    <w:rsid w:val="00BE63A5"/>
    <w:rsid w:val="00BE6748"/>
    <w:rsid w:val="00BE6E32"/>
    <w:rsid w:val="00BF4FB3"/>
    <w:rsid w:val="00C044CA"/>
    <w:rsid w:val="00C06CC8"/>
    <w:rsid w:val="00C06F78"/>
    <w:rsid w:val="00C14B49"/>
    <w:rsid w:val="00C1642A"/>
    <w:rsid w:val="00C16BE3"/>
    <w:rsid w:val="00C2322C"/>
    <w:rsid w:val="00C24E83"/>
    <w:rsid w:val="00C24ECC"/>
    <w:rsid w:val="00C26534"/>
    <w:rsid w:val="00C27671"/>
    <w:rsid w:val="00C3125D"/>
    <w:rsid w:val="00C32759"/>
    <w:rsid w:val="00C32C91"/>
    <w:rsid w:val="00C332AD"/>
    <w:rsid w:val="00C333E9"/>
    <w:rsid w:val="00C379A7"/>
    <w:rsid w:val="00C4110E"/>
    <w:rsid w:val="00C4226C"/>
    <w:rsid w:val="00C443EB"/>
    <w:rsid w:val="00C47897"/>
    <w:rsid w:val="00C47D07"/>
    <w:rsid w:val="00C53393"/>
    <w:rsid w:val="00C53472"/>
    <w:rsid w:val="00C5421C"/>
    <w:rsid w:val="00C56C6A"/>
    <w:rsid w:val="00C56F45"/>
    <w:rsid w:val="00C63C6C"/>
    <w:rsid w:val="00C64C67"/>
    <w:rsid w:val="00C707BB"/>
    <w:rsid w:val="00C723E7"/>
    <w:rsid w:val="00C75157"/>
    <w:rsid w:val="00C76C21"/>
    <w:rsid w:val="00C824F8"/>
    <w:rsid w:val="00C83656"/>
    <w:rsid w:val="00C83ACB"/>
    <w:rsid w:val="00C8420F"/>
    <w:rsid w:val="00C919B8"/>
    <w:rsid w:val="00C91C4F"/>
    <w:rsid w:val="00C957E3"/>
    <w:rsid w:val="00C974B7"/>
    <w:rsid w:val="00CA0D78"/>
    <w:rsid w:val="00CA45D3"/>
    <w:rsid w:val="00CB0307"/>
    <w:rsid w:val="00CB20EC"/>
    <w:rsid w:val="00CB3A21"/>
    <w:rsid w:val="00CB3FB6"/>
    <w:rsid w:val="00CB54D6"/>
    <w:rsid w:val="00CB66AA"/>
    <w:rsid w:val="00CC1DB5"/>
    <w:rsid w:val="00CC4373"/>
    <w:rsid w:val="00CC4A4B"/>
    <w:rsid w:val="00CD1129"/>
    <w:rsid w:val="00CD3268"/>
    <w:rsid w:val="00CD3386"/>
    <w:rsid w:val="00CD4A96"/>
    <w:rsid w:val="00CD5085"/>
    <w:rsid w:val="00CD7E75"/>
    <w:rsid w:val="00CE0160"/>
    <w:rsid w:val="00CE44D2"/>
    <w:rsid w:val="00CE6292"/>
    <w:rsid w:val="00CE6E83"/>
    <w:rsid w:val="00CF07BE"/>
    <w:rsid w:val="00CF16A4"/>
    <w:rsid w:val="00CF1943"/>
    <w:rsid w:val="00CF1FD1"/>
    <w:rsid w:val="00CF501C"/>
    <w:rsid w:val="00D02542"/>
    <w:rsid w:val="00D035EA"/>
    <w:rsid w:val="00D11970"/>
    <w:rsid w:val="00D12920"/>
    <w:rsid w:val="00D13545"/>
    <w:rsid w:val="00D145E2"/>
    <w:rsid w:val="00D16BB7"/>
    <w:rsid w:val="00D2358B"/>
    <w:rsid w:val="00D23FE4"/>
    <w:rsid w:val="00D30048"/>
    <w:rsid w:val="00D314D2"/>
    <w:rsid w:val="00D43D5B"/>
    <w:rsid w:val="00D445E5"/>
    <w:rsid w:val="00D44FEC"/>
    <w:rsid w:val="00D450A8"/>
    <w:rsid w:val="00D4632A"/>
    <w:rsid w:val="00D517F3"/>
    <w:rsid w:val="00D545C6"/>
    <w:rsid w:val="00D57170"/>
    <w:rsid w:val="00D57CFB"/>
    <w:rsid w:val="00D612A7"/>
    <w:rsid w:val="00D62F66"/>
    <w:rsid w:val="00D65065"/>
    <w:rsid w:val="00D66038"/>
    <w:rsid w:val="00D67815"/>
    <w:rsid w:val="00D7092D"/>
    <w:rsid w:val="00D71A05"/>
    <w:rsid w:val="00D72FDB"/>
    <w:rsid w:val="00D739FB"/>
    <w:rsid w:val="00D743C9"/>
    <w:rsid w:val="00D747F6"/>
    <w:rsid w:val="00D751CA"/>
    <w:rsid w:val="00D772AB"/>
    <w:rsid w:val="00D802AB"/>
    <w:rsid w:val="00D802DA"/>
    <w:rsid w:val="00D825FC"/>
    <w:rsid w:val="00D86558"/>
    <w:rsid w:val="00D8735A"/>
    <w:rsid w:val="00D8798A"/>
    <w:rsid w:val="00D90D86"/>
    <w:rsid w:val="00D92B4B"/>
    <w:rsid w:val="00D943EF"/>
    <w:rsid w:val="00D95FE3"/>
    <w:rsid w:val="00D97B66"/>
    <w:rsid w:val="00DA02BF"/>
    <w:rsid w:val="00DA0376"/>
    <w:rsid w:val="00DA3F16"/>
    <w:rsid w:val="00DB2786"/>
    <w:rsid w:val="00DC0535"/>
    <w:rsid w:val="00DC0842"/>
    <w:rsid w:val="00DC0CEC"/>
    <w:rsid w:val="00DC18DE"/>
    <w:rsid w:val="00DC246B"/>
    <w:rsid w:val="00DC343B"/>
    <w:rsid w:val="00DC3BEF"/>
    <w:rsid w:val="00DC64D3"/>
    <w:rsid w:val="00DD23CF"/>
    <w:rsid w:val="00DD2F20"/>
    <w:rsid w:val="00DD388F"/>
    <w:rsid w:val="00DD4D41"/>
    <w:rsid w:val="00DD4EB5"/>
    <w:rsid w:val="00DD5FE7"/>
    <w:rsid w:val="00DE01E2"/>
    <w:rsid w:val="00DE03A9"/>
    <w:rsid w:val="00DE3292"/>
    <w:rsid w:val="00DE3B1D"/>
    <w:rsid w:val="00DF1687"/>
    <w:rsid w:val="00DF2721"/>
    <w:rsid w:val="00DF2B43"/>
    <w:rsid w:val="00DF7BBF"/>
    <w:rsid w:val="00E07D64"/>
    <w:rsid w:val="00E1065E"/>
    <w:rsid w:val="00E10863"/>
    <w:rsid w:val="00E10AF4"/>
    <w:rsid w:val="00E10C34"/>
    <w:rsid w:val="00E12340"/>
    <w:rsid w:val="00E14FE7"/>
    <w:rsid w:val="00E171F3"/>
    <w:rsid w:val="00E204EF"/>
    <w:rsid w:val="00E205B2"/>
    <w:rsid w:val="00E220E8"/>
    <w:rsid w:val="00E26E04"/>
    <w:rsid w:val="00E27460"/>
    <w:rsid w:val="00E30071"/>
    <w:rsid w:val="00E31CF1"/>
    <w:rsid w:val="00E3217F"/>
    <w:rsid w:val="00E32FB0"/>
    <w:rsid w:val="00E35548"/>
    <w:rsid w:val="00E35A45"/>
    <w:rsid w:val="00E379CD"/>
    <w:rsid w:val="00E4013C"/>
    <w:rsid w:val="00E40A36"/>
    <w:rsid w:val="00E43F13"/>
    <w:rsid w:val="00E465A6"/>
    <w:rsid w:val="00E47FE4"/>
    <w:rsid w:val="00E51254"/>
    <w:rsid w:val="00E527C6"/>
    <w:rsid w:val="00E5367F"/>
    <w:rsid w:val="00E569C8"/>
    <w:rsid w:val="00E6139D"/>
    <w:rsid w:val="00E65127"/>
    <w:rsid w:val="00E66610"/>
    <w:rsid w:val="00E675A4"/>
    <w:rsid w:val="00E67FE9"/>
    <w:rsid w:val="00E70B2A"/>
    <w:rsid w:val="00E71754"/>
    <w:rsid w:val="00E71E7C"/>
    <w:rsid w:val="00E751FB"/>
    <w:rsid w:val="00E81C4E"/>
    <w:rsid w:val="00E83F6C"/>
    <w:rsid w:val="00E845B8"/>
    <w:rsid w:val="00E8553F"/>
    <w:rsid w:val="00E87651"/>
    <w:rsid w:val="00E90456"/>
    <w:rsid w:val="00E91C60"/>
    <w:rsid w:val="00E9298C"/>
    <w:rsid w:val="00E93EBF"/>
    <w:rsid w:val="00E94645"/>
    <w:rsid w:val="00E9714D"/>
    <w:rsid w:val="00EA0998"/>
    <w:rsid w:val="00EA159E"/>
    <w:rsid w:val="00EA2F58"/>
    <w:rsid w:val="00EA3603"/>
    <w:rsid w:val="00EA4A2F"/>
    <w:rsid w:val="00EA4D03"/>
    <w:rsid w:val="00EA5025"/>
    <w:rsid w:val="00EA5627"/>
    <w:rsid w:val="00EB29B9"/>
    <w:rsid w:val="00EB3EB6"/>
    <w:rsid w:val="00EB4C2E"/>
    <w:rsid w:val="00EC0960"/>
    <w:rsid w:val="00ED09FE"/>
    <w:rsid w:val="00ED2776"/>
    <w:rsid w:val="00ED2815"/>
    <w:rsid w:val="00ED4567"/>
    <w:rsid w:val="00ED50BE"/>
    <w:rsid w:val="00ED7323"/>
    <w:rsid w:val="00EE01B3"/>
    <w:rsid w:val="00EE0351"/>
    <w:rsid w:val="00EE0B00"/>
    <w:rsid w:val="00EE0F71"/>
    <w:rsid w:val="00EE4A30"/>
    <w:rsid w:val="00EE6260"/>
    <w:rsid w:val="00EE6DCC"/>
    <w:rsid w:val="00EF188D"/>
    <w:rsid w:val="00EF1E0D"/>
    <w:rsid w:val="00EF2798"/>
    <w:rsid w:val="00EF47FD"/>
    <w:rsid w:val="00EF6193"/>
    <w:rsid w:val="00EF739B"/>
    <w:rsid w:val="00F00A0F"/>
    <w:rsid w:val="00F00C65"/>
    <w:rsid w:val="00F012B1"/>
    <w:rsid w:val="00F021CD"/>
    <w:rsid w:val="00F0227C"/>
    <w:rsid w:val="00F07C58"/>
    <w:rsid w:val="00F10E2F"/>
    <w:rsid w:val="00F10E95"/>
    <w:rsid w:val="00F12C24"/>
    <w:rsid w:val="00F13267"/>
    <w:rsid w:val="00F134AF"/>
    <w:rsid w:val="00F15666"/>
    <w:rsid w:val="00F22D6B"/>
    <w:rsid w:val="00F261AF"/>
    <w:rsid w:val="00F2649A"/>
    <w:rsid w:val="00F3028B"/>
    <w:rsid w:val="00F3263D"/>
    <w:rsid w:val="00F32BE1"/>
    <w:rsid w:val="00F345FC"/>
    <w:rsid w:val="00F4097C"/>
    <w:rsid w:val="00F41E48"/>
    <w:rsid w:val="00F47BB6"/>
    <w:rsid w:val="00F517E8"/>
    <w:rsid w:val="00F519D8"/>
    <w:rsid w:val="00F54952"/>
    <w:rsid w:val="00F55693"/>
    <w:rsid w:val="00F55E54"/>
    <w:rsid w:val="00F566D7"/>
    <w:rsid w:val="00F60AA2"/>
    <w:rsid w:val="00F61381"/>
    <w:rsid w:val="00F62145"/>
    <w:rsid w:val="00F63DB2"/>
    <w:rsid w:val="00F64C68"/>
    <w:rsid w:val="00F720EF"/>
    <w:rsid w:val="00F752CC"/>
    <w:rsid w:val="00F779C6"/>
    <w:rsid w:val="00F8225A"/>
    <w:rsid w:val="00F82D98"/>
    <w:rsid w:val="00F85A5B"/>
    <w:rsid w:val="00F8743A"/>
    <w:rsid w:val="00F9050D"/>
    <w:rsid w:val="00F90746"/>
    <w:rsid w:val="00F92109"/>
    <w:rsid w:val="00F93C19"/>
    <w:rsid w:val="00F941AF"/>
    <w:rsid w:val="00F950BE"/>
    <w:rsid w:val="00F95E12"/>
    <w:rsid w:val="00F9717E"/>
    <w:rsid w:val="00F976B7"/>
    <w:rsid w:val="00FA05AC"/>
    <w:rsid w:val="00FA20F6"/>
    <w:rsid w:val="00FA23BB"/>
    <w:rsid w:val="00FA4B87"/>
    <w:rsid w:val="00FA5D4C"/>
    <w:rsid w:val="00FA6D6C"/>
    <w:rsid w:val="00FA71B0"/>
    <w:rsid w:val="00FA78B4"/>
    <w:rsid w:val="00FB16B0"/>
    <w:rsid w:val="00FB1708"/>
    <w:rsid w:val="00FB2289"/>
    <w:rsid w:val="00FB2865"/>
    <w:rsid w:val="00FC0A3E"/>
    <w:rsid w:val="00FC10F3"/>
    <w:rsid w:val="00FC3713"/>
    <w:rsid w:val="00FC70AD"/>
    <w:rsid w:val="00FD7853"/>
    <w:rsid w:val="00FE36B9"/>
    <w:rsid w:val="00FE4931"/>
    <w:rsid w:val="00FE69B8"/>
    <w:rsid w:val="00FF0407"/>
    <w:rsid w:val="00FF6077"/>
    <w:rsid w:val="00FF757A"/>
  </w:rsids>
  <m:mathPr>
    <m:mathFont m:val="Cambria Math"/>
    <m:brkBin m:val="before"/>
    <m:brkBinSub m:val="--"/>
    <m:smallFrac m:val="0"/>
    <m:dispDef/>
    <m:lMargin m:val="0"/>
    <m:rMargin m:val="0"/>
    <m:defJc m:val="left"/>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7AC669"/>
  <w15:docId w15:val="{2D93CF9F-5CEB-4709-ABC6-046A310BE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3EB6"/>
    <w:pPr>
      <w:spacing w:after="240" w:line="240" w:lineRule="atLeast"/>
      <w:jc w:val="both"/>
    </w:pPr>
    <w:rPr>
      <w:rFonts w:eastAsia="MS Mincho" w:cs="Times New Roman"/>
      <w:sz w:val="22"/>
      <w:lang w:val="en-GB" w:eastAsia="ja-JP"/>
    </w:rPr>
  </w:style>
  <w:style w:type="paragraph" w:styleId="Heading1">
    <w:name w:val="heading 1"/>
    <w:basedOn w:val="BaseHeading"/>
    <w:next w:val="Normal"/>
    <w:link w:val="Heading1Char"/>
    <w:qFormat/>
    <w:rsid w:val="00EB3EB6"/>
    <w:pPr>
      <w:keepNext/>
      <w:numPr>
        <w:numId w:val="13"/>
      </w:numPr>
      <w:tabs>
        <w:tab w:val="left" w:pos="400"/>
        <w:tab w:val="left" w:pos="560"/>
      </w:tabs>
      <w:suppressAutoHyphens/>
      <w:spacing w:before="270" w:line="270" w:lineRule="exact"/>
    </w:pPr>
    <w:rPr>
      <w:rFonts w:eastAsia="MS Mincho"/>
      <w:b/>
      <w:sz w:val="26"/>
      <w:szCs w:val="20"/>
      <w:lang w:eastAsia="ja-JP"/>
    </w:rPr>
  </w:style>
  <w:style w:type="paragraph" w:styleId="Heading2">
    <w:name w:val="heading 2"/>
    <w:basedOn w:val="Heading1"/>
    <w:next w:val="Normal"/>
    <w:link w:val="Heading2Char"/>
    <w:qFormat/>
    <w:rsid w:val="00EB3EB6"/>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basedOn w:val="Heading1"/>
    <w:next w:val="Normal"/>
    <w:link w:val="Heading3Char"/>
    <w:qFormat/>
    <w:rsid w:val="00EB3EB6"/>
    <w:pPr>
      <w:numPr>
        <w:ilvl w:val="2"/>
      </w:numPr>
      <w:tabs>
        <w:tab w:val="clear" w:pos="400"/>
        <w:tab w:val="clear" w:pos="560"/>
        <w:tab w:val="left" w:pos="880"/>
      </w:tabs>
      <w:spacing w:before="60" w:line="230" w:lineRule="exact"/>
      <w:outlineLvl w:val="2"/>
    </w:pPr>
    <w:rPr>
      <w:sz w:val="22"/>
    </w:rPr>
  </w:style>
  <w:style w:type="paragraph" w:styleId="Heading4">
    <w:name w:val="heading 4"/>
    <w:basedOn w:val="Heading3"/>
    <w:next w:val="Normal"/>
    <w:link w:val="Heading4Char"/>
    <w:qFormat/>
    <w:rsid w:val="00EB3EB6"/>
    <w:pPr>
      <w:numPr>
        <w:ilvl w:val="3"/>
      </w:numPr>
      <w:tabs>
        <w:tab w:val="clear" w:pos="880"/>
        <w:tab w:val="left" w:pos="940"/>
        <w:tab w:val="left" w:pos="1140"/>
        <w:tab w:val="left" w:pos="1360"/>
      </w:tabs>
      <w:outlineLvl w:val="3"/>
    </w:pPr>
  </w:style>
  <w:style w:type="paragraph" w:styleId="Heading5">
    <w:name w:val="heading 5"/>
    <w:basedOn w:val="Heading4"/>
    <w:next w:val="Normal"/>
    <w:link w:val="Heading5Char"/>
    <w:qFormat/>
    <w:rsid w:val="00EB3EB6"/>
    <w:pPr>
      <w:numPr>
        <w:ilvl w:val="4"/>
      </w:numPr>
      <w:tabs>
        <w:tab w:val="clear" w:pos="940"/>
        <w:tab w:val="clear" w:pos="1140"/>
        <w:tab w:val="clear" w:pos="1360"/>
      </w:tabs>
      <w:outlineLvl w:val="4"/>
    </w:pPr>
  </w:style>
  <w:style w:type="paragraph" w:styleId="Heading6">
    <w:name w:val="heading 6"/>
    <w:basedOn w:val="Heading5"/>
    <w:next w:val="Normal"/>
    <w:link w:val="Heading6Char"/>
    <w:qFormat/>
    <w:rsid w:val="00EB3EB6"/>
    <w:pPr>
      <w:numPr>
        <w:ilvl w:val="5"/>
      </w:numPr>
      <w:outlineLvl w:val="5"/>
    </w:pPr>
  </w:style>
  <w:style w:type="paragraph" w:styleId="Heading7">
    <w:name w:val="heading 7"/>
    <w:basedOn w:val="Heading6"/>
    <w:next w:val="Normal"/>
    <w:link w:val="Heading7Char"/>
    <w:uiPriority w:val="9"/>
    <w:qFormat/>
    <w:rsid w:val="00E8553F"/>
    <w:pPr>
      <w:numPr>
        <w:ilvl w:val="0"/>
        <w:numId w:val="0"/>
      </w:numPr>
      <w:outlineLvl w:val="6"/>
    </w:pPr>
  </w:style>
  <w:style w:type="paragraph" w:styleId="Heading8">
    <w:name w:val="heading 8"/>
    <w:basedOn w:val="Heading6"/>
    <w:next w:val="Normal"/>
    <w:link w:val="Heading8Char"/>
    <w:uiPriority w:val="9"/>
    <w:qFormat/>
    <w:rsid w:val="00E8553F"/>
    <w:pPr>
      <w:numPr>
        <w:ilvl w:val="0"/>
        <w:numId w:val="0"/>
      </w:numPr>
      <w:tabs>
        <w:tab w:val="num" w:pos="1800"/>
      </w:tabs>
      <w:outlineLvl w:val="7"/>
    </w:pPr>
  </w:style>
  <w:style w:type="paragraph" w:styleId="Heading9">
    <w:name w:val="heading 9"/>
    <w:basedOn w:val="Heading6"/>
    <w:next w:val="Normal"/>
    <w:link w:val="Heading9Char"/>
    <w:uiPriority w:val="9"/>
    <w:qFormat/>
    <w:rsid w:val="00E8553F"/>
    <w:pPr>
      <w:numPr>
        <w:ilvl w:val="0"/>
        <w:numId w:val="0"/>
      </w:numPr>
      <w:tabs>
        <w:tab w:val="num" w:pos="180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2">
    <w:name w:val="a2"/>
    <w:basedOn w:val="BaseHeading"/>
    <w:next w:val="Normal"/>
    <w:rsid w:val="00EB3EB6"/>
    <w:pPr>
      <w:numPr>
        <w:ilvl w:val="1"/>
        <w:numId w:val="1"/>
      </w:numPr>
      <w:tabs>
        <w:tab w:val="left" w:pos="500"/>
        <w:tab w:val="left" w:pos="720"/>
      </w:tabs>
      <w:spacing w:before="270" w:line="270" w:lineRule="exact"/>
    </w:pPr>
    <w:rPr>
      <w:b/>
      <w:sz w:val="28"/>
    </w:rPr>
  </w:style>
  <w:style w:type="paragraph" w:customStyle="1" w:styleId="a3">
    <w:name w:val="a3"/>
    <w:basedOn w:val="BaseHeading"/>
    <w:next w:val="Normal"/>
    <w:rsid w:val="00EB3EB6"/>
    <w:pPr>
      <w:numPr>
        <w:ilvl w:val="2"/>
        <w:numId w:val="1"/>
      </w:numPr>
      <w:tabs>
        <w:tab w:val="left" w:pos="640"/>
      </w:tabs>
      <w:spacing w:line="250" w:lineRule="exact"/>
    </w:pPr>
    <w:rPr>
      <w:b/>
    </w:rPr>
  </w:style>
  <w:style w:type="paragraph" w:customStyle="1" w:styleId="a4">
    <w:name w:val="a4"/>
    <w:basedOn w:val="BaseHeading"/>
    <w:next w:val="Normal"/>
    <w:rsid w:val="00EB3EB6"/>
    <w:pPr>
      <w:numPr>
        <w:ilvl w:val="3"/>
        <w:numId w:val="1"/>
      </w:numPr>
      <w:tabs>
        <w:tab w:val="left" w:pos="880"/>
      </w:tabs>
    </w:pPr>
    <w:rPr>
      <w:b/>
      <w:bCs/>
      <w:iCs/>
    </w:rPr>
  </w:style>
  <w:style w:type="paragraph" w:customStyle="1" w:styleId="a5">
    <w:name w:val="a5"/>
    <w:basedOn w:val="BaseHeading"/>
    <w:next w:val="Normal"/>
    <w:rsid w:val="00EB3EB6"/>
    <w:pPr>
      <w:numPr>
        <w:ilvl w:val="4"/>
        <w:numId w:val="1"/>
      </w:numPr>
      <w:tabs>
        <w:tab w:val="left" w:pos="1140"/>
        <w:tab w:val="left" w:pos="1360"/>
      </w:tabs>
    </w:pPr>
    <w:rPr>
      <w:b/>
      <w:bCs/>
      <w:iCs/>
    </w:rPr>
  </w:style>
  <w:style w:type="paragraph" w:customStyle="1" w:styleId="a6">
    <w:name w:val="a6"/>
    <w:basedOn w:val="BaseHeading"/>
    <w:next w:val="Normal"/>
    <w:rsid w:val="00EB3EB6"/>
    <w:pPr>
      <w:numPr>
        <w:ilvl w:val="5"/>
        <w:numId w:val="1"/>
      </w:numPr>
      <w:tabs>
        <w:tab w:val="left" w:pos="1140"/>
        <w:tab w:val="left" w:pos="1360"/>
      </w:tabs>
    </w:pPr>
    <w:rPr>
      <w:b/>
      <w:bCs/>
    </w:rPr>
  </w:style>
  <w:style w:type="character" w:styleId="Emphasis">
    <w:name w:val="Emphasis"/>
    <w:uiPriority w:val="20"/>
    <w:qFormat/>
    <w:rsid w:val="00932BEF"/>
    <w:rPr>
      <w:i/>
      <w:noProof w:val="0"/>
      <w:lang w:val="fr-FR"/>
    </w:rPr>
  </w:style>
  <w:style w:type="paragraph" w:styleId="EnvelopeAddress">
    <w:name w:val="envelope address"/>
    <w:basedOn w:val="Normal"/>
    <w:uiPriority w:val="99"/>
    <w:rsid w:val="00932BEF"/>
    <w:pPr>
      <w:framePr w:w="7938" w:h="1985" w:hRule="exact" w:hSpace="141" w:wrap="auto" w:hAnchor="page" w:xAlign="center" w:yAlign="bottom"/>
      <w:ind w:left="2835"/>
    </w:pPr>
    <w:rPr>
      <w:sz w:val="26"/>
    </w:rPr>
  </w:style>
  <w:style w:type="paragraph" w:styleId="EnvelopeReturn">
    <w:name w:val="envelope return"/>
    <w:basedOn w:val="Normal"/>
    <w:uiPriority w:val="99"/>
    <w:rsid w:val="00932BEF"/>
  </w:style>
  <w:style w:type="paragraph" w:customStyle="1" w:styleId="ANNEX">
    <w:name w:val="ANNEX"/>
    <w:basedOn w:val="BaseHeading"/>
    <w:next w:val="Normal"/>
    <w:rsid w:val="00EB3EB6"/>
    <w:pPr>
      <w:keepNext/>
      <w:pageBreakBefore/>
      <w:numPr>
        <w:numId w:val="1"/>
      </w:numPr>
      <w:spacing w:after="760" w:line="310" w:lineRule="exact"/>
      <w:jc w:val="center"/>
    </w:pPr>
    <w:rPr>
      <w:rFonts w:eastAsia="MS Mincho"/>
      <w:b/>
      <w:sz w:val="28"/>
      <w:szCs w:val="20"/>
      <w:lang w:eastAsia="ja-JP"/>
    </w:rPr>
  </w:style>
  <w:style w:type="paragraph" w:customStyle="1" w:styleId="ANNEXN">
    <w:name w:val="ANNEXN"/>
    <w:basedOn w:val="ANNEX"/>
    <w:next w:val="Normal"/>
    <w:rsid w:val="006C2DE3"/>
    <w:pPr>
      <w:numPr>
        <w:numId w:val="0"/>
      </w:numPr>
    </w:pPr>
    <w:rPr>
      <w:sz w:val="30"/>
      <w:szCs w:val="30"/>
    </w:rPr>
  </w:style>
  <w:style w:type="paragraph" w:customStyle="1" w:styleId="ANNEXZ">
    <w:name w:val="ANNEXZ"/>
    <w:basedOn w:val="ANNEX"/>
    <w:next w:val="Normal"/>
    <w:rsid w:val="00377268"/>
    <w:pPr>
      <w:numPr>
        <w:numId w:val="2"/>
      </w:numPr>
    </w:pPr>
  </w:style>
  <w:style w:type="character" w:styleId="EndnoteReference">
    <w:name w:val="endnote reference"/>
    <w:uiPriority w:val="99"/>
    <w:semiHidden/>
    <w:rsid w:val="00932BEF"/>
    <w:rPr>
      <w:noProof w:val="0"/>
      <w:vertAlign w:val="superscript"/>
      <w:lang w:val="fr-FR"/>
    </w:rPr>
  </w:style>
  <w:style w:type="character" w:styleId="FootnoteReference">
    <w:name w:val="footnote reference"/>
    <w:uiPriority w:val="99"/>
    <w:semiHidden/>
    <w:rsid w:val="00F47BB6"/>
    <w:rPr>
      <w:noProof/>
      <w:position w:val="6"/>
      <w:sz w:val="18"/>
      <w:vertAlign w:val="baseline"/>
      <w:lang w:val="fr-FR"/>
    </w:rPr>
  </w:style>
  <w:style w:type="paragraph" w:customStyle="1" w:styleId="BiblioEntry">
    <w:name w:val="Biblio Entry"/>
    <w:basedOn w:val="BaseText"/>
    <w:link w:val="BiblioEntryChar"/>
    <w:rsid w:val="00EB3EB6"/>
    <w:pPr>
      <w:ind w:left="662" w:hanging="662"/>
      <w:jc w:val="left"/>
    </w:pPr>
  </w:style>
  <w:style w:type="paragraph" w:styleId="CommentText">
    <w:name w:val="annotation text"/>
    <w:basedOn w:val="Normal"/>
    <w:link w:val="CommentTextChar"/>
    <w:uiPriority w:val="99"/>
    <w:semiHidden/>
    <w:rsid w:val="00932BEF"/>
  </w:style>
  <w:style w:type="paragraph" w:styleId="BodyText">
    <w:name w:val="Body Text"/>
    <w:basedOn w:val="BaseText"/>
    <w:link w:val="BodyTextChar"/>
    <w:uiPriority w:val="99"/>
    <w:unhideWhenUsed/>
    <w:rsid w:val="00EB3EB6"/>
    <w:pPr>
      <w:spacing w:after="120"/>
    </w:pPr>
  </w:style>
  <w:style w:type="paragraph" w:styleId="BodyText2">
    <w:name w:val="Body Text 2"/>
    <w:basedOn w:val="Normal"/>
    <w:link w:val="BodyText2Char"/>
    <w:uiPriority w:val="99"/>
    <w:rsid w:val="00932BEF"/>
    <w:pPr>
      <w:spacing w:before="60" w:after="60" w:line="190" w:lineRule="atLeast"/>
    </w:pPr>
    <w:rPr>
      <w:sz w:val="18"/>
    </w:rPr>
  </w:style>
  <w:style w:type="paragraph" w:styleId="BodyText3">
    <w:name w:val="Body Text 3"/>
    <w:basedOn w:val="Normal"/>
    <w:link w:val="BodyText3Char"/>
    <w:uiPriority w:val="99"/>
    <w:rsid w:val="00932BEF"/>
    <w:pPr>
      <w:spacing w:before="60" w:after="60" w:line="170" w:lineRule="atLeast"/>
    </w:pPr>
    <w:rPr>
      <w:sz w:val="16"/>
    </w:rPr>
  </w:style>
  <w:style w:type="paragraph" w:styleId="Date">
    <w:name w:val="Date"/>
    <w:basedOn w:val="Normal"/>
    <w:next w:val="Normal"/>
    <w:link w:val="DateChar"/>
    <w:uiPriority w:val="99"/>
    <w:rsid w:val="00932BEF"/>
  </w:style>
  <w:style w:type="paragraph" w:customStyle="1" w:styleId="Definition">
    <w:name w:val="Definition"/>
    <w:basedOn w:val="BaseText"/>
    <w:rsid w:val="00EB3EB6"/>
    <w:pPr>
      <w:spacing w:line="230" w:lineRule="atLeast"/>
    </w:pPr>
  </w:style>
  <w:style w:type="character" w:customStyle="1" w:styleId="Defterms">
    <w:name w:val="Defterms"/>
    <w:rsid w:val="00932BEF"/>
    <w:rPr>
      <w:noProof/>
      <w:color w:val="auto"/>
      <w:lang w:val="fr-FR"/>
    </w:rPr>
  </w:style>
  <w:style w:type="paragraph" w:customStyle="1" w:styleId="dl">
    <w:name w:val="dl"/>
    <w:basedOn w:val="BaseText"/>
    <w:rsid w:val="00EB3EB6"/>
    <w:pPr>
      <w:ind w:left="806" w:hanging="403"/>
    </w:pPr>
  </w:style>
  <w:style w:type="character" w:styleId="Strong">
    <w:name w:val="Strong"/>
    <w:uiPriority w:val="22"/>
    <w:qFormat/>
    <w:rsid w:val="00932BEF"/>
    <w:rPr>
      <w:b/>
      <w:noProof w:val="0"/>
      <w:lang w:val="fr-FR"/>
    </w:rPr>
  </w:style>
  <w:style w:type="paragraph" w:styleId="Header">
    <w:name w:val="header"/>
    <w:basedOn w:val="Normal"/>
    <w:link w:val="HeaderChar"/>
    <w:uiPriority w:val="99"/>
    <w:rsid w:val="00932BEF"/>
    <w:pPr>
      <w:spacing w:after="740" w:line="220" w:lineRule="exact"/>
    </w:pPr>
    <w:rPr>
      <w:b/>
      <w:sz w:val="24"/>
    </w:rPr>
  </w:style>
  <w:style w:type="paragraph" w:styleId="MessageHeader">
    <w:name w:val="Message Header"/>
    <w:basedOn w:val="Normal"/>
    <w:link w:val="MessageHeaderChar"/>
    <w:uiPriority w:val="99"/>
    <w:rsid w:val="00932BEF"/>
    <w:pPr>
      <w:pBdr>
        <w:top w:val="single" w:sz="6" w:space="1" w:color="auto"/>
        <w:left w:val="single" w:sz="6" w:space="1" w:color="auto"/>
        <w:bottom w:val="single" w:sz="6" w:space="1" w:color="auto"/>
        <w:right w:val="single" w:sz="6" w:space="1" w:color="auto"/>
      </w:pBdr>
      <w:shd w:val="pct20" w:color="auto" w:fill="auto"/>
      <w:ind w:left="1134" w:hanging="1134"/>
    </w:pPr>
    <w:rPr>
      <w:sz w:val="26"/>
    </w:rPr>
  </w:style>
  <w:style w:type="paragraph" w:customStyle="1" w:styleId="Example">
    <w:name w:val="Exampl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354"/>
      </w:tabs>
      <w:spacing w:line="220" w:lineRule="atLeast"/>
    </w:pPr>
    <w:rPr>
      <w:sz w:val="20"/>
    </w:rPr>
  </w:style>
  <w:style w:type="paragraph" w:styleId="DocumentMap">
    <w:name w:val="Document Map"/>
    <w:basedOn w:val="Normal"/>
    <w:link w:val="DocumentMapChar"/>
    <w:uiPriority w:val="99"/>
    <w:semiHidden/>
    <w:rsid w:val="00932BEF"/>
    <w:pPr>
      <w:shd w:val="clear" w:color="auto" w:fill="000080"/>
    </w:pPr>
  </w:style>
  <w:style w:type="character" w:customStyle="1" w:styleId="ExtXref">
    <w:name w:val="ExtXref"/>
    <w:rsid w:val="00932BEF"/>
    <w:rPr>
      <w:noProof/>
      <w:color w:val="auto"/>
      <w:lang w:val="fr-FR"/>
    </w:rPr>
  </w:style>
  <w:style w:type="paragraph" w:customStyle="1" w:styleId="Figurefootnote">
    <w:name w:val="Figure footnote"/>
    <w:basedOn w:val="Normal"/>
    <w:rsid w:val="00932BEF"/>
    <w:pPr>
      <w:keepNext/>
      <w:tabs>
        <w:tab w:val="left" w:pos="340"/>
      </w:tabs>
      <w:spacing w:after="60" w:line="210" w:lineRule="atLeast"/>
    </w:pPr>
    <w:rPr>
      <w:sz w:val="20"/>
    </w:rPr>
  </w:style>
  <w:style w:type="paragraph" w:customStyle="1" w:styleId="Figuretitle">
    <w:name w:val="Figure title"/>
    <w:basedOn w:val="BaseHeading"/>
    <w:rsid w:val="00EB3EB6"/>
    <w:pPr>
      <w:suppressAutoHyphens/>
      <w:spacing w:before="240" w:after="360"/>
      <w:jc w:val="center"/>
      <w:outlineLvl w:val="9"/>
    </w:pPr>
    <w:rPr>
      <w:b/>
    </w:rPr>
  </w:style>
  <w:style w:type="paragraph" w:customStyle="1" w:styleId="Foreword">
    <w:name w:val="Foreword"/>
    <w:basedOn w:val="Normal"/>
    <w:next w:val="Normal"/>
    <w:rsid w:val="00687ADC"/>
    <w:rPr>
      <w:color w:val="0000FF"/>
    </w:rPr>
  </w:style>
  <w:style w:type="paragraph" w:customStyle="1" w:styleId="Formula">
    <w:name w:val="Formula"/>
    <w:basedOn w:val="BaseText"/>
    <w:link w:val="FormulaChar"/>
    <w:rsid w:val="00EB3EB6"/>
    <w:pPr>
      <w:tabs>
        <w:tab w:val="clear" w:pos="397"/>
        <w:tab w:val="clear" w:pos="794"/>
        <w:tab w:val="clear" w:pos="1191"/>
        <w:tab w:val="clear" w:pos="1588"/>
        <w:tab w:val="clear" w:pos="1985"/>
        <w:tab w:val="clear" w:pos="2381"/>
        <w:tab w:val="clear" w:pos="2778"/>
        <w:tab w:val="clear" w:pos="3175"/>
        <w:tab w:val="clear" w:pos="3572"/>
        <w:tab w:val="clear" w:pos="3969"/>
        <w:tab w:val="right" w:pos="9749"/>
      </w:tabs>
      <w:spacing w:after="220"/>
      <w:ind w:left="403"/>
      <w:jc w:val="left"/>
    </w:pPr>
  </w:style>
  <w:style w:type="paragraph" w:styleId="Closing">
    <w:name w:val="Closing"/>
    <w:basedOn w:val="Normal"/>
    <w:link w:val="ClosingChar"/>
    <w:uiPriority w:val="99"/>
    <w:rsid w:val="00932BEF"/>
    <w:pPr>
      <w:ind w:left="4252"/>
    </w:pPr>
  </w:style>
  <w:style w:type="paragraph" w:styleId="Index1">
    <w:name w:val="index 1"/>
    <w:basedOn w:val="Normal"/>
    <w:uiPriority w:val="99"/>
    <w:semiHidden/>
    <w:rsid w:val="00932BEF"/>
    <w:pPr>
      <w:spacing w:after="0" w:line="210" w:lineRule="atLeast"/>
      <w:ind w:left="142" w:hanging="142"/>
      <w:jc w:val="left"/>
    </w:pPr>
    <w:rPr>
      <w:b/>
      <w:sz w:val="20"/>
    </w:rPr>
  </w:style>
  <w:style w:type="paragraph" w:styleId="Index2">
    <w:name w:val="index 2"/>
    <w:basedOn w:val="Normal"/>
    <w:next w:val="Normal"/>
    <w:autoRedefine/>
    <w:uiPriority w:val="99"/>
    <w:semiHidden/>
    <w:rsid w:val="00932BEF"/>
    <w:pPr>
      <w:spacing w:line="210" w:lineRule="atLeast"/>
      <w:ind w:left="600" w:hanging="200"/>
    </w:pPr>
    <w:rPr>
      <w:b/>
      <w:sz w:val="20"/>
    </w:rPr>
  </w:style>
  <w:style w:type="paragraph" w:styleId="Index3">
    <w:name w:val="index 3"/>
    <w:basedOn w:val="Normal"/>
    <w:next w:val="Normal"/>
    <w:autoRedefine/>
    <w:uiPriority w:val="99"/>
    <w:semiHidden/>
    <w:rsid w:val="00932BEF"/>
    <w:pPr>
      <w:spacing w:line="220" w:lineRule="atLeast"/>
      <w:ind w:left="600" w:hanging="200"/>
    </w:pPr>
    <w:rPr>
      <w:b/>
    </w:rPr>
  </w:style>
  <w:style w:type="paragraph" w:styleId="Index4">
    <w:name w:val="index 4"/>
    <w:basedOn w:val="Normal"/>
    <w:next w:val="Normal"/>
    <w:autoRedefine/>
    <w:uiPriority w:val="99"/>
    <w:semiHidden/>
    <w:rsid w:val="00932BEF"/>
    <w:pPr>
      <w:spacing w:line="220" w:lineRule="atLeast"/>
      <w:ind w:left="800" w:hanging="200"/>
    </w:pPr>
    <w:rPr>
      <w:b/>
    </w:rPr>
  </w:style>
  <w:style w:type="paragraph" w:styleId="Index5">
    <w:name w:val="index 5"/>
    <w:basedOn w:val="Normal"/>
    <w:next w:val="Normal"/>
    <w:autoRedefine/>
    <w:uiPriority w:val="99"/>
    <w:semiHidden/>
    <w:rsid w:val="00932BEF"/>
    <w:pPr>
      <w:spacing w:line="220" w:lineRule="atLeast"/>
      <w:ind w:left="1000" w:hanging="200"/>
    </w:pPr>
    <w:rPr>
      <w:b/>
    </w:rPr>
  </w:style>
  <w:style w:type="paragraph" w:styleId="Index6">
    <w:name w:val="index 6"/>
    <w:basedOn w:val="Normal"/>
    <w:next w:val="Normal"/>
    <w:autoRedefine/>
    <w:uiPriority w:val="99"/>
    <w:semiHidden/>
    <w:rsid w:val="00932BEF"/>
    <w:pPr>
      <w:spacing w:line="220" w:lineRule="atLeast"/>
      <w:ind w:left="1200" w:hanging="200"/>
    </w:pPr>
    <w:rPr>
      <w:b/>
    </w:rPr>
  </w:style>
  <w:style w:type="paragraph" w:styleId="Index7">
    <w:name w:val="index 7"/>
    <w:basedOn w:val="Normal"/>
    <w:next w:val="Normal"/>
    <w:autoRedefine/>
    <w:uiPriority w:val="99"/>
    <w:semiHidden/>
    <w:rsid w:val="00932BEF"/>
    <w:pPr>
      <w:spacing w:line="220" w:lineRule="atLeast"/>
      <w:ind w:left="1400" w:hanging="200"/>
    </w:pPr>
    <w:rPr>
      <w:b/>
    </w:rPr>
  </w:style>
  <w:style w:type="paragraph" w:styleId="Index8">
    <w:name w:val="index 8"/>
    <w:basedOn w:val="Normal"/>
    <w:next w:val="Normal"/>
    <w:autoRedefine/>
    <w:uiPriority w:val="99"/>
    <w:semiHidden/>
    <w:rsid w:val="00932BEF"/>
    <w:pPr>
      <w:spacing w:line="220" w:lineRule="atLeast"/>
      <w:ind w:left="1600" w:hanging="200"/>
    </w:pPr>
    <w:rPr>
      <w:b/>
    </w:rPr>
  </w:style>
  <w:style w:type="paragraph" w:styleId="Index9">
    <w:name w:val="index 9"/>
    <w:basedOn w:val="Normal"/>
    <w:next w:val="Normal"/>
    <w:autoRedefine/>
    <w:uiPriority w:val="99"/>
    <w:semiHidden/>
    <w:rsid w:val="00932BEF"/>
    <w:pPr>
      <w:spacing w:line="220" w:lineRule="atLeast"/>
      <w:ind w:left="1800" w:hanging="200"/>
    </w:pPr>
    <w:rPr>
      <w:b/>
    </w:rPr>
  </w:style>
  <w:style w:type="paragraph" w:customStyle="1" w:styleId="Introduction">
    <w:name w:val="Introduction"/>
    <w:basedOn w:val="Normal"/>
    <w:next w:val="Normal"/>
    <w:rsid w:val="00687ADC"/>
    <w:pPr>
      <w:keepNext/>
      <w:pageBreakBefore/>
      <w:tabs>
        <w:tab w:val="left" w:pos="400"/>
      </w:tabs>
      <w:suppressAutoHyphens/>
      <w:spacing w:before="710" w:after="310" w:line="310" w:lineRule="exact"/>
      <w:jc w:val="left"/>
    </w:pPr>
    <w:rPr>
      <w:b/>
      <w:sz w:val="28"/>
      <w:szCs w:val="28"/>
    </w:rPr>
  </w:style>
  <w:style w:type="paragraph" w:styleId="Caption">
    <w:name w:val="caption"/>
    <w:basedOn w:val="Normal"/>
    <w:next w:val="Normal"/>
    <w:uiPriority w:val="35"/>
    <w:qFormat/>
    <w:rsid w:val="00687ADC"/>
    <w:pPr>
      <w:spacing w:before="120" w:after="120"/>
    </w:pPr>
    <w:rPr>
      <w:b/>
    </w:rPr>
  </w:style>
  <w:style w:type="character" w:styleId="Hyperlink">
    <w:name w:val="Hyperlink"/>
    <w:uiPriority w:val="99"/>
    <w:rsid w:val="00932BEF"/>
    <w:rPr>
      <w:noProof w:val="0"/>
      <w:color w:val="0000FF"/>
      <w:u w:val="single"/>
      <w:lang w:val="fr-FR"/>
    </w:rPr>
  </w:style>
  <w:style w:type="character" w:styleId="FollowedHyperlink">
    <w:name w:val="FollowedHyperlink"/>
    <w:uiPriority w:val="99"/>
    <w:rsid w:val="00932BEF"/>
    <w:rPr>
      <w:noProof w:val="0"/>
      <w:color w:val="800080"/>
      <w:u w:val="single"/>
      <w:lang w:val="fr-FR"/>
    </w:rPr>
  </w:style>
  <w:style w:type="paragraph" w:styleId="List">
    <w:name w:val="List"/>
    <w:basedOn w:val="Normal"/>
    <w:uiPriority w:val="99"/>
    <w:rsid w:val="00932BEF"/>
    <w:pPr>
      <w:ind w:left="283" w:hanging="283"/>
    </w:pPr>
  </w:style>
  <w:style w:type="paragraph" w:styleId="List2">
    <w:name w:val="List 2"/>
    <w:basedOn w:val="Normal"/>
    <w:uiPriority w:val="99"/>
    <w:rsid w:val="00932BEF"/>
    <w:pPr>
      <w:ind w:left="566" w:hanging="283"/>
    </w:pPr>
  </w:style>
  <w:style w:type="paragraph" w:styleId="List3">
    <w:name w:val="List 3"/>
    <w:basedOn w:val="Normal"/>
    <w:uiPriority w:val="99"/>
    <w:rsid w:val="00932BEF"/>
    <w:pPr>
      <w:ind w:left="849" w:hanging="283"/>
    </w:pPr>
  </w:style>
  <w:style w:type="paragraph" w:styleId="List4">
    <w:name w:val="List 4"/>
    <w:basedOn w:val="Normal"/>
    <w:uiPriority w:val="99"/>
    <w:rsid w:val="00932BEF"/>
    <w:pPr>
      <w:ind w:left="1132" w:hanging="283"/>
    </w:pPr>
  </w:style>
  <w:style w:type="paragraph" w:styleId="List5">
    <w:name w:val="List 5"/>
    <w:basedOn w:val="Normal"/>
    <w:uiPriority w:val="99"/>
    <w:rsid w:val="00932BEF"/>
    <w:pPr>
      <w:ind w:left="1415" w:hanging="283"/>
    </w:pPr>
  </w:style>
  <w:style w:type="paragraph" w:styleId="ListNumber">
    <w:name w:val="List Number"/>
    <w:basedOn w:val="Normal"/>
    <w:uiPriority w:val="99"/>
    <w:rsid w:val="00D739FB"/>
    <w:pPr>
      <w:numPr>
        <w:numId w:val="4"/>
      </w:numPr>
      <w:tabs>
        <w:tab w:val="clear" w:pos="360"/>
        <w:tab w:val="left" w:pos="400"/>
      </w:tabs>
      <w:ind w:left="403" w:hanging="403"/>
    </w:pPr>
  </w:style>
  <w:style w:type="paragraph" w:styleId="ListNumber2">
    <w:name w:val="List Number 2"/>
    <w:basedOn w:val="ListNumber1"/>
    <w:rsid w:val="00EB3EB6"/>
    <w:pPr>
      <w:tabs>
        <w:tab w:val="left" w:pos="800"/>
      </w:tabs>
      <w:ind w:left="806"/>
    </w:pPr>
  </w:style>
  <w:style w:type="paragraph" w:styleId="ListNumber3">
    <w:name w:val="List Number 3"/>
    <w:basedOn w:val="ListNumber1"/>
    <w:rsid w:val="00EB3EB6"/>
    <w:pPr>
      <w:tabs>
        <w:tab w:val="left" w:pos="1200"/>
      </w:tabs>
      <w:ind w:left="1209"/>
    </w:pPr>
  </w:style>
  <w:style w:type="paragraph" w:styleId="ListNumber4">
    <w:name w:val="List Number 4"/>
    <w:basedOn w:val="ListNumber1"/>
    <w:rsid w:val="00EB3EB6"/>
    <w:pPr>
      <w:tabs>
        <w:tab w:val="left" w:pos="1600"/>
      </w:tabs>
      <w:ind w:left="1598"/>
    </w:pPr>
  </w:style>
  <w:style w:type="paragraph" w:styleId="ListNumber5">
    <w:name w:val="List Number 5"/>
    <w:basedOn w:val="Normal"/>
    <w:uiPriority w:val="99"/>
    <w:rsid w:val="00932BEF"/>
    <w:pPr>
      <w:tabs>
        <w:tab w:val="num" w:pos="1492"/>
      </w:tabs>
      <w:ind w:left="1492" w:hanging="360"/>
    </w:pPr>
  </w:style>
  <w:style w:type="paragraph" w:styleId="ListBullet">
    <w:name w:val="List Bullet"/>
    <w:basedOn w:val="Normal"/>
    <w:uiPriority w:val="99"/>
    <w:rsid w:val="00D739FB"/>
    <w:pPr>
      <w:tabs>
        <w:tab w:val="num" w:pos="360"/>
      </w:tabs>
      <w:ind w:left="360" w:hanging="360"/>
    </w:pPr>
  </w:style>
  <w:style w:type="paragraph" w:styleId="ListBullet2">
    <w:name w:val="List Bullet 2"/>
    <w:basedOn w:val="Normal"/>
    <w:autoRedefine/>
    <w:uiPriority w:val="99"/>
    <w:rsid w:val="00932BEF"/>
    <w:pPr>
      <w:tabs>
        <w:tab w:val="num" w:pos="643"/>
      </w:tabs>
      <w:ind w:left="643" w:hanging="360"/>
    </w:pPr>
  </w:style>
  <w:style w:type="paragraph" w:styleId="ListBullet3">
    <w:name w:val="List Bullet 3"/>
    <w:basedOn w:val="Normal"/>
    <w:autoRedefine/>
    <w:uiPriority w:val="99"/>
    <w:rsid w:val="00932BEF"/>
    <w:pPr>
      <w:tabs>
        <w:tab w:val="num" w:pos="926"/>
      </w:tabs>
      <w:ind w:left="926" w:hanging="360"/>
    </w:pPr>
  </w:style>
  <w:style w:type="paragraph" w:styleId="ListBullet4">
    <w:name w:val="List Bullet 4"/>
    <w:basedOn w:val="Normal"/>
    <w:autoRedefine/>
    <w:uiPriority w:val="99"/>
    <w:rsid w:val="00932BEF"/>
    <w:pPr>
      <w:tabs>
        <w:tab w:val="num" w:pos="1209"/>
      </w:tabs>
      <w:ind w:left="1209" w:hanging="360"/>
    </w:pPr>
  </w:style>
  <w:style w:type="paragraph" w:styleId="ListBullet5">
    <w:name w:val="List Bullet 5"/>
    <w:basedOn w:val="Normal"/>
    <w:autoRedefine/>
    <w:uiPriority w:val="99"/>
    <w:rsid w:val="00932BEF"/>
    <w:pPr>
      <w:tabs>
        <w:tab w:val="num" w:pos="1492"/>
      </w:tabs>
      <w:ind w:left="1492" w:hanging="360"/>
    </w:pPr>
  </w:style>
  <w:style w:type="paragraph" w:styleId="ListContinue">
    <w:name w:val="List Continue"/>
    <w:basedOn w:val="Normal"/>
    <w:uiPriority w:val="99"/>
    <w:unhideWhenUsed/>
    <w:rsid w:val="00EB3EB6"/>
    <w:pPr>
      <w:spacing w:after="120"/>
      <w:ind w:left="360"/>
      <w:contextualSpacing/>
    </w:pPr>
  </w:style>
  <w:style w:type="paragraph" w:styleId="ListContinue2">
    <w:name w:val="List Continue 2"/>
    <w:basedOn w:val="ListContinue1"/>
    <w:rsid w:val="00EB3EB6"/>
    <w:pPr>
      <w:tabs>
        <w:tab w:val="left" w:pos="800"/>
      </w:tabs>
      <w:ind w:left="1209" w:hanging="806"/>
    </w:pPr>
  </w:style>
  <w:style w:type="paragraph" w:styleId="ListContinue3">
    <w:name w:val="List Continue 3"/>
    <w:basedOn w:val="ListContinue1"/>
    <w:rsid w:val="00EB3EB6"/>
    <w:pPr>
      <w:tabs>
        <w:tab w:val="left" w:pos="1200"/>
      </w:tabs>
      <w:ind w:left="2001" w:hanging="1195"/>
    </w:pPr>
  </w:style>
  <w:style w:type="paragraph" w:styleId="ListContinue4">
    <w:name w:val="List Continue 4"/>
    <w:basedOn w:val="ListContinue1"/>
    <w:rsid w:val="00EB3EB6"/>
    <w:pPr>
      <w:tabs>
        <w:tab w:val="left" w:pos="1600"/>
      </w:tabs>
      <w:ind w:left="2793" w:hanging="1598"/>
    </w:pPr>
  </w:style>
  <w:style w:type="paragraph" w:styleId="ListContinue5">
    <w:name w:val="List Continue 5"/>
    <w:basedOn w:val="ListContinue1"/>
    <w:uiPriority w:val="99"/>
    <w:unhideWhenUsed/>
    <w:rsid w:val="00EB3EB6"/>
    <w:pPr>
      <w:spacing w:after="120"/>
      <w:ind w:left="1415"/>
      <w:contextualSpacing/>
    </w:pPr>
  </w:style>
  <w:style w:type="character" w:styleId="CommentReference">
    <w:name w:val="annotation reference"/>
    <w:uiPriority w:val="99"/>
    <w:semiHidden/>
    <w:rsid w:val="00932BEF"/>
    <w:rPr>
      <w:noProof w:val="0"/>
      <w:sz w:val="18"/>
      <w:lang w:val="fr-FR"/>
    </w:rPr>
  </w:style>
  <w:style w:type="paragraph" w:customStyle="1" w:styleId="MSDNFR">
    <w:name w:val="MSDNFR"/>
    <w:basedOn w:val="Normal"/>
    <w:next w:val="Normal"/>
    <w:rsid w:val="00932BEF"/>
    <w:pPr>
      <w:spacing w:line="220" w:lineRule="atLeast"/>
    </w:pPr>
    <w:rPr>
      <w:color w:val="0000FF"/>
    </w:rPr>
  </w:style>
  <w:style w:type="paragraph" w:customStyle="1" w:styleId="na2">
    <w:name w:val="na2"/>
    <w:basedOn w:val="a2"/>
    <w:next w:val="Normal"/>
    <w:rsid w:val="005B59A9"/>
    <w:pPr>
      <w:numPr>
        <w:numId w:val="12"/>
      </w:numPr>
    </w:pPr>
  </w:style>
  <w:style w:type="paragraph" w:customStyle="1" w:styleId="na3">
    <w:name w:val="na3"/>
    <w:basedOn w:val="a3"/>
    <w:next w:val="Normal"/>
    <w:rsid w:val="00932BEF"/>
    <w:pPr>
      <w:numPr>
        <w:ilvl w:val="0"/>
        <w:numId w:val="0"/>
      </w:numPr>
      <w:ind w:left="879" w:hanging="879"/>
    </w:pPr>
  </w:style>
  <w:style w:type="paragraph" w:customStyle="1" w:styleId="na4">
    <w:name w:val="na4"/>
    <w:basedOn w:val="a4"/>
    <w:next w:val="Normal"/>
    <w:rsid w:val="00932BEF"/>
    <w:pPr>
      <w:numPr>
        <w:ilvl w:val="0"/>
        <w:numId w:val="0"/>
      </w:numPr>
      <w:tabs>
        <w:tab w:val="left" w:pos="1060"/>
      </w:tabs>
      <w:ind w:left="1140" w:hanging="1140"/>
    </w:pPr>
  </w:style>
  <w:style w:type="paragraph" w:customStyle="1" w:styleId="na5">
    <w:name w:val="na5"/>
    <w:basedOn w:val="a5"/>
    <w:next w:val="Normal"/>
    <w:rsid w:val="00932BEF"/>
    <w:pPr>
      <w:numPr>
        <w:numId w:val="12"/>
      </w:numPr>
    </w:pPr>
  </w:style>
  <w:style w:type="paragraph" w:customStyle="1" w:styleId="na6">
    <w:name w:val="na6"/>
    <w:basedOn w:val="a6"/>
    <w:next w:val="Normal"/>
    <w:rsid w:val="00932BEF"/>
    <w:pPr>
      <w:numPr>
        <w:numId w:val="12"/>
      </w:numPr>
    </w:pPr>
  </w:style>
  <w:style w:type="paragraph" w:styleId="BlockText">
    <w:name w:val="Block Text"/>
    <w:basedOn w:val="Normal"/>
    <w:uiPriority w:val="99"/>
    <w:rsid w:val="00932BEF"/>
    <w:pPr>
      <w:spacing w:after="120"/>
      <w:ind w:left="1440" w:right="1440"/>
    </w:pPr>
  </w:style>
  <w:style w:type="paragraph" w:customStyle="1" w:styleId="Note">
    <w:name w:val="Note"/>
    <w:basedOn w:val="BaseText"/>
    <w:link w:val="NoteZchn"/>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965"/>
      </w:tabs>
      <w:spacing w:line="220" w:lineRule="atLeast"/>
    </w:pPr>
    <w:rPr>
      <w:sz w:val="20"/>
    </w:rPr>
  </w:style>
  <w:style w:type="paragraph" w:styleId="FootnoteText">
    <w:name w:val="footnote text"/>
    <w:basedOn w:val="Normal"/>
    <w:link w:val="FootnoteTextChar"/>
    <w:uiPriority w:val="99"/>
    <w:semiHidden/>
    <w:rsid w:val="00AD6A66"/>
    <w:pPr>
      <w:tabs>
        <w:tab w:val="left" w:pos="340"/>
      </w:tabs>
      <w:spacing w:after="120" w:line="210" w:lineRule="atLeast"/>
    </w:pPr>
    <w:rPr>
      <w:sz w:val="20"/>
    </w:rPr>
  </w:style>
  <w:style w:type="paragraph" w:styleId="EndnoteText">
    <w:name w:val="endnote text"/>
    <w:basedOn w:val="Normal"/>
    <w:link w:val="EndnoteTextChar"/>
    <w:uiPriority w:val="99"/>
    <w:semiHidden/>
    <w:rsid w:val="00932BEF"/>
  </w:style>
  <w:style w:type="character" w:styleId="LineNumber">
    <w:name w:val="line number"/>
    <w:uiPriority w:val="99"/>
    <w:rsid w:val="00932BEF"/>
    <w:rPr>
      <w:noProof w:val="0"/>
      <w:lang w:val="fr-FR"/>
    </w:rPr>
  </w:style>
  <w:style w:type="character" w:styleId="PageNumber">
    <w:name w:val="page number"/>
    <w:uiPriority w:val="99"/>
    <w:rsid w:val="00932BEF"/>
    <w:rPr>
      <w:noProof/>
      <w:lang w:val="fr-FR"/>
    </w:rPr>
  </w:style>
  <w:style w:type="paragraph" w:customStyle="1" w:styleId="p2">
    <w:name w:val="p2"/>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562"/>
      </w:tabs>
    </w:pPr>
  </w:style>
  <w:style w:type="paragraph" w:customStyle="1" w:styleId="p3">
    <w:name w:val="p3"/>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720"/>
      </w:tabs>
    </w:pPr>
  </w:style>
  <w:style w:type="paragraph" w:customStyle="1" w:styleId="p4">
    <w:name w:val="p4"/>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5">
    <w:name w:val="p5"/>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6">
    <w:name w:val="p6"/>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440"/>
      </w:tabs>
    </w:pPr>
  </w:style>
  <w:style w:type="paragraph" w:styleId="Footer">
    <w:name w:val="footer"/>
    <w:basedOn w:val="Normal"/>
    <w:link w:val="FooterChar"/>
    <w:uiPriority w:val="99"/>
    <w:rsid w:val="00DA0376"/>
    <w:pPr>
      <w:tabs>
        <w:tab w:val="right" w:pos="9752"/>
      </w:tabs>
      <w:spacing w:after="0" w:line="220" w:lineRule="exact"/>
      <w:jc w:val="left"/>
    </w:pPr>
  </w:style>
  <w:style w:type="paragraph" w:customStyle="1" w:styleId="RefNorm">
    <w:name w:val="RefNorm"/>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pPr>
  </w:style>
  <w:style w:type="paragraph" w:styleId="BodyTextFirstIndent">
    <w:name w:val="Body Text First Indent"/>
    <w:basedOn w:val="BodyText"/>
    <w:link w:val="BodyTextFirstIndentChar"/>
    <w:uiPriority w:val="99"/>
    <w:rsid w:val="00932BEF"/>
    <w:pPr>
      <w:ind w:firstLine="210"/>
    </w:pPr>
  </w:style>
  <w:style w:type="paragraph" w:styleId="BodyTextIndent">
    <w:name w:val="Body Text Indent"/>
    <w:basedOn w:val="Normal"/>
    <w:link w:val="BodyTextIndentChar"/>
    <w:uiPriority w:val="99"/>
    <w:rsid w:val="00932BEF"/>
    <w:pPr>
      <w:spacing w:after="120"/>
      <w:ind w:left="283"/>
    </w:pPr>
  </w:style>
  <w:style w:type="paragraph" w:styleId="BodyTextIndent2">
    <w:name w:val="Body Text Indent 2"/>
    <w:basedOn w:val="Normal"/>
    <w:link w:val="BodyTextIndent2Char"/>
    <w:uiPriority w:val="99"/>
    <w:rsid w:val="00932BEF"/>
    <w:pPr>
      <w:spacing w:after="120" w:line="480" w:lineRule="auto"/>
      <w:ind w:left="283"/>
    </w:pPr>
  </w:style>
  <w:style w:type="paragraph" w:styleId="BodyTextIndent3">
    <w:name w:val="Body Text Indent 3"/>
    <w:basedOn w:val="Normal"/>
    <w:link w:val="BodyTextIndent3Char"/>
    <w:uiPriority w:val="99"/>
    <w:rsid w:val="00932BEF"/>
    <w:pPr>
      <w:spacing w:after="120"/>
      <w:ind w:left="283"/>
    </w:pPr>
    <w:rPr>
      <w:sz w:val="18"/>
    </w:rPr>
  </w:style>
  <w:style w:type="paragraph" w:styleId="BodyTextFirstIndent2">
    <w:name w:val="Body Text First Indent 2"/>
    <w:basedOn w:val="Normal"/>
    <w:link w:val="BodyTextFirstIndent2Char"/>
    <w:uiPriority w:val="99"/>
    <w:rsid w:val="00932BEF"/>
    <w:pPr>
      <w:ind w:firstLine="210"/>
    </w:pPr>
  </w:style>
  <w:style w:type="paragraph" w:styleId="NormalIndent">
    <w:name w:val="Normal Indent"/>
    <w:basedOn w:val="Normal"/>
    <w:uiPriority w:val="99"/>
    <w:rsid w:val="00932BEF"/>
    <w:pPr>
      <w:ind w:left="708"/>
    </w:pPr>
  </w:style>
  <w:style w:type="paragraph" w:styleId="Salutation">
    <w:name w:val="Salutation"/>
    <w:basedOn w:val="Normal"/>
    <w:next w:val="Normal"/>
    <w:link w:val="SalutationChar"/>
    <w:uiPriority w:val="99"/>
    <w:rsid w:val="00932BEF"/>
  </w:style>
  <w:style w:type="paragraph" w:styleId="Signature">
    <w:name w:val="Signature"/>
    <w:basedOn w:val="Normal"/>
    <w:link w:val="SignatureChar"/>
    <w:uiPriority w:val="99"/>
    <w:rsid w:val="00932BEF"/>
    <w:pPr>
      <w:ind w:left="4252"/>
    </w:pPr>
  </w:style>
  <w:style w:type="paragraph" w:styleId="Subtitle">
    <w:name w:val="Subtitle"/>
    <w:basedOn w:val="Normal"/>
    <w:link w:val="SubtitleChar"/>
    <w:uiPriority w:val="11"/>
    <w:qFormat/>
    <w:rsid w:val="00932BEF"/>
    <w:pPr>
      <w:spacing w:after="60"/>
      <w:jc w:val="center"/>
      <w:outlineLvl w:val="1"/>
    </w:pPr>
    <w:rPr>
      <w:sz w:val="26"/>
    </w:rPr>
  </w:style>
  <w:style w:type="paragraph" w:customStyle="1" w:styleId="Special">
    <w:name w:val="Special"/>
    <w:basedOn w:val="Normal"/>
    <w:next w:val="Normal"/>
    <w:rsid w:val="00932BEF"/>
  </w:style>
  <w:style w:type="paragraph" w:styleId="TableofFigures">
    <w:name w:val="table of figures"/>
    <w:basedOn w:val="Normal"/>
    <w:next w:val="Normal"/>
    <w:uiPriority w:val="99"/>
    <w:semiHidden/>
    <w:rsid w:val="002C3921"/>
    <w:pPr>
      <w:ind w:left="851" w:right="499" w:hanging="851"/>
    </w:pPr>
  </w:style>
  <w:style w:type="paragraph" w:styleId="TableofAuthorities">
    <w:name w:val="table of authorities"/>
    <w:basedOn w:val="Normal"/>
    <w:next w:val="Normal"/>
    <w:uiPriority w:val="99"/>
    <w:semiHidden/>
    <w:rsid w:val="00932BEF"/>
    <w:pPr>
      <w:ind w:left="200" w:hanging="200"/>
    </w:pPr>
  </w:style>
  <w:style w:type="paragraph" w:customStyle="1" w:styleId="Tablefootnote">
    <w:name w:val="Table footnote"/>
    <w:basedOn w:val="Normal"/>
    <w:rsid w:val="00932BEF"/>
    <w:pPr>
      <w:tabs>
        <w:tab w:val="left" w:pos="340"/>
      </w:tabs>
      <w:spacing w:before="60" w:after="60" w:line="190" w:lineRule="atLeast"/>
    </w:pPr>
    <w:rPr>
      <w:sz w:val="18"/>
    </w:rPr>
  </w:style>
  <w:style w:type="paragraph" w:customStyle="1" w:styleId="Tabletext10">
    <w:name w:val="Table text (10)"/>
    <w:basedOn w:val="Normal"/>
    <w:rsid w:val="00932BEF"/>
    <w:pPr>
      <w:spacing w:before="60" w:after="60"/>
    </w:pPr>
    <w:rPr>
      <w:sz w:val="20"/>
    </w:rPr>
  </w:style>
  <w:style w:type="paragraph" w:customStyle="1" w:styleId="Tabletext7">
    <w:name w:val="Table text (7)"/>
    <w:basedOn w:val="Normal"/>
    <w:rsid w:val="00D44FEC"/>
    <w:pPr>
      <w:spacing w:before="60" w:after="60" w:line="170" w:lineRule="atLeast"/>
    </w:pPr>
    <w:rPr>
      <w:sz w:val="14"/>
      <w:szCs w:val="14"/>
    </w:rPr>
  </w:style>
  <w:style w:type="paragraph" w:customStyle="1" w:styleId="Tabletext8">
    <w:name w:val="Table text (8)"/>
    <w:basedOn w:val="Normal"/>
    <w:rsid w:val="00D44FEC"/>
    <w:pPr>
      <w:spacing w:before="60" w:after="60" w:line="190" w:lineRule="atLeast"/>
    </w:pPr>
    <w:rPr>
      <w:sz w:val="16"/>
      <w:szCs w:val="16"/>
    </w:rPr>
  </w:style>
  <w:style w:type="paragraph" w:customStyle="1" w:styleId="Tabletext9">
    <w:name w:val="Table text (9)"/>
    <w:basedOn w:val="Normal"/>
    <w:rsid w:val="00D44FEC"/>
    <w:pPr>
      <w:spacing w:before="60" w:after="60" w:line="210" w:lineRule="atLeast"/>
    </w:pPr>
    <w:rPr>
      <w:sz w:val="18"/>
      <w:szCs w:val="18"/>
    </w:rPr>
  </w:style>
  <w:style w:type="paragraph" w:customStyle="1" w:styleId="Tabletitle">
    <w:name w:val="Table title"/>
    <w:basedOn w:val="Figuretitle"/>
    <w:rsid w:val="00EB3EB6"/>
    <w:pPr>
      <w:spacing w:before="120" w:after="120"/>
    </w:pPr>
  </w:style>
  <w:style w:type="character" w:customStyle="1" w:styleId="TableFootNoteXref">
    <w:name w:val="TableFootNoteXref"/>
    <w:rsid w:val="00932BEF"/>
    <w:rPr>
      <w:noProof/>
      <w:position w:val="6"/>
      <w:sz w:val="16"/>
      <w:lang w:val="fr-FR"/>
    </w:rPr>
  </w:style>
  <w:style w:type="paragraph" w:customStyle="1" w:styleId="Terms">
    <w:name w:val="Term(s)"/>
    <w:basedOn w:val="BaseText"/>
    <w:rsid w:val="00EB3EB6"/>
    <w:pPr>
      <w:suppressAutoHyphens/>
      <w:spacing w:after="0"/>
      <w:jc w:val="left"/>
    </w:pPr>
    <w:rPr>
      <w:b/>
    </w:rPr>
  </w:style>
  <w:style w:type="paragraph" w:customStyle="1" w:styleId="TermNum">
    <w:name w:val="TermNum"/>
    <w:basedOn w:val="BaseText"/>
    <w:rsid w:val="00EB3EB6"/>
    <w:pPr>
      <w:spacing w:after="0"/>
    </w:pPr>
    <w:rPr>
      <w:b/>
    </w:rPr>
  </w:style>
  <w:style w:type="paragraph" w:styleId="PlainText">
    <w:name w:val="Plain Text"/>
    <w:basedOn w:val="Normal"/>
    <w:link w:val="PlainTextChar"/>
    <w:uiPriority w:val="99"/>
    <w:rsid w:val="00932BEF"/>
    <w:rPr>
      <w:rFonts w:ascii="Courier New" w:hAnsi="Courier New"/>
    </w:rPr>
  </w:style>
  <w:style w:type="paragraph" w:styleId="MacroText">
    <w:name w:val="macro"/>
    <w:link w:val="MacroTextChar"/>
    <w:uiPriority w:val="99"/>
    <w:semiHidden/>
    <w:rsid w:val="00932BEF"/>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Title">
    <w:name w:val="Title"/>
    <w:basedOn w:val="Normal"/>
    <w:link w:val="TitleChar"/>
    <w:uiPriority w:val="10"/>
    <w:qFormat/>
    <w:rsid w:val="00932BEF"/>
    <w:pPr>
      <w:spacing w:before="240" w:after="60"/>
      <w:jc w:val="center"/>
      <w:outlineLvl w:val="0"/>
    </w:pPr>
    <w:rPr>
      <w:b/>
      <w:kern w:val="28"/>
      <w:sz w:val="34"/>
    </w:rPr>
  </w:style>
  <w:style w:type="paragraph" w:styleId="NoteHeading">
    <w:name w:val="Note Heading"/>
    <w:basedOn w:val="Normal"/>
    <w:next w:val="Normal"/>
    <w:link w:val="NoteHeadingChar"/>
    <w:uiPriority w:val="99"/>
    <w:rsid w:val="00932BEF"/>
  </w:style>
  <w:style w:type="paragraph" w:styleId="IndexHeading">
    <w:name w:val="index heading"/>
    <w:basedOn w:val="Normal"/>
    <w:next w:val="Index1"/>
    <w:uiPriority w:val="99"/>
    <w:semiHidden/>
    <w:rsid w:val="00932BEF"/>
    <w:pPr>
      <w:keepNext/>
      <w:spacing w:before="400" w:after="210"/>
      <w:jc w:val="center"/>
    </w:pPr>
  </w:style>
  <w:style w:type="paragraph" w:styleId="TOAHeading">
    <w:name w:val="toa heading"/>
    <w:basedOn w:val="Normal"/>
    <w:next w:val="Normal"/>
    <w:uiPriority w:val="99"/>
    <w:semiHidden/>
    <w:rsid w:val="00932BEF"/>
    <w:pPr>
      <w:spacing w:before="120"/>
    </w:pPr>
    <w:rPr>
      <w:b/>
      <w:sz w:val="26"/>
    </w:rPr>
  </w:style>
  <w:style w:type="paragraph" w:styleId="TOC1">
    <w:name w:val="toc 1"/>
    <w:basedOn w:val="Normal"/>
    <w:next w:val="Normal"/>
    <w:uiPriority w:val="39"/>
    <w:rsid w:val="00687ADC"/>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687ADC"/>
    <w:pPr>
      <w:spacing w:before="0"/>
    </w:pPr>
  </w:style>
  <w:style w:type="paragraph" w:styleId="TOC3">
    <w:name w:val="toc 3"/>
    <w:basedOn w:val="TOC2"/>
    <w:next w:val="Normal"/>
    <w:uiPriority w:val="39"/>
    <w:rsid w:val="00687ADC"/>
  </w:style>
  <w:style w:type="paragraph" w:styleId="TOC4">
    <w:name w:val="toc 4"/>
    <w:basedOn w:val="TOC2"/>
    <w:next w:val="Normal"/>
    <w:uiPriority w:val="39"/>
    <w:rsid w:val="00932BEF"/>
    <w:pPr>
      <w:tabs>
        <w:tab w:val="clear" w:pos="720"/>
        <w:tab w:val="left" w:pos="1140"/>
      </w:tabs>
      <w:ind w:left="1140" w:hanging="1140"/>
    </w:pPr>
  </w:style>
  <w:style w:type="paragraph" w:styleId="TOC5">
    <w:name w:val="toc 5"/>
    <w:basedOn w:val="TOC4"/>
    <w:next w:val="Normal"/>
    <w:uiPriority w:val="39"/>
    <w:rsid w:val="00932BEF"/>
  </w:style>
  <w:style w:type="paragraph" w:styleId="TOC6">
    <w:name w:val="toc 6"/>
    <w:basedOn w:val="TOC4"/>
    <w:next w:val="Normal"/>
    <w:uiPriority w:val="39"/>
    <w:rsid w:val="00932BEF"/>
    <w:pPr>
      <w:tabs>
        <w:tab w:val="clear" w:pos="1140"/>
        <w:tab w:val="left" w:pos="1440"/>
      </w:tabs>
      <w:ind w:left="1440" w:hanging="1440"/>
    </w:pPr>
  </w:style>
  <w:style w:type="paragraph" w:styleId="TOC7">
    <w:name w:val="toc 7"/>
    <w:basedOn w:val="TOC4"/>
    <w:next w:val="Normal"/>
    <w:uiPriority w:val="39"/>
    <w:rsid w:val="00932BEF"/>
    <w:pPr>
      <w:tabs>
        <w:tab w:val="clear" w:pos="1140"/>
        <w:tab w:val="left" w:pos="1440"/>
      </w:tabs>
      <w:ind w:left="1440" w:hanging="1440"/>
    </w:pPr>
  </w:style>
  <w:style w:type="paragraph" w:styleId="TOC8">
    <w:name w:val="toc 8"/>
    <w:basedOn w:val="TOC4"/>
    <w:next w:val="Normal"/>
    <w:uiPriority w:val="39"/>
    <w:rsid w:val="00932BEF"/>
    <w:pPr>
      <w:tabs>
        <w:tab w:val="clear" w:pos="1140"/>
        <w:tab w:val="left" w:pos="1440"/>
      </w:tabs>
      <w:ind w:left="1440" w:hanging="1440"/>
    </w:pPr>
  </w:style>
  <w:style w:type="paragraph" w:styleId="TOC9">
    <w:name w:val="toc 9"/>
    <w:basedOn w:val="TOC1"/>
    <w:next w:val="Normal"/>
    <w:uiPriority w:val="39"/>
    <w:rsid w:val="00687ADC"/>
    <w:pPr>
      <w:tabs>
        <w:tab w:val="clear" w:pos="720"/>
      </w:tabs>
      <w:ind w:left="0" w:firstLine="0"/>
    </w:pPr>
  </w:style>
  <w:style w:type="paragraph" w:customStyle="1" w:styleId="zzBiblio">
    <w:name w:val="zzBiblio"/>
    <w:basedOn w:val="Normal"/>
    <w:next w:val="BiblioEntry"/>
    <w:rsid w:val="00687ADC"/>
    <w:pPr>
      <w:pageBreakBefore/>
      <w:spacing w:after="760" w:line="310" w:lineRule="exact"/>
      <w:jc w:val="center"/>
    </w:pPr>
    <w:rPr>
      <w:b/>
      <w:sz w:val="28"/>
      <w:szCs w:val="28"/>
    </w:rPr>
  </w:style>
  <w:style w:type="paragraph" w:customStyle="1" w:styleId="zzContents">
    <w:name w:val="zzContents"/>
    <w:basedOn w:val="Introduction"/>
    <w:next w:val="TOC1"/>
    <w:rsid w:val="00687ADC"/>
    <w:pPr>
      <w:tabs>
        <w:tab w:val="clear" w:pos="400"/>
      </w:tabs>
    </w:pPr>
    <w:rPr>
      <w:sz w:val="30"/>
      <w:szCs w:val="30"/>
    </w:rPr>
  </w:style>
  <w:style w:type="paragraph" w:customStyle="1" w:styleId="zzCopyright">
    <w:name w:val="zzCopyright"/>
    <w:basedOn w:val="Normal"/>
    <w:next w:val="Normal"/>
    <w:rsid w:val="00687ADC"/>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Normal"/>
    <w:link w:val="zzCoverChar"/>
    <w:rsid w:val="00687ADC"/>
    <w:pPr>
      <w:spacing w:after="220"/>
      <w:jc w:val="right"/>
    </w:pPr>
    <w:rPr>
      <w:b/>
      <w:color w:val="000000"/>
      <w:sz w:val="26"/>
    </w:rPr>
  </w:style>
  <w:style w:type="paragraph" w:customStyle="1" w:styleId="zzForeword">
    <w:name w:val="zzForeword"/>
    <w:basedOn w:val="Introduction"/>
    <w:next w:val="Normal"/>
    <w:rsid w:val="006223A1"/>
    <w:pPr>
      <w:framePr w:wrap="notBeside" w:hAnchor="text"/>
      <w:tabs>
        <w:tab w:val="clear" w:pos="400"/>
      </w:tabs>
    </w:pPr>
    <w:rPr>
      <w:color w:val="0000FF"/>
    </w:rPr>
  </w:style>
  <w:style w:type="paragraph" w:customStyle="1" w:styleId="zzHelp">
    <w:name w:val="zzHelp"/>
    <w:basedOn w:val="Normal"/>
    <w:rsid w:val="00932BEF"/>
    <w:rPr>
      <w:color w:val="008000"/>
    </w:rPr>
  </w:style>
  <w:style w:type="paragraph" w:customStyle="1" w:styleId="zzIndex">
    <w:name w:val="zzIndex"/>
    <w:basedOn w:val="zzBiblio"/>
    <w:next w:val="IndexHeading"/>
    <w:rsid w:val="006223A1"/>
    <w:rPr>
      <w:sz w:val="30"/>
      <w:szCs w:val="30"/>
    </w:rPr>
  </w:style>
  <w:style w:type="paragraph" w:customStyle="1" w:styleId="zzLc5">
    <w:name w:val="zzLc5"/>
    <w:basedOn w:val="Normal"/>
    <w:next w:val="Normal"/>
    <w:rsid w:val="00932BEF"/>
    <w:pPr>
      <w:jc w:val="left"/>
    </w:pPr>
  </w:style>
  <w:style w:type="paragraph" w:customStyle="1" w:styleId="zzLc6">
    <w:name w:val="zzLc6"/>
    <w:basedOn w:val="Normal"/>
    <w:next w:val="Normal"/>
    <w:rsid w:val="00932BEF"/>
    <w:pPr>
      <w:jc w:val="left"/>
    </w:pPr>
  </w:style>
  <w:style w:type="paragraph" w:customStyle="1" w:styleId="zzLn5">
    <w:name w:val="zzLn5"/>
    <w:basedOn w:val="Normal"/>
    <w:next w:val="Normal"/>
    <w:rsid w:val="00932BEF"/>
    <w:pPr>
      <w:jc w:val="left"/>
    </w:pPr>
  </w:style>
  <w:style w:type="paragraph" w:customStyle="1" w:styleId="zzLn6">
    <w:name w:val="zzLn6"/>
    <w:basedOn w:val="Normal"/>
    <w:next w:val="Normal"/>
    <w:rsid w:val="00932BEF"/>
    <w:pPr>
      <w:jc w:val="left"/>
    </w:pPr>
  </w:style>
  <w:style w:type="paragraph" w:customStyle="1" w:styleId="zzSTDTitle">
    <w:name w:val="zzSTDTitle"/>
    <w:basedOn w:val="Normal"/>
    <w:next w:val="Normal"/>
    <w:rsid w:val="00687ADC"/>
    <w:pPr>
      <w:pageBreakBefore/>
      <w:suppressAutoHyphens/>
      <w:spacing w:before="400" w:after="760" w:line="350" w:lineRule="exact"/>
      <w:jc w:val="center"/>
    </w:pPr>
    <w:rPr>
      <w:b/>
      <w:color w:val="0000FF"/>
      <w:sz w:val="34"/>
    </w:rPr>
  </w:style>
  <w:style w:type="paragraph" w:customStyle="1" w:styleId="zzISOforeword">
    <w:name w:val="zz ISO foreword"/>
    <w:basedOn w:val="Introduction"/>
    <w:next w:val="Normal"/>
    <w:rsid w:val="006223A1"/>
    <w:pPr>
      <w:framePr w:wrap="notBeside" w:hAnchor="text"/>
    </w:pPr>
    <w:rPr>
      <w:color w:val="0000FF"/>
    </w:rPr>
  </w:style>
  <w:style w:type="paragraph" w:customStyle="1" w:styleId="ISOforeword">
    <w:name w:val="ISO foreword"/>
    <w:basedOn w:val="Normal"/>
    <w:next w:val="Normal"/>
    <w:rsid w:val="00210F6F"/>
    <w:rPr>
      <w:color w:val="0000FF"/>
    </w:rPr>
  </w:style>
  <w:style w:type="paragraph" w:customStyle="1" w:styleId="titreannexe">
    <w:name w:val="titre annexe"/>
    <w:basedOn w:val="Normal"/>
    <w:rsid w:val="00C32759"/>
    <w:pPr>
      <w:spacing w:line="240" w:lineRule="auto"/>
      <w:jc w:val="center"/>
    </w:pPr>
    <w:rPr>
      <w:rFonts w:eastAsia="Cambria"/>
      <w:b/>
      <w:sz w:val="26"/>
    </w:rPr>
  </w:style>
  <w:style w:type="table" w:styleId="DarkList">
    <w:name w:val="Dark List"/>
    <w:basedOn w:val="TableNormal"/>
    <w:uiPriority w:val="70"/>
    <w:rsid w:val="00450B7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50B79"/>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50B79"/>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50B79"/>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50B79"/>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50B79"/>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50B79"/>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E-mailSignature">
    <w:name w:val="E-mail Signature"/>
    <w:basedOn w:val="Normal"/>
    <w:link w:val="E-mailSignatureChar"/>
    <w:uiPriority w:val="99"/>
    <w:rsid w:val="00450B79"/>
    <w:pPr>
      <w:spacing w:after="0" w:line="240" w:lineRule="auto"/>
    </w:pPr>
  </w:style>
  <w:style w:type="character" w:customStyle="1" w:styleId="E-mailSignatureChar">
    <w:name w:val="E-mail Signature Char"/>
    <w:basedOn w:val="DefaultParagraphFont"/>
    <w:link w:val="E-mailSignature"/>
    <w:uiPriority w:val="99"/>
    <w:rsid w:val="00450B79"/>
    <w:rPr>
      <w:rFonts w:eastAsia="MS Mincho"/>
      <w:sz w:val="22"/>
      <w:lang w:val="en-GB" w:eastAsia="fr-FR"/>
    </w:rPr>
  </w:style>
  <w:style w:type="table" w:styleId="ColorfulList">
    <w:name w:val="Colorful List"/>
    <w:basedOn w:val="TableNormal"/>
    <w:uiPriority w:val="72"/>
    <w:rsid w:val="00450B7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50B79"/>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50B79"/>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50B79"/>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50B79"/>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50B79"/>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50B79"/>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50B79"/>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50B79"/>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50B79"/>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50B79"/>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Grid">
    <w:name w:val="Colorful Grid"/>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LightList">
    <w:name w:val="Light List"/>
    <w:basedOn w:val="TableNormal"/>
    <w:uiPriority w:val="61"/>
    <w:rsid w:val="00450B7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450B79"/>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450B79"/>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450B7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450B79"/>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450B79"/>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450B79"/>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450B7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450B7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450B79"/>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450B79"/>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450B79"/>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450B79"/>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450B79"/>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Grid">
    <w:name w:val="Light Grid"/>
    <w:basedOn w:val="TableNormal"/>
    <w:uiPriority w:val="62"/>
    <w:rsid w:val="00450B7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50B79"/>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50B79"/>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50B7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450B79"/>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450B79"/>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450B79"/>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dress">
    <w:name w:val="HTML Address"/>
    <w:basedOn w:val="Normal"/>
    <w:link w:val="HTMLAddressChar"/>
    <w:uiPriority w:val="99"/>
    <w:rsid w:val="00450B79"/>
    <w:pPr>
      <w:spacing w:after="0" w:line="240" w:lineRule="auto"/>
    </w:pPr>
    <w:rPr>
      <w:i/>
      <w:iCs/>
    </w:rPr>
  </w:style>
  <w:style w:type="character" w:customStyle="1" w:styleId="HTMLAddressChar">
    <w:name w:val="HTML Address Char"/>
    <w:basedOn w:val="DefaultParagraphFont"/>
    <w:link w:val="HTMLAddress"/>
    <w:uiPriority w:val="99"/>
    <w:rsid w:val="00450B79"/>
    <w:rPr>
      <w:rFonts w:eastAsia="MS Mincho"/>
      <w:i/>
      <w:iCs/>
      <w:sz w:val="22"/>
      <w:lang w:val="en-GB" w:eastAsia="fr-FR"/>
    </w:rPr>
  </w:style>
  <w:style w:type="paragraph" w:styleId="HTMLPreformatted">
    <w:name w:val="HTML Preformatted"/>
    <w:basedOn w:val="Normal"/>
    <w:link w:val="HTMLPreformattedChar"/>
    <w:uiPriority w:val="99"/>
    <w:rsid w:val="00687ADC"/>
    <w:pPr>
      <w:spacing w:after="0" w:line="240" w:lineRule="auto"/>
    </w:pPr>
  </w:style>
  <w:style w:type="character" w:customStyle="1" w:styleId="HTMLPreformattedChar">
    <w:name w:val="HTML Preformatted Char"/>
    <w:basedOn w:val="DefaultParagraphFont"/>
    <w:link w:val="HTMLPreformatted"/>
    <w:uiPriority w:val="99"/>
    <w:rsid w:val="00687ADC"/>
    <w:rPr>
      <w:rFonts w:eastAsia="MS Mincho"/>
      <w:sz w:val="22"/>
      <w:lang w:val="en-GB" w:eastAsia="fr-FR"/>
    </w:rPr>
  </w:style>
  <w:style w:type="paragraph" w:styleId="TOCHeading">
    <w:name w:val="TOC Heading"/>
    <w:basedOn w:val="Heading1"/>
    <w:next w:val="Normal"/>
    <w:uiPriority w:val="39"/>
    <w:semiHidden/>
    <w:unhideWhenUsed/>
    <w:qFormat/>
    <w:rsid w:val="00450B79"/>
    <w:pPr>
      <w:keepLines/>
      <w:numPr>
        <w:numId w:val="0"/>
      </w:numPr>
      <w:suppressAutoHyphens w:val="0"/>
      <w:spacing w:before="480" w:after="0" w:line="230" w:lineRule="atLeast"/>
      <w:jc w:val="both"/>
      <w:outlineLvl w:val="9"/>
    </w:pPr>
    <w:rPr>
      <w:rFonts w:asciiTheme="majorHAnsi" w:eastAsiaTheme="majorEastAsia" w:hAnsiTheme="majorHAnsi" w:cstheme="majorBidi"/>
      <w:bCs/>
      <w:color w:val="365F91" w:themeColor="accent1" w:themeShade="BF"/>
      <w:sz w:val="30"/>
      <w:szCs w:val="30"/>
    </w:rPr>
  </w:style>
  <w:style w:type="paragraph" w:styleId="IntenseQuote">
    <w:name w:val="Intense Quote"/>
    <w:basedOn w:val="Normal"/>
    <w:next w:val="Normal"/>
    <w:link w:val="IntenseQuoteChar"/>
    <w:uiPriority w:val="30"/>
    <w:qFormat/>
    <w:rsid w:val="00450B7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450B79"/>
    <w:rPr>
      <w:rFonts w:eastAsia="MS Mincho"/>
      <w:b/>
      <w:bCs/>
      <w:i/>
      <w:iCs/>
      <w:color w:val="4F81BD" w:themeColor="accent1"/>
      <w:sz w:val="22"/>
      <w:lang w:val="en-GB" w:eastAsia="fr-FR"/>
    </w:rPr>
  </w:style>
  <w:style w:type="paragraph" w:styleId="NoSpacing">
    <w:name w:val="No Spacing"/>
    <w:uiPriority w:val="1"/>
    <w:qFormat/>
    <w:rsid w:val="00450B79"/>
    <w:pPr>
      <w:jc w:val="both"/>
    </w:pPr>
    <w:rPr>
      <w:rFonts w:eastAsia="MS Mincho"/>
      <w:lang w:val="en-GB" w:eastAsia="fr-FR"/>
    </w:rPr>
  </w:style>
  <w:style w:type="paragraph" w:styleId="CommentSubject">
    <w:name w:val="annotation subject"/>
    <w:basedOn w:val="CommentText"/>
    <w:next w:val="CommentText"/>
    <w:link w:val="CommentSubjectChar"/>
    <w:uiPriority w:val="99"/>
    <w:rsid w:val="00450B79"/>
    <w:pPr>
      <w:spacing w:line="240" w:lineRule="auto"/>
    </w:pPr>
    <w:rPr>
      <w:b/>
      <w:bCs/>
    </w:rPr>
  </w:style>
  <w:style w:type="character" w:customStyle="1" w:styleId="CommentTextChar">
    <w:name w:val="Comment Text Char"/>
    <w:basedOn w:val="DefaultParagraphFont"/>
    <w:link w:val="CommentText"/>
    <w:uiPriority w:val="99"/>
    <w:semiHidden/>
    <w:rsid w:val="00450B79"/>
    <w:rPr>
      <w:rFonts w:eastAsia="MS Mincho"/>
      <w:sz w:val="22"/>
      <w:lang w:val="en-GB" w:eastAsia="fr-FR"/>
    </w:rPr>
  </w:style>
  <w:style w:type="character" w:customStyle="1" w:styleId="CommentSubjectChar">
    <w:name w:val="Comment Subject Char"/>
    <w:basedOn w:val="CommentTextChar"/>
    <w:link w:val="CommentSubject"/>
    <w:uiPriority w:val="99"/>
    <w:rsid w:val="00450B79"/>
    <w:rPr>
      <w:rFonts w:eastAsia="MS Mincho"/>
      <w:b/>
      <w:bCs/>
      <w:sz w:val="22"/>
      <w:lang w:val="en-GB" w:eastAsia="fr-FR"/>
    </w:rPr>
  </w:style>
  <w:style w:type="paragraph" w:styleId="ListParagraph">
    <w:name w:val="List Paragraph"/>
    <w:basedOn w:val="Normal"/>
    <w:uiPriority w:val="72"/>
    <w:qFormat/>
    <w:rsid w:val="00450B79"/>
    <w:pPr>
      <w:ind w:left="720"/>
      <w:contextualSpacing/>
    </w:pPr>
  </w:style>
  <w:style w:type="paragraph" w:styleId="Bibliography">
    <w:name w:val="Bibliography"/>
    <w:basedOn w:val="Normal"/>
    <w:next w:val="Normal"/>
    <w:uiPriority w:val="37"/>
    <w:semiHidden/>
    <w:unhideWhenUsed/>
    <w:rsid w:val="00450B79"/>
  </w:style>
  <w:style w:type="table" w:styleId="MediumList1">
    <w:name w:val="Medium List 1"/>
    <w:basedOn w:val="TableNormal"/>
    <w:uiPriority w:val="65"/>
    <w:rsid w:val="00450B79"/>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450B79"/>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450B79"/>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450B79"/>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450B79"/>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450B79"/>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450B79"/>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6"/>
        <w:szCs w:val="26"/>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6"/>
        <w:szCs w:val="26"/>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6"/>
        <w:szCs w:val="26"/>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6"/>
        <w:szCs w:val="26"/>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6"/>
        <w:szCs w:val="26"/>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6"/>
        <w:szCs w:val="26"/>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6"/>
        <w:szCs w:val="26"/>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450B79"/>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50B7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50B79"/>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50B79"/>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50B79"/>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50B79"/>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50B79"/>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
    <w:name w:val="Medium Grid 1"/>
    <w:basedOn w:val="TableNormal"/>
    <w:uiPriority w:val="67"/>
    <w:rsid w:val="00450B79"/>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450B7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450B79"/>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450B79"/>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450B79"/>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450B79"/>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450B79"/>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BalloonText">
    <w:name w:val="Balloon Text"/>
    <w:basedOn w:val="Normal"/>
    <w:link w:val="BalloonTextChar"/>
    <w:uiPriority w:val="99"/>
    <w:rsid w:val="00450B79"/>
    <w:pPr>
      <w:spacing w:after="0" w:line="240" w:lineRule="auto"/>
    </w:pPr>
    <w:rPr>
      <w:sz w:val="18"/>
      <w:szCs w:val="18"/>
    </w:rPr>
  </w:style>
  <w:style w:type="character" w:customStyle="1" w:styleId="BalloonTextChar">
    <w:name w:val="Balloon Text Char"/>
    <w:basedOn w:val="DefaultParagraphFont"/>
    <w:link w:val="BalloonText"/>
    <w:uiPriority w:val="99"/>
    <w:rsid w:val="00450B79"/>
    <w:rPr>
      <w:rFonts w:eastAsia="MS Mincho"/>
      <w:sz w:val="18"/>
      <w:szCs w:val="18"/>
      <w:lang w:val="en-GB" w:eastAsia="fr-FR"/>
    </w:rPr>
  </w:style>
  <w:style w:type="paragraph" w:styleId="NormalWeb">
    <w:name w:val="Normal (Web)"/>
    <w:basedOn w:val="Normal"/>
    <w:uiPriority w:val="99"/>
    <w:rsid w:val="00450B79"/>
    <w:rPr>
      <w:sz w:val="26"/>
      <w:szCs w:val="26"/>
    </w:rPr>
  </w:style>
  <w:style w:type="table" w:styleId="Table3Deffects1">
    <w:name w:val="Table 3D effects 1"/>
    <w:basedOn w:val="TableNormal"/>
    <w:uiPriority w:val="99"/>
    <w:rsid w:val="00450B79"/>
    <w:pPr>
      <w:spacing w:after="240" w:line="230" w:lineRule="atLeast"/>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450B79"/>
    <w:pPr>
      <w:spacing w:after="240" w:line="230" w:lineRule="atLeast"/>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450B79"/>
    <w:pPr>
      <w:spacing w:after="240" w:line="230" w:lineRule="atLeast"/>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450B79"/>
    <w:pPr>
      <w:spacing w:after="240" w:line="230" w:lineRule="atLeast"/>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Simple1">
    <w:name w:val="Table Simple 1"/>
    <w:basedOn w:val="TableNormal"/>
    <w:uiPriority w:val="99"/>
    <w:rsid w:val="00450B79"/>
    <w:pPr>
      <w:spacing w:after="240" w:line="230" w:lineRule="atLeast"/>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450B79"/>
    <w:pPr>
      <w:spacing w:after="240" w:line="230" w:lineRule="atLeast"/>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Elegant">
    <w:name w:val="Table Elegant"/>
    <w:basedOn w:val="TableNormal"/>
    <w:uiPriority w:val="99"/>
    <w:rsid w:val="00450B79"/>
    <w:pPr>
      <w:spacing w:after="240" w:line="230" w:lineRule="atLeas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uiPriority w:val="99"/>
    <w:rsid w:val="00450B79"/>
    <w:pPr>
      <w:spacing w:after="240" w:line="230" w:lineRule="atLeas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450B79"/>
    <w:pPr>
      <w:spacing w:after="240" w:line="230" w:lineRule="atLeast"/>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450B79"/>
    <w:pPr>
      <w:spacing w:after="240" w:line="230" w:lineRule="atLeas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rsid w:val="00450B79"/>
    <w:pPr>
      <w:spacing w:after="240" w:line="230" w:lineRule="atLeast"/>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450B79"/>
    <w:pPr>
      <w:spacing w:after="240" w:line="230" w:lineRule="atLeast"/>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450B79"/>
    <w:pPr>
      <w:spacing w:after="240" w:line="230" w:lineRule="atLeas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450B79"/>
    <w:pPr>
      <w:spacing w:after="240" w:line="230" w:lineRule="atLeast"/>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List1">
    <w:name w:val="Table List 1"/>
    <w:basedOn w:val="TableNormal"/>
    <w:uiPriority w:val="99"/>
    <w:rsid w:val="00450B79"/>
    <w:pPr>
      <w:spacing w:after="240" w:line="230" w:lineRule="atLeast"/>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450B79"/>
    <w:pPr>
      <w:spacing w:after="240" w:line="230" w:lineRule="atLeast"/>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450B79"/>
    <w:pPr>
      <w:spacing w:after="240" w:line="230" w:lineRule="atLeast"/>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450B79"/>
    <w:pPr>
      <w:spacing w:after="240" w:line="230" w:lineRule="atLeast"/>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450B79"/>
    <w:pPr>
      <w:spacing w:after="240" w:line="230" w:lineRule="atLeast"/>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450B79"/>
    <w:pPr>
      <w:spacing w:after="240" w:line="230" w:lineRule="atLeast"/>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1">
    <w:name w:val="Table Grid 1"/>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450B79"/>
    <w:pPr>
      <w:spacing w:after="240" w:line="230" w:lineRule="atLeast"/>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450B79"/>
    <w:pPr>
      <w:spacing w:after="240" w:line="230" w:lineRule="atLeas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450B79"/>
    <w:pPr>
      <w:spacing w:after="240" w:line="230" w:lineRule="atLeast"/>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450B79"/>
    <w:pPr>
      <w:spacing w:after="240" w:line="230" w:lineRule="atLeas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450B79"/>
    <w:pPr>
      <w:spacing w:after="240" w:line="230" w:lineRule="atLeas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Columns1">
    <w:name w:val="Table Columns 1"/>
    <w:basedOn w:val="TableNormal"/>
    <w:uiPriority w:val="99"/>
    <w:rsid w:val="00450B79"/>
    <w:pPr>
      <w:spacing w:after="240" w:line="230" w:lineRule="atLeast"/>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450B79"/>
    <w:pPr>
      <w:spacing w:after="240" w:line="230" w:lineRule="atLeast"/>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450B79"/>
    <w:pPr>
      <w:spacing w:after="240" w:line="230" w:lineRule="atLeast"/>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450B79"/>
    <w:pPr>
      <w:spacing w:after="240" w:line="230" w:lineRule="atLeast"/>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450B79"/>
    <w:pPr>
      <w:spacing w:after="240" w:line="230" w:lineRule="atLeast"/>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Subtle1">
    <w:name w:val="Table Subtle 1"/>
    <w:basedOn w:val="TableNormal"/>
    <w:uiPriority w:val="99"/>
    <w:rsid w:val="00450B79"/>
    <w:pPr>
      <w:spacing w:after="240" w:line="230" w:lineRule="atLeast"/>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450B79"/>
    <w:pPr>
      <w:spacing w:after="240" w:line="230" w:lineRule="atLeast"/>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rsid w:val="00450B79"/>
    <w:pPr>
      <w:spacing w:after="240" w:line="230" w:lineRule="atLeas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450B79"/>
    <w:pPr>
      <w:spacing w:after="240" w:line="230" w:lineRule="atLeas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450B79"/>
    <w:pPr>
      <w:spacing w:after="240" w:line="230" w:lineRule="atLeas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iPriority w:val="99"/>
    <w:rsid w:val="00450B79"/>
    <w:pPr>
      <w:spacing w:after="240" w:line="23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50B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qFormat/>
    <w:rsid w:val="00450B79"/>
    <w:rPr>
      <w:i/>
      <w:iCs/>
      <w:color w:val="000000" w:themeColor="text1"/>
    </w:rPr>
  </w:style>
  <w:style w:type="character" w:customStyle="1" w:styleId="QuoteChar">
    <w:name w:val="Quote Char"/>
    <w:basedOn w:val="DefaultParagraphFont"/>
    <w:link w:val="Quote"/>
    <w:uiPriority w:val="29"/>
    <w:rsid w:val="00450B79"/>
    <w:rPr>
      <w:rFonts w:eastAsia="MS Mincho"/>
      <w:i/>
      <w:iCs/>
      <w:color w:val="000000" w:themeColor="text1"/>
      <w:sz w:val="22"/>
      <w:lang w:val="en-GB" w:eastAsia="fr-FR"/>
    </w:rPr>
  </w:style>
  <w:style w:type="character" w:styleId="PlaceholderText">
    <w:name w:val="Placeholder Text"/>
    <w:basedOn w:val="DefaultParagraphFont"/>
    <w:uiPriority w:val="99"/>
    <w:semiHidden/>
    <w:rsid w:val="003F57B3"/>
    <w:rPr>
      <w:color w:val="808080"/>
    </w:rPr>
  </w:style>
  <w:style w:type="paragraph" w:customStyle="1" w:styleId="ForewordText">
    <w:name w:val="Foreword Text"/>
    <w:basedOn w:val="BaseText"/>
    <w:link w:val="ForewordTextChar"/>
    <w:rsid w:val="00EB3EB6"/>
  </w:style>
  <w:style w:type="table" w:customStyle="1" w:styleId="TableFormula">
    <w:name w:val="Table_Formula"/>
    <w:basedOn w:val="TableNormal"/>
    <w:uiPriority w:val="99"/>
    <w:locked/>
    <w:rsid w:val="001F1DC5"/>
    <w:pPr>
      <w:spacing w:after="220"/>
      <w:ind w:left="403"/>
    </w:pPr>
    <w:tblPr>
      <w:tblCellMar>
        <w:left w:w="0" w:type="dxa"/>
        <w:right w:w="0" w:type="dxa"/>
      </w:tblCellMar>
    </w:tblPr>
  </w:style>
  <w:style w:type="numbering" w:customStyle="1" w:styleId="DINSimpleTemplateBild">
    <w:name w:val="DIN_Simple_Template_Bild"/>
    <w:rsid w:val="00F85A5B"/>
    <w:pPr>
      <w:numPr>
        <w:numId w:val="14"/>
      </w:numPr>
    </w:pPr>
  </w:style>
  <w:style w:type="paragraph" w:customStyle="1" w:styleId="Normnummer8">
    <w:name w:val="Normnummer_8"/>
    <w:rsid w:val="00D802AB"/>
    <w:pPr>
      <w:spacing w:line="240" w:lineRule="exact"/>
      <w:jc w:val="center"/>
    </w:pPr>
    <w:rPr>
      <w:rFonts w:eastAsia="MS Mincho"/>
      <w:lang w:val="en-GB" w:eastAsia="ja-JP"/>
    </w:rPr>
  </w:style>
  <w:style w:type="paragraph" w:customStyle="1" w:styleId="REFNR8">
    <w:name w:val="REFNR_8"/>
    <w:basedOn w:val="Normal"/>
    <w:rsid w:val="00D802AB"/>
    <w:pPr>
      <w:framePr w:hSpace="142" w:wrap="around" w:vAnchor="page" w:hAnchor="page" w:x="1361" w:y="625"/>
      <w:tabs>
        <w:tab w:val="left" w:pos="1134"/>
      </w:tabs>
      <w:jc w:val="right"/>
    </w:pPr>
    <w:rPr>
      <w:i/>
      <w:spacing w:val="5"/>
      <w:sz w:val="21"/>
      <w:szCs w:val="23"/>
    </w:rPr>
  </w:style>
  <w:style w:type="paragraph" w:customStyle="1" w:styleId="Literaturverzeichnis1">
    <w:name w:val="Literaturverzeichnis1"/>
    <w:basedOn w:val="Normal"/>
    <w:rsid w:val="00D802AB"/>
    <w:pPr>
      <w:numPr>
        <w:numId w:val="23"/>
      </w:numPr>
      <w:tabs>
        <w:tab w:val="left" w:pos="660"/>
      </w:tabs>
      <w:ind w:left="660" w:hanging="660"/>
    </w:pPr>
    <w:rPr>
      <w:sz w:val="23"/>
      <w:szCs w:val="23"/>
    </w:rPr>
  </w:style>
  <w:style w:type="paragraph" w:customStyle="1" w:styleId="Tabletext11">
    <w:name w:val="Table text (11)"/>
    <w:basedOn w:val="Normal"/>
    <w:rsid w:val="007E063E"/>
    <w:pPr>
      <w:spacing w:before="60" w:after="60"/>
    </w:pPr>
    <w:rPr>
      <w:szCs w:val="22"/>
    </w:rPr>
  </w:style>
  <w:style w:type="paragraph" w:customStyle="1" w:styleId="FiguretitleANNEXN">
    <w:name w:val="Figure title ANNEXN"/>
    <w:qFormat/>
    <w:rsid w:val="002E2FE0"/>
    <w:pPr>
      <w:numPr>
        <w:numId w:val="12"/>
      </w:numPr>
    </w:pPr>
    <w:rPr>
      <w:lang w:val="en-GB"/>
    </w:rPr>
  </w:style>
  <w:style w:type="paragraph" w:customStyle="1" w:styleId="TabletitleANNEXN">
    <w:name w:val="Table title ANNEXN"/>
    <w:qFormat/>
    <w:rsid w:val="002E2FE0"/>
    <w:rPr>
      <w:lang w:val="en-GB"/>
    </w:rPr>
  </w:style>
  <w:style w:type="numbering" w:customStyle="1" w:styleId="DINSimpleTemplateTabelle">
    <w:name w:val="DIN_Simple_Template_Tabelle"/>
    <w:rsid w:val="004F18B4"/>
    <w:pPr>
      <w:numPr>
        <w:numId w:val="39"/>
      </w:numPr>
    </w:pPr>
  </w:style>
  <w:style w:type="table" w:styleId="GridTable1Light">
    <w:name w:val="Grid Table 1 Light"/>
    <w:basedOn w:val="TableNormal"/>
    <w:uiPriority w:val="46"/>
    <w:rsid w:val="00DF7B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DF7BB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DF7BBF"/>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F7BBF"/>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DF7BBF"/>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F7BB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DF7BBF"/>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DF7BBF"/>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DF7BBF"/>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DF7BBF"/>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DF7BBF"/>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DF7BBF"/>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DF7BBF"/>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DF7BBF"/>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DF7BB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DF7BB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DF7BB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DF7BB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DF7BB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DF7BB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DF7BB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DF7BB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DF7BB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DF7BB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DF7BB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DF7BB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DF7BB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DF7BB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ListTable1Light">
    <w:name w:val="List Table 1 Light"/>
    <w:basedOn w:val="TableNormal"/>
    <w:uiPriority w:val="46"/>
    <w:rsid w:val="00DF7BBF"/>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DF7BBF"/>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DF7BBF"/>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DF7BBF"/>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DF7BBF"/>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DF7BBF"/>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DF7BBF"/>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DF7BBF"/>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DF7BBF"/>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DF7BBF"/>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DF7BBF"/>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DF7BBF"/>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DF7BBF"/>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DF7BBF"/>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DF7BB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DF7BBF"/>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DF7BB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DF7BBF"/>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DF7BBF"/>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DF7BBF"/>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DF7BBF"/>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DF7BBF"/>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F7BBF"/>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F7BBF"/>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F7BBF"/>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F7BBF"/>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F7BBF"/>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F7BBF"/>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F7BBF"/>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DF7BBF"/>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DF7BBF"/>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DF7BBF"/>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DF7BBF"/>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DF7BBF"/>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DF7BBF"/>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DF7BB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F7BBF"/>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F7BBF"/>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F7BBF"/>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F7BBF"/>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F7BBF"/>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F7BBF"/>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DF7BB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DF7BB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DF7BB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DF7BB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DF7BB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DF7BB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otnoteTextChar">
    <w:name w:val="Footnote Text Char"/>
    <w:link w:val="FootnoteText"/>
    <w:uiPriority w:val="99"/>
    <w:semiHidden/>
    <w:rsid w:val="006223A1"/>
    <w:rPr>
      <w:rFonts w:eastAsia="MS Mincho"/>
      <w:lang w:val="en-GB" w:eastAsia="fr-FR"/>
    </w:rPr>
  </w:style>
  <w:style w:type="paragraph" w:customStyle="1" w:styleId="ColorfulList-Accent11">
    <w:name w:val="Colorful List - Accent 11"/>
    <w:basedOn w:val="Normal"/>
    <w:uiPriority w:val="34"/>
    <w:qFormat/>
    <w:rsid w:val="00687ADC"/>
    <w:pPr>
      <w:spacing w:after="200" w:line="240" w:lineRule="auto"/>
      <w:ind w:left="720"/>
      <w:contextualSpacing/>
      <w:jc w:val="left"/>
    </w:pPr>
    <w:rPr>
      <w:rFonts w:ascii="Arial" w:hAnsi="Arial"/>
      <w:sz w:val="20"/>
      <w:lang w:val="en-US" w:eastAsia="en-US"/>
    </w:rPr>
  </w:style>
  <w:style w:type="paragraph" w:customStyle="1" w:styleId="code">
    <w:name w:val="code"/>
    <w:basedOn w:val="Normal"/>
    <w:next w:val="Normal"/>
    <w:link w:val="codeChar"/>
    <w:rsid w:val="006223A1"/>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noProof/>
      <w:sz w:val="20"/>
    </w:rPr>
  </w:style>
  <w:style w:type="character" w:customStyle="1" w:styleId="codeChar">
    <w:name w:val="code Char"/>
    <w:link w:val="code"/>
    <w:rsid w:val="006223A1"/>
    <w:rPr>
      <w:rFonts w:ascii="Courier" w:eastAsia="MS Mincho" w:hAnsi="Courier" w:cs="Times New Roman"/>
      <w:noProof/>
      <w:lang w:val="en-GB" w:eastAsia="ja-JP"/>
    </w:rPr>
  </w:style>
  <w:style w:type="character" w:customStyle="1" w:styleId="CharSDLcode">
    <w:name w:val="Char SDLcode"/>
    <w:rsid w:val="006223A1"/>
    <w:rPr>
      <w:rFonts w:ascii="Courier" w:hAnsi="Courier"/>
      <w:color w:val="auto"/>
    </w:rPr>
  </w:style>
  <w:style w:type="paragraph" w:customStyle="1" w:styleId="fields">
    <w:name w:val="fields"/>
    <w:basedOn w:val="Normal"/>
    <w:link w:val="fieldsChar"/>
    <w:rsid w:val="00687ADC"/>
    <w:pPr>
      <w:tabs>
        <w:tab w:val="left" w:pos="1440"/>
        <w:tab w:val="left" w:pos="8010"/>
      </w:tabs>
      <w:spacing w:after="0" w:line="240" w:lineRule="auto"/>
      <w:ind w:left="720" w:hanging="360"/>
      <w:jc w:val="left"/>
    </w:pPr>
    <w:rPr>
      <w:rFonts w:ascii="Arial" w:eastAsia="Times New Roman" w:hAnsi="Arial"/>
      <w:sz w:val="20"/>
    </w:rPr>
  </w:style>
  <w:style w:type="paragraph" w:customStyle="1" w:styleId="lastfield">
    <w:name w:val="lastfield"/>
    <w:basedOn w:val="fields"/>
    <w:link w:val="lastfieldChar"/>
    <w:rsid w:val="00687ADC"/>
    <w:pPr>
      <w:spacing w:after="220"/>
      <w:jc w:val="both"/>
    </w:pPr>
    <w:rPr>
      <w:rFonts w:eastAsia="Batang"/>
      <w:lang w:eastAsia="ko-KR"/>
    </w:rPr>
  </w:style>
  <w:style w:type="character" w:customStyle="1" w:styleId="fieldsChar">
    <w:name w:val="fields Char"/>
    <w:link w:val="fields"/>
    <w:rsid w:val="00687ADC"/>
    <w:rPr>
      <w:rFonts w:ascii="Arial" w:eastAsia="Times New Roman" w:hAnsi="Arial" w:cs="Times New Roman"/>
      <w:lang w:val="en-GB" w:eastAsia="ja-JP"/>
    </w:rPr>
  </w:style>
  <w:style w:type="character" w:customStyle="1" w:styleId="lastfieldChar">
    <w:name w:val="lastfield Char"/>
    <w:link w:val="lastfield"/>
    <w:rsid w:val="00687ADC"/>
    <w:rPr>
      <w:rFonts w:ascii="Arial" w:eastAsia="Batang" w:hAnsi="Arial" w:cs="Times New Roman"/>
      <w:lang w:val="en-GB" w:eastAsia="ko-KR"/>
    </w:rPr>
  </w:style>
  <w:style w:type="paragraph" w:customStyle="1" w:styleId="Atom">
    <w:name w:val="Atom"/>
    <w:basedOn w:val="Normal"/>
    <w:rsid w:val="00687ADC"/>
    <w:pPr>
      <w:keepLines/>
      <w:spacing w:after="220" w:line="240" w:lineRule="auto"/>
      <w:jc w:val="left"/>
    </w:pPr>
    <w:rPr>
      <w:rFonts w:ascii="Arial" w:eastAsia="Times New Roman" w:hAnsi="Arial"/>
      <w:sz w:val="20"/>
    </w:rPr>
  </w:style>
  <w:style w:type="character" w:customStyle="1" w:styleId="MTConvertedEquation">
    <w:name w:val="MTConvertedEquation"/>
    <w:basedOn w:val="DefaultParagraphFont"/>
    <w:rsid w:val="004550B1"/>
    <w:rPr>
      <w:noProof/>
      <w:color w:val="0000FF"/>
    </w:rPr>
  </w:style>
  <w:style w:type="paragraph" w:customStyle="1" w:styleId="MTDisplayEquation">
    <w:name w:val="MTDisplayEquation"/>
    <w:basedOn w:val="Formula"/>
    <w:next w:val="Normal"/>
    <w:link w:val="MTDisplayEquationChar"/>
    <w:rsid w:val="00687ADC"/>
    <w:pPr>
      <w:tabs>
        <w:tab w:val="center" w:pos="5360"/>
        <w:tab w:val="right" w:pos="10320"/>
      </w:tabs>
    </w:pPr>
  </w:style>
  <w:style w:type="character" w:customStyle="1" w:styleId="FormulaChar">
    <w:name w:val="Formula Char"/>
    <w:basedOn w:val="DefaultParagraphFont"/>
    <w:link w:val="Formula"/>
    <w:rsid w:val="004550B1"/>
    <w:rPr>
      <w:rFonts w:eastAsia="Calibri" w:cs="Times New Roman"/>
      <w:sz w:val="22"/>
      <w:szCs w:val="22"/>
      <w:lang w:val="en-GB" w:eastAsia="en-US"/>
    </w:rPr>
  </w:style>
  <w:style w:type="character" w:customStyle="1" w:styleId="MTDisplayEquationChar">
    <w:name w:val="MTDisplayEquation Char"/>
    <w:basedOn w:val="FormulaChar"/>
    <w:link w:val="MTDisplayEquation"/>
    <w:rsid w:val="00687ADC"/>
    <w:rPr>
      <w:rFonts w:eastAsia="Calibri" w:cs="Times New Roman"/>
      <w:sz w:val="22"/>
      <w:szCs w:val="22"/>
      <w:lang w:val="en-GB" w:eastAsia="en-US"/>
    </w:rPr>
  </w:style>
  <w:style w:type="character" w:customStyle="1" w:styleId="ISOCode">
    <w:name w:val="ISOCode"/>
    <w:basedOn w:val="DefaultParagraphFont"/>
    <w:rsid w:val="004550B1"/>
    <w:rPr>
      <w:rFonts w:ascii="Courier New" w:hAnsi="Courier New" w:cs="Courier New"/>
      <w:b w:val="0"/>
      <w:i w:val="0"/>
      <w:sz w:val="22"/>
      <w:szCs w:val="22"/>
    </w:rPr>
  </w:style>
  <w:style w:type="character" w:customStyle="1" w:styleId="ISOCodeitalic">
    <w:name w:val="ISOCode_italic"/>
    <w:basedOn w:val="DefaultParagraphFont"/>
    <w:rsid w:val="004550B1"/>
    <w:rPr>
      <w:rFonts w:ascii="Courier New" w:hAnsi="Courier New" w:cs="Courier New"/>
      <w:b w:val="0"/>
      <w:i/>
      <w:sz w:val="22"/>
      <w:szCs w:val="22"/>
    </w:rPr>
  </w:style>
  <w:style w:type="character" w:customStyle="1" w:styleId="ISOCodebold">
    <w:name w:val="ISOCode_bold"/>
    <w:basedOn w:val="DefaultParagraphFont"/>
    <w:rsid w:val="004550B1"/>
    <w:rPr>
      <w:rFonts w:ascii="Courier New" w:hAnsi="Courier New" w:cs="Courier New"/>
      <w:b/>
      <w:i w:val="0"/>
      <w:sz w:val="22"/>
      <w:szCs w:val="22"/>
    </w:rPr>
  </w:style>
  <w:style w:type="character" w:customStyle="1" w:styleId="Heading1Char">
    <w:name w:val="Heading 1 Char"/>
    <w:basedOn w:val="DefaultParagraphFont"/>
    <w:link w:val="Heading1"/>
    <w:rsid w:val="00687ADC"/>
    <w:rPr>
      <w:rFonts w:eastAsia="MS Mincho" w:cs="Times New Roman"/>
      <w:b/>
      <w:sz w:val="26"/>
      <w:lang w:val="en-GB" w:eastAsia="ja-JP"/>
    </w:rPr>
  </w:style>
  <w:style w:type="character" w:customStyle="1" w:styleId="zzCoverChar">
    <w:name w:val="zzCover Char"/>
    <w:basedOn w:val="DefaultParagraphFont"/>
    <w:link w:val="zzCover"/>
    <w:rsid w:val="00687ADC"/>
    <w:rPr>
      <w:rFonts w:eastAsia="MS Mincho"/>
      <w:b/>
      <w:color w:val="000000"/>
      <w:sz w:val="26"/>
      <w:lang w:val="en-GB" w:eastAsia="fr-FR"/>
    </w:rPr>
  </w:style>
  <w:style w:type="character" w:customStyle="1" w:styleId="Heading2Char">
    <w:name w:val="Heading 2 Char"/>
    <w:basedOn w:val="DefaultParagraphFont"/>
    <w:link w:val="Heading2"/>
    <w:rsid w:val="00687ADC"/>
    <w:rPr>
      <w:rFonts w:eastAsia="MS Mincho" w:cs="Times New Roman"/>
      <w:b/>
      <w:sz w:val="24"/>
      <w:lang w:val="en-GB" w:eastAsia="ja-JP"/>
    </w:rPr>
  </w:style>
  <w:style w:type="character" w:customStyle="1" w:styleId="Heading3Char">
    <w:name w:val="Heading 3 Char"/>
    <w:basedOn w:val="DefaultParagraphFont"/>
    <w:link w:val="Heading3"/>
    <w:rsid w:val="00687ADC"/>
    <w:rPr>
      <w:rFonts w:eastAsia="MS Mincho" w:cs="Times New Roman"/>
      <w:b/>
      <w:sz w:val="22"/>
      <w:lang w:val="en-GB" w:eastAsia="ja-JP"/>
    </w:rPr>
  </w:style>
  <w:style w:type="character" w:customStyle="1" w:styleId="Heading4Char">
    <w:name w:val="Heading 4 Char"/>
    <w:basedOn w:val="DefaultParagraphFont"/>
    <w:link w:val="Heading4"/>
    <w:rsid w:val="00687ADC"/>
    <w:rPr>
      <w:rFonts w:eastAsia="MS Mincho" w:cs="Times New Roman"/>
      <w:b/>
      <w:sz w:val="22"/>
      <w:lang w:val="en-GB" w:eastAsia="ja-JP"/>
    </w:rPr>
  </w:style>
  <w:style w:type="character" w:customStyle="1" w:styleId="Heading5Char">
    <w:name w:val="Heading 5 Char"/>
    <w:basedOn w:val="DefaultParagraphFont"/>
    <w:link w:val="Heading5"/>
    <w:rsid w:val="00687ADC"/>
    <w:rPr>
      <w:rFonts w:eastAsia="MS Mincho" w:cs="Times New Roman"/>
      <w:b/>
      <w:sz w:val="22"/>
      <w:lang w:val="en-GB" w:eastAsia="ja-JP"/>
    </w:rPr>
  </w:style>
  <w:style w:type="character" w:customStyle="1" w:styleId="Heading6Char">
    <w:name w:val="Heading 6 Char"/>
    <w:basedOn w:val="DefaultParagraphFont"/>
    <w:link w:val="Heading6"/>
    <w:rsid w:val="00687ADC"/>
    <w:rPr>
      <w:rFonts w:eastAsia="MS Mincho" w:cs="Times New Roman"/>
      <w:b/>
      <w:sz w:val="22"/>
      <w:lang w:val="en-GB" w:eastAsia="ja-JP"/>
    </w:rPr>
  </w:style>
  <w:style w:type="character" w:customStyle="1" w:styleId="Heading7Char">
    <w:name w:val="Heading 7 Char"/>
    <w:basedOn w:val="DefaultParagraphFont"/>
    <w:link w:val="Heading7"/>
    <w:uiPriority w:val="9"/>
    <w:rsid w:val="00687ADC"/>
    <w:rPr>
      <w:rFonts w:eastAsia="MS Mincho" w:cs="Times New Roman"/>
      <w:b/>
      <w:sz w:val="22"/>
      <w:lang w:val="en-GB" w:eastAsia="ja-JP"/>
    </w:rPr>
  </w:style>
  <w:style w:type="character" w:customStyle="1" w:styleId="Heading8Char">
    <w:name w:val="Heading 8 Char"/>
    <w:basedOn w:val="DefaultParagraphFont"/>
    <w:link w:val="Heading8"/>
    <w:uiPriority w:val="9"/>
    <w:rsid w:val="00687ADC"/>
    <w:rPr>
      <w:rFonts w:eastAsia="MS Mincho" w:cs="Times New Roman"/>
      <w:b/>
      <w:sz w:val="22"/>
      <w:lang w:val="en-GB" w:eastAsia="ja-JP"/>
    </w:rPr>
  </w:style>
  <w:style w:type="character" w:customStyle="1" w:styleId="Heading9Char">
    <w:name w:val="Heading 9 Char"/>
    <w:basedOn w:val="DefaultParagraphFont"/>
    <w:link w:val="Heading9"/>
    <w:uiPriority w:val="9"/>
    <w:rsid w:val="00687ADC"/>
    <w:rPr>
      <w:rFonts w:eastAsia="MS Mincho" w:cs="Times New Roman"/>
      <w:b/>
      <w:sz w:val="22"/>
      <w:lang w:val="en-GB" w:eastAsia="ja-JP"/>
    </w:rPr>
  </w:style>
  <w:style w:type="character" w:customStyle="1" w:styleId="BodyTextChar">
    <w:name w:val="Body Text Char"/>
    <w:link w:val="BodyText"/>
    <w:uiPriority w:val="99"/>
    <w:rsid w:val="00EB3EB6"/>
    <w:rPr>
      <w:rFonts w:eastAsia="Calibri" w:cs="Times New Roman"/>
      <w:sz w:val="22"/>
      <w:szCs w:val="22"/>
      <w:lang w:val="en-GB" w:eastAsia="en-US"/>
    </w:rPr>
  </w:style>
  <w:style w:type="character" w:customStyle="1" w:styleId="BodyText2Char">
    <w:name w:val="Body Text 2 Char"/>
    <w:basedOn w:val="DefaultParagraphFont"/>
    <w:link w:val="BodyText2"/>
    <w:uiPriority w:val="99"/>
    <w:rsid w:val="00687ADC"/>
    <w:rPr>
      <w:rFonts w:eastAsia="MS Mincho"/>
      <w:sz w:val="18"/>
      <w:lang w:val="en-GB" w:eastAsia="fr-FR"/>
    </w:rPr>
  </w:style>
  <w:style w:type="character" w:customStyle="1" w:styleId="BodyText3Char">
    <w:name w:val="Body Text 3 Char"/>
    <w:basedOn w:val="DefaultParagraphFont"/>
    <w:link w:val="BodyText3"/>
    <w:uiPriority w:val="99"/>
    <w:rsid w:val="00687ADC"/>
    <w:rPr>
      <w:rFonts w:eastAsia="MS Mincho"/>
      <w:sz w:val="16"/>
      <w:lang w:val="en-GB" w:eastAsia="fr-FR"/>
    </w:rPr>
  </w:style>
  <w:style w:type="character" w:customStyle="1" w:styleId="DateChar">
    <w:name w:val="Date Char"/>
    <w:basedOn w:val="DefaultParagraphFont"/>
    <w:link w:val="Date"/>
    <w:uiPriority w:val="99"/>
    <w:rsid w:val="00687ADC"/>
    <w:rPr>
      <w:rFonts w:eastAsia="MS Mincho"/>
      <w:sz w:val="22"/>
      <w:lang w:val="en-GB" w:eastAsia="fr-FR"/>
    </w:rPr>
  </w:style>
  <w:style w:type="character" w:customStyle="1" w:styleId="HeaderChar">
    <w:name w:val="Header Char"/>
    <w:basedOn w:val="DefaultParagraphFont"/>
    <w:link w:val="Header"/>
    <w:uiPriority w:val="99"/>
    <w:rsid w:val="00687ADC"/>
    <w:rPr>
      <w:rFonts w:eastAsia="MS Mincho"/>
      <w:b/>
      <w:sz w:val="24"/>
      <w:lang w:val="en-GB" w:eastAsia="fr-FR"/>
    </w:rPr>
  </w:style>
  <w:style w:type="character" w:customStyle="1" w:styleId="MessageHeaderChar">
    <w:name w:val="Message Header Char"/>
    <w:basedOn w:val="DefaultParagraphFont"/>
    <w:link w:val="MessageHeader"/>
    <w:uiPriority w:val="99"/>
    <w:rsid w:val="00687ADC"/>
    <w:rPr>
      <w:rFonts w:eastAsia="MS Mincho"/>
      <w:sz w:val="26"/>
      <w:shd w:val="pct20" w:color="auto" w:fill="auto"/>
      <w:lang w:val="en-GB" w:eastAsia="fr-FR"/>
    </w:rPr>
  </w:style>
  <w:style w:type="character" w:customStyle="1" w:styleId="DocumentMapChar">
    <w:name w:val="Document Map Char"/>
    <w:basedOn w:val="DefaultParagraphFont"/>
    <w:link w:val="DocumentMap"/>
    <w:uiPriority w:val="99"/>
    <w:semiHidden/>
    <w:rsid w:val="00687ADC"/>
    <w:rPr>
      <w:rFonts w:eastAsia="MS Mincho"/>
      <w:sz w:val="22"/>
      <w:shd w:val="clear" w:color="auto" w:fill="000080"/>
      <w:lang w:val="en-GB" w:eastAsia="fr-FR"/>
    </w:rPr>
  </w:style>
  <w:style w:type="character" w:customStyle="1" w:styleId="ClosingChar">
    <w:name w:val="Closing Char"/>
    <w:basedOn w:val="DefaultParagraphFont"/>
    <w:link w:val="Closing"/>
    <w:uiPriority w:val="99"/>
    <w:rsid w:val="00687ADC"/>
    <w:rPr>
      <w:rFonts w:eastAsia="MS Mincho"/>
      <w:sz w:val="22"/>
      <w:lang w:val="en-GB" w:eastAsia="fr-FR"/>
    </w:rPr>
  </w:style>
  <w:style w:type="character" w:customStyle="1" w:styleId="EndnoteTextChar">
    <w:name w:val="Endnote Text Char"/>
    <w:basedOn w:val="DefaultParagraphFont"/>
    <w:link w:val="EndnoteText"/>
    <w:uiPriority w:val="99"/>
    <w:semiHidden/>
    <w:rsid w:val="00687ADC"/>
    <w:rPr>
      <w:rFonts w:eastAsia="MS Mincho"/>
      <w:sz w:val="22"/>
      <w:lang w:val="en-GB" w:eastAsia="fr-FR"/>
    </w:rPr>
  </w:style>
  <w:style w:type="character" w:customStyle="1" w:styleId="FooterChar">
    <w:name w:val="Footer Char"/>
    <w:basedOn w:val="DefaultParagraphFont"/>
    <w:link w:val="Footer"/>
    <w:uiPriority w:val="99"/>
    <w:rsid w:val="00687ADC"/>
    <w:rPr>
      <w:rFonts w:eastAsia="MS Mincho"/>
      <w:sz w:val="22"/>
      <w:lang w:val="en-GB" w:eastAsia="fr-FR"/>
    </w:rPr>
  </w:style>
  <w:style w:type="character" w:customStyle="1" w:styleId="BodyTextFirstIndentChar">
    <w:name w:val="Body Text First Indent Char"/>
    <w:basedOn w:val="BodyTextChar"/>
    <w:link w:val="BodyTextFirstIndent"/>
    <w:uiPriority w:val="99"/>
    <w:rsid w:val="00687ADC"/>
    <w:rPr>
      <w:rFonts w:eastAsia="Calibri" w:cs="Times New Roman"/>
      <w:sz w:val="22"/>
      <w:szCs w:val="22"/>
      <w:lang w:val="en-GB" w:eastAsia="en-US"/>
    </w:rPr>
  </w:style>
  <w:style w:type="character" w:customStyle="1" w:styleId="BodyTextIndentChar">
    <w:name w:val="Body Text Indent Char"/>
    <w:basedOn w:val="DefaultParagraphFont"/>
    <w:link w:val="BodyTextIndent"/>
    <w:uiPriority w:val="99"/>
    <w:rsid w:val="00687ADC"/>
    <w:rPr>
      <w:rFonts w:eastAsia="MS Mincho"/>
      <w:sz w:val="22"/>
      <w:lang w:val="en-GB" w:eastAsia="fr-FR"/>
    </w:rPr>
  </w:style>
  <w:style w:type="character" w:customStyle="1" w:styleId="BodyTextIndent2Char">
    <w:name w:val="Body Text Indent 2 Char"/>
    <w:basedOn w:val="DefaultParagraphFont"/>
    <w:link w:val="BodyTextIndent2"/>
    <w:uiPriority w:val="99"/>
    <w:rsid w:val="00687ADC"/>
    <w:rPr>
      <w:rFonts w:eastAsia="MS Mincho"/>
      <w:sz w:val="22"/>
      <w:lang w:val="en-GB" w:eastAsia="fr-FR"/>
    </w:rPr>
  </w:style>
  <w:style w:type="character" w:customStyle="1" w:styleId="BodyTextIndent3Char">
    <w:name w:val="Body Text Indent 3 Char"/>
    <w:basedOn w:val="DefaultParagraphFont"/>
    <w:link w:val="BodyTextIndent3"/>
    <w:uiPriority w:val="99"/>
    <w:rsid w:val="00687ADC"/>
    <w:rPr>
      <w:rFonts w:eastAsia="MS Mincho"/>
      <w:sz w:val="18"/>
      <w:lang w:val="en-GB" w:eastAsia="fr-FR"/>
    </w:rPr>
  </w:style>
  <w:style w:type="character" w:customStyle="1" w:styleId="BodyTextFirstIndent2Char">
    <w:name w:val="Body Text First Indent 2 Char"/>
    <w:basedOn w:val="BodyTextIndentChar"/>
    <w:link w:val="BodyTextFirstIndent2"/>
    <w:uiPriority w:val="99"/>
    <w:rsid w:val="00687ADC"/>
    <w:rPr>
      <w:rFonts w:eastAsia="MS Mincho"/>
      <w:sz w:val="22"/>
      <w:lang w:val="en-GB" w:eastAsia="fr-FR"/>
    </w:rPr>
  </w:style>
  <w:style w:type="character" w:customStyle="1" w:styleId="SalutationChar">
    <w:name w:val="Salutation Char"/>
    <w:basedOn w:val="DefaultParagraphFont"/>
    <w:link w:val="Salutation"/>
    <w:uiPriority w:val="99"/>
    <w:rsid w:val="00687ADC"/>
    <w:rPr>
      <w:rFonts w:eastAsia="MS Mincho"/>
      <w:sz w:val="22"/>
      <w:lang w:val="en-GB" w:eastAsia="fr-FR"/>
    </w:rPr>
  </w:style>
  <w:style w:type="character" w:customStyle="1" w:styleId="SignatureChar">
    <w:name w:val="Signature Char"/>
    <w:basedOn w:val="DefaultParagraphFont"/>
    <w:link w:val="Signature"/>
    <w:uiPriority w:val="99"/>
    <w:rsid w:val="00687ADC"/>
    <w:rPr>
      <w:rFonts w:eastAsia="MS Mincho"/>
      <w:sz w:val="22"/>
      <w:lang w:val="en-GB" w:eastAsia="fr-FR"/>
    </w:rPr>
  </w:style>
  <w:style w:type="character" w:customStyle="1" w:styleId="SubtitleChar">
    <w:name w:val="Subtitle Char"/>
    <w:basedOn w:val="DefaultParagraphFont"/>
    <w:link w:val="Subtitle"/>
    <w:uiPriority w:val="11"/>
    <w:rsid w:val="00687ADC"/>
    <w:rPr>
      <w:rFonts w:eastAsia="MS Mincho"/>
      <w:sz w:val="26"/>
      <w:lang w:val="en-GB" w:eastAsia="fr-FR"/>
    </w:rPr>
  </w:style>
  <w:style w:type="character" w:customStyle="1" w:styleId="PlainTextChar">
    <w:name w:val="Plain Text Char"/>
    <w:basedOn w:val="DefaultParagraphFont"/>
    <w:link w:val="PlainText"/>
    <w:uiPriority w:val="99"/>
    <w:rsid w:val="00687ADC"/>
    <w:rPr>
      <w:rFonts w:ascii="Courier New" w:eastAsia="MS Mincho" w:hAnsi="Courier New"/>
      <w:sz w:val="22"/>
      <w:lang w:val="en-GB" w:eastAsia="fr-FR"/>
    </w:rPr>
  </w:style>
  <w:style w:type="character" w:customStyle="1" w:styleId="MacroTextChar">
    <w:name w:val="Macro Text Char"/>
    <w:basedOn w:val="DefaultParagraphFont"/>
    <w:link w:val="MacroText"/>
    <w:uiPriority w:val="99"/>
    <w:semiHidden/>
    <w:rsid w:val="00687ADC"/>
    <w:rPr>
      <w:rFonts w:ascii="Courier New" w:eastAsia="MS Mincho" w:hAnsi="Courier New"/>
      <w:lang w:val="en-GB" w:eastAsia="ja-JP"/>
    </w:rPr>
  </w:style>
  <w:style w:type="character" w:customStyle="1" w:styleId="TitleChar">
    <w:name w:val="Title Char"/>
    <w:basedOn w:val="DefaultParagraphFont"/>
    <w:link w:val="Title"/>
    <w:uiPriority w:val="10"/>
    <w:rsid w:val="00687ADC"/>
    <w:rPr>
      <w:rFonts w:eastAsia="MS Mincho"/>
      <w:b/>
      <w:kern w:val="28"/>
      <w:sz w:val="34"/>
      <w:lang w:val="en-GB" w:eastAsia="fr-FR"/>
    </w:rPr>
  </w:style>
  <w:style w:type="character" w:customStyle="1" w:styleId="NoteHeadingChar">
    <w:name w:val="Note Heading Char"/>
    <w:basedOn w:val="DefaultParagraphFont"/>
    <w:link w:val="NoteHeading"/>
    <w:uiPriority w:val="99"/>
    <w:rsid w:val="00687ADC"/>
    <w:rPr>
      <w:rFonts w:eastAsia="MS Mincho"/>
      <w:sz w:val="22"/>
      <w:lang w:val="en-GB" w:eastAsia="fr-FR"/>
    </w:rPr>
  </w:style>
  <w:style w:type="character" w:customStyle="1" w:styleId="aubase">
    <w:name w:val="au_base"/>
    <w:rsid w:val="00EB3EB6"/>
    <w:rPr>
      <w:rFonts w:ascii="Cambria" w:hAnsi="Cambria"/>
    </w:rPr>
  </w:style>
  <w:style w:type="character" w:customStyle="1" w:styleId="aucollab">
    <w:name w:val="au_collab"/>
    <w:rsid w:val="00EB3EB6"/>
    <w:rPr>
      <w:rFonts w:ascii="Cambria" w:hAnsi="Cambria"/>
      <w:bdr w:val="none" w:sz="0" w:space="0" w:color="auto"/>
      <w:shd w:val="clear" w:color="auto" w:fill="C0C0C0"/>
    </w:rPr>
  </w:style>
  <w:style w:type="character" w:customStyle="1" w:styleId="audeg">
    <w:name w:val="au_deg"/>
    <w:rsid w:val="00EB3EB6"/>
    <w:rPr>
      <w:rFonts w:ascii="Cambria" w:hAnsi="Cambria"/>
      <w:sz w:val="22"/>
      <w:bdr w:val="none" w:sz="0" w:space="0" w:color="auto"/>
      <w:shd w:val="clear" w:color="auto" w:fill="FFFF00"/>
    </w:rPr>
  </w:style>
  <w:style w:type="character" w:customStyle="1" w:styleId="aufname">
    <w:name w:val="au_fname"/>
    <w:rsid w:val="00EB3EB6"/>
    <w:rPr>
      <w:rFonts w:ascii="Cambria" w:hAnsi="Cambria"/>
      <w:sz w:val="22"/>
      <w:bdr w:val="none" w:sz="0" w:space="0" w:color="auto"/>
      <w:shd w:val="clear" w:color="auto" w:fill="FFFFCC"/>
    </w:rPr>
  </w:style>
  <w:style w:type="character" w:customStyle="1" w:styleId="aurole">
    <w:name w:val="au_role"/>
    <w:rsid w:val="00EB3EB6"/>
    <w:rPr>
      <w:rFonts w:ascii="Cambria" w:hAnsi="Cambria"/>
      <w:sz w:val="22"/>
      <w:bdr w:val="none" w:sz="0" w:space="0" w:color="auto"/>
      <w:shd w:val="clear" w:color="auto" w:fill="808000"/>
    </w:rPr>
  </w:style>
  <w:style w:type="character" w:customStyle="1" w:styleId="ausuffix">
    <w:name w:val="au_suffix"/>
    <w:rsid w:val="00EB3EB6"/>
    <w:rPr>
      <w:rFonts w:ascii="Cambria" w:hAnsi="Cambria"/>
      <w:sz w:val="22"/>
      <w:bdr w:val="none" w:sz="0" w:space="0" w:color="auto"/>
      <w:shd w:val="clear" w:color="auto" w:fill="FF00FF"/>
    </w:rPr>
  </w:style>
  <w:style w:type="character" w:customStyle="1" w:styleId="ausurname">
    <w:name w:val="au_surname"/>
    <w:rsid w:val="00EB3EB6"/>
    <w:rPr>
      <w:rFonts w:ascii="Cambria" w:hAnsi="Cambria"/>
      <w:sz w:val="22"/>
      <w:bdr w:val="none" w:sz="0" w:space="0" w:color="auto"/>
      <w:shd w:val="clear" w:color="auto" w:fill="CCFF99"/>
    </w:rPr>
  </w:style>
  <w:style w:type="character" w:customStyle="1" w:styleId="bibbase">
    <w:name w:val="bib_base"/>
    <w:rsid w:val="00EB3EB6"/>
    <w:rPr>
      <w:rFonts w:ascii="Cambria" w:hAnsi="Cambria"/>
    </w:rPr>
  </w:style>
  <w:style w:type="character" w:customStyle="1" w:styleId="bibarticle">
    <w:name w:val="bib_article"/>
    <w:rsid w:val="00EB3EB6"/>
    <w:rPr>
      <w:rFonts w:ascii="Cambria" w:hAnsi="Cambria"/>
      <w:bdr w:val="none" w:sz="0" w:space="0" w:color="auto"/>
      <w:shd w:val="clear" w:color="auto" w:fill="CCFFFF"/>
    </w:rPr>
  </w:style>
  <w:style w:type="character" w:customStyle="1" w:styleId="bibcomment">
    <w:name w:val="bib_comment"/>
    <w:basedOn w:val="bibbase"/>
    <w:rsid w:val="00EB3EB6"/>
    <w:rPr>
      <w:rFonts w:ascii="Cambria" w:hAnsi="Cambria"/>
    </w:rPr>
  </w:style>
  <w:style w:type="character" w:customStyle="1" w:styleId="bibdeg">
    <w:name w:val="bib_deg"/>
    <w:basedOn w:val="bibbase"/>
    <w:rsid w:val="00EB3EB6"/>
    <w:rPr>
      <w:rFonts w:ascii="Cambria" w:hAnsi="Cambria"/>
    </w:rPr>
  </w:style>
  <w:style w:type="character" w:customStyle="1" w:styleId="bibdoi">
    <w:name w:val="bib_doi"/>
    <w:rsid w:val="00EB3EB6"/>
    <w:rPr>
      <w:rFonts w:ascii="Cambria" w:hAnsi="Cambria"/>
      <w:bdr w:val="none" w:sz="0" w:space="0" w:color="auto"/>
      <w:shd w:val="clear" w:color="auto" w:fill="CCFFCC"/>
    </w:rPr>
  </w:style>
  <w:style w:type="character" w:customStyle="1" w:styleId="bibetal">
    <w:name w:val="bib_etal"/>
    <w:rsid w:val="00EB3EB6"/>
    <w:rPr>
      <w:rFonts w:ascii="Cambria" w:hAnsi="Cambria"/>
      <w:bdr w:val="none" w:sz="0" w:space="0" w:color="auto"/>
      <w:shd w:val="clear" w:color="auto" w:fill="CCFF99"/>
    </w:rPr>
  </w:style>
  <w:style w:type="character" w:customStyle="1" w:styleId="bibfname">
    <w:name w:val="bib_fname"/>
    <w:rsid w:val="00EB3EB6"/>
    <w:rPr>
      <w:rFonts w:ascii="Cambria" w:hAnsi="Cambria"/>
      <w:bdr w:val="none" w:sz="0" w:space="0" w:color="auto"/>
      <w:shd w:val="clear" w:color="auto" w:fill="FFFFCC"/>
    </w:rPr>
  </w:style>
  <w:style w:type="character" w:customStyle="1" w:styleId="bibfpage">
    <w:name w:val="bib_fpage"/>
    <w:rsid w:val="00EB3EB6"/>
    <w:rPr>
      <w:rFonts w:ascii="Cambria" w:hAnsi="Cambria"/>
      <w:bdr w:val="none" w:sz="0" w:space="0" w:color="auto"/>
      <w:shd w:val="clear" w:color="auto" w:fill="E6E6E6"/>
    </w:rPr>
  </w:style>
  <w:style w:type="character" w:customStyle="1" w:styleId="bibissue">
    <w:name w:val="bib_issue"/>
    <w:rsid w:val="00EB3EB6"/>
    <w:rPr>
      <w:rFonts w:ascii="Cambria" w:hAnsi="Cambria"/>
      <w:bdr w:val="none" w:sz="0" w:space="0" w:color="auto"/>
      <w:shd w:val="clear" w:color="auto" w:fill="FFFFAB"/>
    </w:rPr>
  </w:style>
  <w:style w:type="character" w:customStyle="1" w:styleId="bibjournal">
    <w:name w:val="bib_journal"/>
    <w:rsid w:val="00EB3EB6"/>
    <w:rPr>
      <w:rFonts w:ascii="Cambria" w:hAnsi="Cambria"/>
      <w:bdr w:val="none" w:sz="0" w:space="0" w:color="auto"/>
      <w:shd w:val="clear" w:color="auto" w:fill="F9DECF"/>
    </w:rPr>
  </w:style>
  <w:style w:type="character" w:customStyle="1" w:styleId="biblpage">
    <w:name w:val="bib_lpage"/>
    <w:rsid w:val="00EB3EB6"/>
    <w:rPr>
      <w:rFonts w:ascii="Cambria" w:hAnsi="Cambria"/>
      <w:bdr w:val="none" w:sz="0" w:space="0" w:color="auto"/>
      <w:shd w:val="clear" w:color="auto" w:fill="D9D9D9"/>
    </w:rPr>
  </w:style>
  <w:style w:type="character" w:customStyle="1" w:styleId="bibnumber">
    <w:name w:val="bib_number"/>
    <w:rsid w:val="00EB3EB6"/>
    <w:rPr>
      <w:rFonts w:ascii="Cambria" w:hAnsi="Cambria"/>
      <w:bdr w:val="none" w:sz="0" w:space="0" w:color="auto"/>
      <w:shd w:val="clear" w:color="auto" w:fill="CCCCFF"/>
    </w:rPr>
  </w:style>
  <w:style w:type="character" w:customStyle="1" w:styleId="biborganization">
    <w:name w:val="bib_organization"/>
    <w:rsid w:val="00EB3EB6"/>
    <w:rPr>
      <w:rFonts w:ascii="Cambria" w:hAnsi="Cambria"/>
      <w:bdr w:val="none" w:sz="0" w:space="0" w:color="auto"/>
      <w:shd w:val="clear" w:color="auto" w:fill="CCFF99"/>
    </w:rPr>
  </w:style>
  <w:style w:type="character" w:customStyle="1" w:styleId="bibsuffix">
    <w:name w:val="bib_suffix"/>
    <w:basedOn w:val="bibbase"/>
    <w:rsid w:val="00EB3EB6"/>
    <w:rPr>
      <w:rFonts w:ascii="Cambria" w:hAnsi="Cambria"/>
    </w:rPr>
  </w:style>
  <w:style w:type="character" w:customStyle="1" w:styleId="bibsuppl">
    <w:name w:val="bib_suppl"/>
    <w:rsid w:val="00EB3EB6"/>
    <w:rPr>
      <w:rFonts w:ascii="Cambria" w:hAnsi="Cambria"/>
      <w:bdr w:val="none" w:sz="0" w:space="0" w:color="auto"/>
      <w:shd w:val="clear" w:color="auto" w:fill="FFCC66"/>
    </w:rPr>
  </w:style>
  <w:style w:type="character" w:customStyle="1" w:styleId="bibsurname">
    <w:name w:val="bib_surname"/>
    <w:rsid w:val="00EB3EB6"/>
    <w:rPr>
      <w:rFonts w:ascii="Cambria" w:hAnsi="Cambria"/>
      <w:bdr w:val="none" w:sz="0" w:space="0" w:color="auto"/>
      <w:shd w:val="clear" w:color="auto" w:fill="CCFF99"/>
    </w:rPr>
  </w:style>
  <w:style w:type="character" w:customStyle="1" w:styleId="bibunpubl">
    <w:name w:val="bib_unpubl"/>
    <w:basedOn w:val="bibbase"/>
    <w:rsid w:val="00EB3EB6"/>
    <w:rPr>
      <w:rFonts w:ascii="Cambria" w:hAnsi="Cambria"/>
    </w:rPr>
  </w:style>
  <w:style w:type="character" w:customStyle="1" w:styleId="biburl">
    <w:name w:val="bib_url"/>
    <w:rsid w:val="00EB3EB6"/>
    <w:rPr>
      <w:rFonts w:ascii="Cambria" w:hAnsi="Cambria"/>
      <w:bdr w:val="none" w:sz="0" w:space="0" w:color="auto"/>
      <w:shd w:val="clear" w:color="auto" w:fill="CCFF66"/>
    </w:rPr>
  </w:style>
  <w:style w:type="character" w:customStyle="1" w:styleId="bibvolume">
    <w:name w:val="bib_volume"/>
    <w:rsid w:val="00EB3EB6"/>
    <w:rPr>
      <w:rFonts w:ascii="Cambria" w:hAnsi="Cambria"/>
      <w:bdr w:val="none" w:sz="0" w:space="0" w:color="auto"/>
      <w:shd w:val="clear" w:color="auto" w:fill="CCECFF"/>
    </w:rPr>
  </w:style>
  <w:style w:type="character" w:customStyle="1" w:styleId="bibyear">
    <w:name w:val="bib_year"/>
    <w:rsid w:val="00EB3EB6"/>
    <w:rPr>
      <w:rFonts w:ascii="Cambria" w:hAnsi="Cambria"/>
      <w:bdr w:val="none" w:sz="0" w:space="0" w:color="auto"/>
      <w:shd w:val="clear" w:color="auto" w:fill="FFCCFF"/>
    </w:rPr>
  </w:style>
  <w:style w:type="character" w:customStyle="1" w:styleId="citebase">
    <w:name w:val="cite_base"/>
    <w:rsid w:val="00EB3EB6"/>
    <w:rPr>
      <w:rFonts w:ascii="Cambria" w:hAnsi="Cambria"/>
    </w:rPr>
  </w:style>
  <w:style w:type="character" w:customStyle="1" w:styleId="citebib">
    <w:name w:val="cite_bib"/>
    <w:rsid w:val="00EB3EB6"/>
    <w:rPr>
      <w:rFonts w:ascii="Cambria" w:hAnsi="Cambria"/>
      <w:bdr w:val="none" w:sz="0" w:space="0" w:color="auto"/>
      <w:shd w:val="clear" w:color="auto" w:fill="CCFFFF"/>
    </w:rPr>
  </w:style>
  <w:style w:type="character" w:customStyle="1" w:styleId="citebox">
    <w:name w:val="cite_box"/>
    <w:basedOn w:val="citebase"/>
    <w:rsid w:val="00EB3EB6"/>
    <w:rPr>
      <w:rFonts w:ascii="Cambria" w:hAnsi="Cambria"/>
    </w:rPr>
  </w:style>
  <w:style w:type="character" w:customStyle="1" w:styleId="citeen">
    <w:name w:val="cite_en"/>
    <w:rsid w:val="00EB3EB6"/>
    <w:rPr>
      <w:rFonts w:ascii="Cambria" w:hAnsi="Cambria"/>
      <w:bdr w:val="none" w:sz="0" w:space="0" w:color="auto"/>
      <w:shd w:val="clear" w:color="auto" w:fill="FFFF99"/>
      <w:vertAlign w:val="superscript"/>
    </w:rPr>
  </w:style>
  <w:style w:type="character" w:customStyle="1" w:styleId="citefig">
    <w:name w:val="cite_fig"/>
    <w:rsid w:val="00EB3EB6"/>
    <w:rPr>
      <w:rFonts w:ascii="Cambria" w:hAnsi="Cambria"/>
      <w:color w:val="auto"/>
      <w:bdr w:val="none" w:sz="0" w:space="0" w:color="auto"/>
      <w:shd w:val="clear" w:color="auto" w:fill="CCFFCC"/>
    </w:rPr>
  </w:style>
  <w:style w:type="character" w:customStyle="1" w:styleId="citefn">
    <w:name w:val="cite_fn"/>
    <w:rsid w:val="00EB3EB6"/>
    <w:rPr>
      <w:rFonts w:ascii="Cambria" w:hAnsi="Cambria"/>
      <w:color w:val="auto"/>
      <w:sz w:val="22"/>
      <w:bdr w:val="none" w:sz="0" w:space="0" w:color="auto"/>
      <w:shd w:val="clear" w:color="auto" w:fill="FF99CC"/>
      <w:vertAlign w:val="baseline"/>
    </w:rPr>
  </w:style>
  <w:style w:type="character" w:customStyle="1" w:styleId="citetbl">
    <w:name w:val="cite_tbl"/>
    <w:rsid w:val="00EB3EB6"/>
    <w:rPr>
      <w:rFonts w:ascii="Cambria" w:hAnsi="Cambria"/>
      <w:color w:val="auto"/>
      <w:bdr w:val="none" w:sz="0" w:space="0" w:color="auto"/>
      <w:shd w:val="clear" w:color="auto" w:fill="FF9999"/>
    </w:rPr>
  </w:style>
  <w:style w:type="character" w:customStyle="1" w:styleId="stdbase">
    <w:name w:val="std_base"/>
    <w:rsid w:val="00EB3EB6"/>
    <w:rPr>
      <w:rFonts w:ascii="Cambria" w:hAnsi="Cambria"/>
    </w:rPr>
  </w:style>
  <w:style w:type="character" w:customStyle="1" w:styleId="bibextlink">
    <w:name w:val="bib_extlink"/>
    <w:rsid w:val="00EB3EB6"/>
    <w:rPr>
      <w:rFonts w:ascii="Cambria" w:hAnsi="Cambria"/>
      <w:bdr w:val="none" w:sz="0" w:space="0" w:color="auto"/>
      <w:shd w:val="clear" w:color="auto" w:fill="6CCE9D"/>
    </w:rPr>
  </w:style>
  <w:style w:type="character" w:customStyle="1" w:styleId="citeeq">
    <w:name w:val="cite_eq"/>
    <w:rsid w:val="00EB3EB6"/>
    <w:rPr>
      <w:rFonts w:ascii="Cambria" w:hAnsi="Cambria"/>
      <w:bdr w:val="none" w:sz="0" w:space="0" w:color="auto"/>
      <w:shd w:val="clear" w:color="auto" w:fill="FFAE37"/>
    </w:rPr>
  </w:style>
  <w:style w:type="character" w:customStyle="1" w:styleId="bibmedline">
    <w:name w:val="bib_medline"/>
    <w:basedOn w:val="bibbase"/>
    <w:rsid w:val="00EB3EB6"/>
    <w:rPr>
      <w:rFonts w:ascii="Cambria" w:hAnsi="Cambria"/>
    </w:rPr>
  </w:style>
  <w:style w:type="character" w:customStyle="1" w:styleId="citetfn">
    <w:name w:val="cite_tfn"/>
    <w:rsid w:val="00EB3EB6"/>
    <w:rPr>
      <w:rFonts w:ascii="Cambria" w:hAnsi="Cambria"/>
      <w:bdr w:val="none" w:sz="0" w:space="0" w:color="auto"/>
      <w:shd w:val="clear" w:color="auto" w:fill="FBBA79"/>
    </w:rPr>
  </w:style>
  <w:style w:type="character" w:customStyle="1" w:styleId="auprefix">
    <w:name w:val="au_prefix"/>
    <w:rsid w:val="00EB3EB6"/>
    <w:rPr>
      <w:rFonts w:ascii="Cambria" w:hAnsi="Cambria"/>
      <w:sz w:val="22"/>
      <w:bdr w:val="none" w:sz="0" w:space="0" w:color="auto"/>
      <w:shd w:val="clear" w:color="auto" w:fill="FFCC99"/>
    </w:rPr>
  </w:style>
  <w:style w:type="character" w:customStyle="1" w:styleId="citeapp">
    <w:name w:val="cite_app"/>
    <w:rsid w:val="00EB3EB6"/>
    <w:rPr>
      <w:rFonts w:ascii="Cambria" w:hAnsi="Cambria"/>
      <w:bdr w:val="none" w:sz="0" w:space="0" w:color="auto"/>
      <w:shd w:val="clear" w:color="auto" w:fill="CCFF33"/>
    </w:rPr>
  </w:style>
  <w:style w:type="character" w:customStyle="1" w:styleId="citesec">
    <w:name w:val="cite_sec"/>
    <w:rsid w:val="00EB3EB6"/>
    <w:rPr>
      <w:rFonts w:ascii="Cambria" w:hAnsi="Cambria"/>
      <w:bdr w:val="none" w:sz="0" w:space="0" w:color="auto"/>
      <w:shd w:val="clear" w:color="auto" w:fill="FFCCCC"/>
    </w:rPr>
  </w:style>
  <w:style w:type="character" w:customStyle="1" w:styleId="stddocNumber">
    <w:name w:val="std_docNumber"/>
    <w:rsid w:val="00EB3EB6"/>
    <w:rPr>
      <w:rFonts w:ascii="Cambria" w:hAnsi="Cambria"/>
      <w:bdr w:val="none" w:sz="0" w:space="0" w:color="auto"/>
      <w:shd w:val="clear" w:color="auto" w:fill="F2DBDB"/>
    </w:rPr>
  </w:style>
  <w:style w:type="character" w:customStyle="1" w:styleId="stddocPartNumber">
    <w:name w:val="std_docPartNumber"/>
    <w:rsid w:val="00EB3EB6"/>
    <w:rPr>
      <w:rFonts w:ascii="Cambria" w:hAnsi="Cambria"/>
      <w:bdr w:val="none" w:sz="0" w:space="0" w:color="auto"/>
      <w:shd w:val="clear" w:color="auto" w:fill="EAF1DD"/>
    </w:rPr>
  </w:style>
  <w:style w:type="character" w:customStyle="1" w:styleId="stddocTitle">
    <w:name w:val="std_docTitle"/>
    <w:rsid w:val="00EB3EB6"/>
    <w:rPr>
      <w:rFonts w:ascii="Cambria" w:hAnsi="Cambria"/>
      <w:i/>
      <w:bdr w:val="none" w:sz="0" w:space="0" w:color="auto"/>
      <w:shd w:val="clear" w:color="auto" w:fill="FDE9D9"/>
    </w:rPr>
  </w:style>
  <w:style w:type="character" w:customStyle="1" w:styleId="aumember">
    <w:name w:val="au_member"/>
    <w:rsid w:val="00EB3EB6"/>
    <w:rPr>
      <w:rFonts w:ascii="Cambria" w:hAnsi="Cambria"/>
      <w:sz w:val="22"/>
      <w:bdr w:val="none" w:sz="0" w:space="0" w:color="auto"/>
      <w:shd w:val="clear" w:color="auto" w:fill="FF99CC"/>
    </w:rPr>
  </w:style>
  <w:style w:type="character" w:customStyle="1" w:styleId="stdfootnote">
    <w:name w:val="std_footnote"/>
    <w:rsid w:val="00EB3EB6"/>
    <w:rPr>
      <w:rFonts w:ascii="Cambria" w:hAnsi="Cambria"/>
      <w:bdr w:val="none" w:sz="0" w:space="0" w:color="auto"/>
      <w:shd w:val="clear" w:color="auto" w:fill="F2F2F2"/>
    </w:rPr>
  </w:style>
  <w:style w:type="character" w:customStyle="1" w:styleId="stdpublisher">
    <w:name w:val="std_publisher"/>
    <w:rsid w:val="00EB3EB6"/>
    <w:rPr>
      <w:rFonts w:ascii="Cambria" w:hAnsi="Cambria"/>
      <w:bdr w:val="none" w:sz="0" w:space="0" w:color="auto"/>
      <w:shd w:val="clear" w:color="auto" w:fill="C6D9F1"/>
    </w:rPr>
  </w:style>
  <w:style w:type="character" w:customStyle="1" w:styleId="stdsection">
    <w:name w:val="std_section"/>
    <w:rsid w:val="00EB3EB6"/>
    <w:rPr>
      <w:rFonts w:ascii="Cambria" w:hAnsi="Cambria"/>
      <w:bdr w:val="none" w:sz="0" w:space="0" w:color="auto"/>
      <w:shd w:val="clear" w:color="auto" w:fill="E5DFEC"/>
    </w:rPr>
  </w:style>
  <w:style w:type="character" w:customStyle="1" w:styleId="stdyear">
    <w:name w:val="std_year"/>
    <w:rsid w:val="00EB3EB6"/>
    <w:rPr>
      <w:rFonts w:ascii="Cambria" w:hAnsi="Cambria"/>
      <w:bdr w:val="none" w:sz="0" w:space="0" w:color="auto"/>
      <w:shd w:val="clear" w:color="auto" w:fill="DAEEF3"/>
    </w:rPr>
  </w:style>
  <w:style w:type="character" w:customStyle="1" w:styleId="stddocumentType">
    <w:name w:val="std_documentType"/>
    <w:rsid w:val="00EB3EB6"/>
    <w:rPr>
      <w:rFonts w:ascii="Cambria" w:hAnsi="Cambria"/>
      <w:bdr w:val="none" w:sz="0" w:space="0" w:color="auto"/>
      <w:shd w:val="clear" w:color="auto" w:fill="7DE1DF"/>
    </w:rPr>
  </w:style>
  <w:style w:type="character" w:customStyle="1" w:styleId="bibalt-year">
    <w:name w:val="bib_alt-year"/>
    <w:rsid w:val="00EB3EB6"/>
    <w:rPr>
      <w:rFonts w:ascii="Cambria" w:hAnsi="Cambria"/>
      <w:szCs w:val="24"/>
      <w:bdr w:val="none" w:sz="0" w:space="0" w:color="auto"/>
      <w:shd w:val="clear" w:color="auto" w:fill="CC99FF"/>
    </w:rPr>
  </w:style>
  <w:style w:type="character" w:customStyle="1" w:styleId="bibbook">
    <w:name w:val="bib_book"/>
    <w:rsid w:val="00EB3EB6"/>
    <w:rPr>
      <w:rFonts w:ascii="Cambria" w:hAnsi="Cambria"/>
      <w:bdr w:val="none" w:sz="0" w:space="0" w:color="auto"/>
      <w:shd w:val="clear" w:color="auto" w:fill="99CCFF"/>
    </w:rPr>
  </w:style>
  <w:style w:type="character" w:customStyle="1" w:styleId="bibchapterno">
    <w:name w:val="bib_chapterno"/>
    <w:rsid w:val="00EB3EB6"/>
    <w:rPr>
      <w:rFonts w:ascii="Cambria" w:hAnsi="Cambria"/>
      <w:bdr w:val="none" w:sz="0" w:space="0" w:color="auto"/>
      <w:shd w:val="clear" w:color="auto" w:fill="D9D9D9"/>
    </w:rPr>
  </w:style>
  <w:style w:type="character" w:customStyle="1" w:styleId="bibchaptertitle">
    <w:name w:val="bib_chaptertitle"/>
    <w:rsid w:val="00EB3EB6"/>
    <w:rPr>
      <w:rFonts w:ascii="Cambria" w:hAnsi="Cambria"/>
      <w:bdr w:val="none" w:sz="0" w:space="0" w:color="auto"/>
      <w:shd w:val="clear" w:color="auto" w:fill="FF9D5B"/>
    </w:rPr>
  </w:style>
  <w:style w:type="character" w:customStyle="1" w:styleId="bibed-etal">
    <w:name w:val="bib_ed-etal"/>
    <w:rsid w:val="00EB3EB6"/>
    <w:rPr>
      <w:rFonts w:ascii="Cambria" w:hAnsi="Cambria"/>
      <w:bdr w:val="none" w:sz="0" w:space="0" w:color="auto"/>
      <w:shd w:val="clear" w:color="auto" w:fill="00F4EE"/>
    </w:rPr>
  </w:style>
  <w:style w:type="character" w:customStyle="1" w:styleId="bibed-fname">
    <w:name w:val="bib_ed-fname"/>
    <w:rsid w:val="00EB3EB6"/>
    <w:rPr>
      <w:rFonts w:ascii="Cambria" w:hAnsi="Cambria"/>
      <w:bdr w:val="none" w:sz="0" w:space="0" w:color="auto"/>
      <w:shd w:val="clear" w:color="auto" w:fill="FFFFB7"/>
    </w:rPr>
  </w:style>
  <w:style w:type="character" w:customStyle="1" w:styleId="bibeditionno">
    <w:name w:val="bib_editionno"/>
    <w:rsid w:val="00EB3EB6"/>
    <w:rPr>
      <w:rFonts w:ascii="Cambria" w:hAnsi="Cambria"/>
      <w:bdr w:val="none" w:sz="0" w:space="0" w:color="auto"/>
      <w:shd w:val="clear" w:color="auto" w:fill="FFCC00"/>
    </w:rPr>
  </w:style>
  <w:style w:type="character" w:customStyle="1" w:styleId="bibed-organization">
    <w:name w:val="bib_ed-organization"/>
    <w:rsid w:val="00EB3EB6"/>
    <w:rPr>
      <w:rFonts w:ascii="Cambria" w:hAnsi="Cambria"/>
      <w:bdr w:val="none" w:sz="0" w:space="0" w:color="auto"/>
      <w:shd w:val="clear" w:color="auto" w:fill="FCAAC3"/>
    </w:rPr>
  </w:style>
  <w:style w:type="character" w:customStyle="1" w:styleId="bibed-suffix">
    <w:name w:val="bib_ed-suffix"/>
    <w:rsid w:val="00EB3EB6"/>
    <w:rPr>
      <w:rFonts w:ascii="Cambria" w:hAnsi="Cambria"/>
      <w:bdr w:val="none" w:sz="0" w:space="0" w:color="auto"/>
      <w:shd w:val="clear" w:color="auto" w:fill="CCFFCC"/>
    </w:rPr>
  </w:style>
  <w:style w:type="character" w:customStyle="1" w:styleId="bibed-surname">
    <w:name w:val="bib_ed-surname"/>
    <w:rsid w:val="00EB3EB6"/>
    <w:rPr>
      <w:rFonts w:ascii="Cambria" w:hAnsi="Cambria"/>
      <w:bdr w:val="none" w:sz="0" w:space="0" w:color="auto"/>
      <w:shd w:val="clear" w:color="auto" w:fill="FFFF00"/>
    </w:rPr>
  </w:style>
  <w:style w:type="character" w:customStyle="1" w:styleId="bibinstitution">
    <w:name w:val="bib_institution"/>
    <w:rsid w:val="00EB3EB6"/>
    <w:rPr>
      <w:rFonts w:ascii="Cambria" w:hAnsi="Cambria"/>
      <w:bdr w:val="none" w:sz="0" w:space="0" w:color="auto"/>
      <w:shd w:val="clear" w:color="auto" w:fill="CCFFCC"/>
    </w:rPr>
  </w:style>
  <w:style w:type="character" w:customStyle="1" w:styleId="bibisbn">
    <w:name w:val="bib_isbn"/>
    <w:rsid w:val="00EB3EB6"/>
    <w:rPr>
      <w:rFonts w:ascii="Cambria" w:hAnsi="Cambria"/>
      <w:shd w:val="clear" w:color="auto" w:fill="D9D9D9"/>
    </w:rPr>
  </w:style>
  <w:style w:type="character" w:customStyle="1" w:styleId="biblocation">
    <w:name w:val="bib_location"/>
    <w:rsid w:val="00EB3EB6"/>
    <w:rPr>
      <w:rFonts w:ascii="Cambria" w:hAnsi="Cambria"/>
      <w:bdr w:val="none" w:sz="0" w:space="0" w:color="auto"/>
      <w:shd w:val="clear" w:color="auto" w:fill="FFCCCC"/>
    </w:rPr>
  </w:style>
  <w:style w:type="character" w:customStyle="1" w:styleId="bibpagecount">
    <w:name w:val="bib_pagecount"/>
    <w:rsid w:val="00EB3EB6"/>
    <w:rPr>
      <w:rFonts w:ascii="Cambria" w:hAnsi="Cambria"/>
      <w:bdr w:val="none" w:sz="0" w:space="0" w:color="auto"/>
      <w:shd w:val="clear" w:color="auto" w:fill="00FF00"/>
    </w:rPr>
  </w:style>
  <w:style w:type="character" w:customStyle="1" w:styleId="bibpatent">
    <w:name w:val="bib_patent"/>
    <w:rsid w:val="00EB3EB6"/>
    <w:rPr>
      <w:rFonts w:ascii="Cambria" w:hAnsi="Cambria"/>
      <w:bdr w:val="none" w:sz="0" w:space="0" w:color="auto"/>
      <w:shd w:val="clear" w:color="auto" w:fill="66FFCC"/>
    </w:rPr>
  </w:style>
  <w:style w:type="character" w:customStyle="1" w:styleId="bibpublisher">
    <w:name w:val="bib_publisher"/>
    <w:rsid w:val="00EB3EB6"/>
    <w:rPr>
      <w:rFonts w:ascii="Cambria" w:hAnsi="Cambria"/>
      <w:bdr w:val="none" w:sz="0" w:space="0" w:color="auto"/>
      <w:shd w:val="clear" w:color="auto" w:fill="FF99CC"/>
    </w:rPr>
  </w:style>
  <w:style w:type="character" w:customStyle="1" w:styleId="bibreportnum">
    <w:name w:val="bib_reportnum"/>
    <w:rsid w:val="00EB3EB6"/>
    <w:rPr>
      <w:rFonts w:ascii="Cambria" w:hAnsi="Cambria"/>
      <w:bdr w:val="none" w:sz="0" w:space="0" w:color="auto"/>
      <w:shd w:val="clear" w:color="auto" w:fill="CCCCFF"/>
    </w:rPr>
  </w:style>
  <w:style w:type="character" w:customStyle="1" w:styleId="bibschool">
    <w:name w:val="bib_school"/>
    <w:rsid w:val="00EB3EB6"/>
    <w:rPr>
      <w:rFonts w:ascii="Cambria" w:hAnsi="Cambria"/>
      <w:bdr w:val="none" w:sz="0" w:space="0" w:color="auto"/>
      <w:shd w:val="clear" w:color="auto" w:fill="FFCC66"/>
    </w:rPr>
  </w:style>
  <w:style w:type="character" w:customStyle="1" w:styleId="bibseries">
    <w:name w:val="bib_series"/>
    <w:rsid w:val="00EB3EB6"/>
    <w:rPr>
      <w:rFonts w:ascii="Cambria" w:hAnsi="Cambria"/>
      <w:shd w:val="clear" w:color="auto" w:fill="FFCC99"/>
    </w:rPr>
  </w:style>
  <w:style w:type="character" w:customStyle="1" w:styleId="bibseriesno">
    <w:name w:val="bib_seriesno"/>
    <w:rsid w:val="00EB3EB6"/>
    <w:rPr>
      <w:rFonts w:ascii="Cambria" w:hAnsi="Cambria"/>
      <w:shd w:val="clear" w:color="auto" w:fill="FFFF99"/>
    </w:rPr>
  </w:style>
  <w:style w:type="character" w:customStyle="1" w:styleId="bibtrans">
    <w:name w:val="bib_trans"/>
    <w:rsid w:val="00EB3EB6"/>
    <w:rPr>
      <w:rFonts w:ascii="Cambria" w:hAnsi="Cambria"/>
      <w:shd w:val="clear" w:color="auto" w:fill="99CC00"/>
    </w:rPr>
  </w:style>
  <w:style w:type="character" w:customStyle="1" w:styleId="stdsuppl">
    <w:name w:val="std_suppl"/>
    <w:rsid w:val="00EB3EB6"/>
    <w:rPr>
      <w:rFonts w:ascii="Cambria" w:hAnsi="Cambria"/>
      <w:bdr w:val="none" w:sz="0" w:space="0" w:color="auto"/>
      <w:shd w:val="clear" w:color="auto" w:fill="F6FBB5"/>
    </w:rPr>
  </w:style>
  <w:style w:type="character" w:customStyle="1" w:styleId="citesection">
    <w:name w:val="cite_section"/>
    <w:rsid w:val="00EB3EB6"/>
    <w:rPr>
      <w:rFonts w:ascii="Cambria" w:hAnsi="Cambria"/>
      <w:bdr w:val="none" w:sz="0" w:space="0" w:color="auto"/>
      <w:shd w:val="clear" w:color="auto" w:fill="FF7C80"/>
    </w:rPr>
  </w:style>
  <w:style w:type="paragraph" w:customStyle="1" w:styleId="BaseHeading">
    <w:name w:val="Base_Heading"/>
    <w:qFormat/>
    <w:rsid w:val="00EB3EB6"/>
    <w:pPr>
      <w:spacing w:after="240" w:line="240" w:lineRule="atLeast"/>
      <w:outlineLvl w:val="0"/>
    </w:pPr>
    <w:rPr>
      <w:rFonts w:eastAsia="Calibri" w:cs="Times New Roman"/>
      <w:sz w:val="22"/>
      <w:szCs w:val="22"/>
      <w:lang w:val="en-GB" w:eastAsia="en-US"/>
    </w:rPr>
  </w:style>
  <w:style w:type="paragraph" w:customStyle="1" w:styleId="BaseText">
    <w:name w:val="Base_Text"/>
    <w:link w:val="BaseTextChar"/>
    <w:qFormat/>
    <w:rsid w:val="00EB3EB6"/>
    <w:pPr>
      <w:tabs>
        <w:tab w:val="left" w:pos="397"/>
        <w:tab w:val="left" w:pos="794"/>
        <w:tab w:val="left" w:pos="1191"/>
        <w:tab w:val="left" w:pos="1588"/>
        <w:tab w:val="left" w:pos="1985"/>
        <w:tab w:val="left" w:pos="2381"/>
        <w:tab w:val="left" w:pos="2778"/>
        <w:tab w:val="left" w:pos="3175"/>
        <w:tab w:val="left" w:pos="3572"/>
        <w:tab w:val="left" w:pos="3969"/>
      </w:tabs>
      <w:spacing w:after="240" w:line="240" w:lineRule="atLeast"/>
      <w:jc w:val="both"/>
    </w:pPr>
    <w:rPr>
      <w:rFonts w:eastAsia="Calibri" w:cs="Times New Roman"/>
      <w:sz w:val="22"/>
      <w:szCs w:val="22"/>
      <w:lang w:val="en-GB" w:eastAsia="en-US"/>
    </w:rPr>
  </w:style>
  <w:style w:type="paragraph" w:customStyle="1" w:styleId="BiblioTitle">
    <w:name w:val="Biblio Title"/>
    <w:basedOn w:val="BaseHeading"/>
    <w:rsid w:val="00EB3EB6"/>
    <w:pPr>
      <w:pageBreakBefore/>
      <w:spacing w:after="760" w:line="280" w:lineRule="atLeast"/>
      <w:jc w:val="center"/>
    </w:pPr>
    <w:rPr>
      <w:b/>
      <w:sz w:val="28"/>
    </w:rPr>
  </w:style>
  <w:style w:type="paragraph" w:customStyle="1" w:styleId="BodyText-">
    <w:name w:val="Body Text (-)"/>
    <w:basedOn w:val="BaseText"/>
    <w:rsid w:val="00EB3EB6"/>
    <w:pPr>
      <w:spacing w:line="220" w:lineRule="atLeast"/>
    </w:pPr>
    <w:rPr>
      <w:sz w:val="18"/>
    </w:rPr>
  </w:style>
  <w:style w:type="paragraph" w:customStyle="1" w:styleId="BodyTextindent1">
    <w:name w:val="Body Text indent 1"/>
    <w:basedOn w:val="BaseText"/>
    <w:rsid w:val="00EB3EB6"/>
    <w:pPr>
      <w:ind w:left="403"/>
    </w:pPr>
  </w:style>
  <w:style w:type="paragraph" w:customStyle="1" w:styleId="BodyTextindent1-">
    <w:name w:val="Body Text indent 1 (-)"/>
    <w:basedOn w:val="BodyTextindent1"/>
    <w:rsid w:val="00EB3EB6"/>
    <w:pPr>
      <w:spacing w:line="220" w:lineRule="atLeast"/>
    </w:pPr>
    <w:rPr>
      <w:sz w:val="18"/>
    </w:rPr>
  </w:style>
  <w:style w:type="paragraph" w:customStyle="1" w:styleId="BodyTextIndent21">
    <w:name w:val="Body Text Indent 21"/>
    <w:basedOn w:val="Normal"/>
    <w:rsid w:val="00FE36B9"/>
    <w:pPr>
      <w:ind w:left="805"/>
    </w:pPr>
  </w:style>
  <w:style w:type="paragraph" w:customStyle="1" w:styleId="BodyTextindent2-">
    <w:name w:val="Body Text indent 2 (-)"/>
    <w:basedOn w:val="BodyTextIndent25"/>
    <w:rsid w:val="00EB3EB6"/>
    <w:pPr>
      <w:spacing w:line="220" w:lineRule="atLeast"/>
    </w:pPr>
    <w:rPr>
      <w:sz w:val="18"/>
    </w:rPr>
  </w:style>
  <w:style w:type="paragraph" w:customStyle="1" w:styleId="BodyTextIndent31">
    <w:name w:val="Body Text Indent 31"/>
    <w:basedOn w:val="BodyTextIndent21"/>
    <w:rsid w:val="00FE36B9"/>
    <w:pPr>
      <w:ind w:left="1202"/>
    </w:pPr>
  </w:style>
  <w:style w:type="paragraph" w:customStyle="1" w:styleId="BodyTextindent3-">
    <w:name w:val="Body Text indent 3 (-)"/>
    <w:basedOn w:val="BodyTextIndent35"/>
    <w:rsid w:val="00EB3EB6"/>
    <w:pPr>
      <w:spacing w:line="220" w:lineRule="atLeast"/>
    </w:pPr>
    <w:rPr>
      <w:sz w:val="18"/>
    </w:rPr>
  </w:style>
  <w:style w:type="paragraph" w:customStyle="1" w:styleId="BodyTextindent4">
    <w:name w:val="Body Text indent 4"/>
    <w:basedOn w:val="BodyTextIndent35"/>
    <w:rsid w:val="00EB3EB6"/>
    <w:pPr>
      <w:ind w:left="1605"/>
    </w:pPr>
  </w:style>
  <w:style w:type="paragraph" w:customStyle="1" w:styleId="BodyTextindent4-">
    <w:name w:val="Body Text indent 4 (-)"/>
    <w:basedOn w:val="BodyTextindent4"/>
    <w:rsid w:val="00EB3EB6"/>
    <w:pPr>
      <w:spacing w:line="220" w:lineRule="atLeast"/>
    </w:pPr>
    <w:rPr>
      <w:sz w:val="18"/>
    </w:rPr>
  </w:style>
  <w:style w:type="paragraph" w:customStyle="1" w:styleId="BodyTextCenter">
    <w:name w:val="Body Text_Center"/>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jc w:val="center"/>
    </w:pPr>
  </w:style>
  <w:style w:type="paragraph" w:customStyle="1" w:styleId="Code0">
    <w:name w:val="Cod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23"/>
        <w:tab w:val="left" w:pos="652"/>
        <w:tab w:val="left" w:pos="975"/>
        <w:tab w:val="left" w:pos="1304"/>
        <w:tab w:val="left" w:pos="1627"/>
        <w:tab w:val="left" w:pos="1956"/>
        <w:tab w:val="left" w:pos="2279"/>
        <w:tab w:val="left" w:pos="2608"/>
        <w:tab w:val="left" w:pos="2931"/>
        <w:tab w:val="left" w:pos="3255"/>
      </w:tabs>
      <w:spacing w:after="0"/>
      <w:jc w:val="left"/>
    </w:pPr>
    <w:rPr>
      <w:rFonts w:ascii="Courier New" w:hAnsi="Courier New"/>
    </w:rPr>
  </w:style>
  <w:style w:type="paragraph" w:customStyle="1" w:styleId="Code-">
    <w:name w:val="Code (-)"/>
    <w:basedOn w:val="Code0"/>
    <w:rsid w:val="00EB3EB6"/>
    <w:pPr>
      <w:spacing w:line="220" w:lineRule="atLeast"/>
    </w:pPr>
    <w:rPr>
      <w:sz w:val="18"/>
    </w:rPr>
  </w:style>
  <w:style w:type="paragraph" w:customStyle="1" w:styleId="Code--">
    <w:name w:val="Code (--)"/>
    <w:basedOn w:val="Code0"/>
    <w:rsid w:val="00EB3EB6"/>
    <w:pPr>
      <w:spacing w:line="200" w:lineRule="atLeast"/>
    </w:pPr>
    <w:rPr>
      <w:sz w:val="16"/>
    </w:rPr>
  </w:style>
  <w:style w:type="paragraph" w:customStyle="1" w:styleId="CoverTitleA1">
    <w:name w:val="Cover Title_A1"/>
    <w:basedOn w:val="BaseHeading"/>
    <w:rsid w:val="00EB3EB6"/>
    <w:pPr>
      <w:spacing w:line="360" w:lineRule="exact"/>
      <w:outlineLvl w:val="9"/>
    </w:pPr>
    <w:rPr>
      <w:b/>
      <w:sz w:val="32"/>
    </w:rPr>
  </w:style>
  <w:style w:type="paragraph" w:customStyle="1" w:styleId="CoverTitleA2">
    <w:name w:val="Cover Title_A2"/>
    <w:basedOn w:val="CoverTitleA1"/>
    <w:rsid w:val="00EB3EB6"/>
  </w:style>
  <w:style w:type="paragraph" w:customStyle="1" w:styleId="CoverTitleA3">
    <w:name w:val="Cover Title_A3"/>
    <w:basedOn w:val="CoverTitleA1"/>
    <w:rsid w:val="00EB3EB6"/>
    <w:rPr>
      <w:b w:val="0"/>
    </w:rPr>
  </w:style>
  <w:style w:type="paragraph" w:customStyle="1" w:styleId="CoverTitleB">
    <w:name w:val="Cover Title_B"/>
    <w:basedOn w:val="BaseHeading"/>
    <w:rsid w:val="00EB3EB6"/>
    <w:pPr>
      <w:outlineLvl w:val="9"/>
    </w:pPr>
    <w:rPr>
      <w:i/>
      <w:lang w:val="fr-FR"/>
    </w:rPr>
  </w:style>
  <w:style w:type="paragraph" w:customStyle="1" w:styleId="Dimension100">
    <w:name w:val="Dimension_100"/>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after="60" w:line="220" w:lineRule="atLeast"/>
      <w:jc w:val="right"/>
    </w:pPr>
    <w:rPr>
      <w:sz w:val="20"/>
    </w:rPr>
  </w:style>
  <w:style w:type="paragraph" w:customStyle="1" w:styleId="Dimension50">
    <w:name w:val="Dimension_50"/>
    <w:basedOn w:val="Dimension100"/>
    <w:rsid w:val="00EB3EB6"/>
    <w:pPr>
      <w:ind w:right="2434"/>
    </w:pPr>
  </w:style>
  <w:style w:type="paragraph" w:customStyle="1" w:styleId="Dimension75">
    <w:name w:val="Dimension_75"/>
    <w:basedOn w:val="Dimension100"/>
    <w:rsid w:val="00EB3EB6"/>
    <w:pPr>
      <w:ind w:right="1253"/>
    </w:pPr>
  </w:style>
  <w:style w:type="paragraph" w:customStyle="1" w:styleId="Examplecontinued">
    <w:name w:val="Example continued"/>
    <w:basedOn w:val="Example"/>
    <w:rsid w:val="00EB3EB6"/>
  </w:style>
  <w:style w:type="paragraph" w:customStyle="1" w:styleId="Exampleindent">
    <w:name w:val="Example indent"/>
    <w:basedOn w:val="Example"/>
    <w:rsid w:val="00EB3EB6"/>
    <w:pPr>
      <w:tabs>
        <w:tab w:val="clear" w:pos="1354"/>
        <w:tab w:val="left" w:pos="1757"/>
      </w:tabs>
      <w:ind w:left="403"/>
    </w:pPr>
  </w:style>
  <w:style w:type="paragraph" w:customStyle="1" w:styleId="Exampleindentcontinued">
    <w:name w:val="Example indent continued"/>
    <w:basedOn w:val="Exampleindent"/>
    <w:rsid w:val="00EB3EB6"/>
  </w:style>
  <w:style w:type="paragraph" w:customStyle="1" w:styleId="Figureexample">
    <w:name w:val="Figure example"/>
    <w:basedOn w:val="Example"/>
    <w:rsid w:val="00EB3EB6"/>
  </w:style>
  <w:style w:type="paragraph" w:customStyle="1" w:styleId="FigureGraphic">
    <w:name w:val="Figure Graphic"/>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before="240" w:after="120"/>
      <w:jc w:val="center"/>
    </w:pPr>
  </w:style>
  <w:style w:type="paragraph" w:customStyle="1" w:styleId="Figurenote">
    <w:name w:val="Figure note"/>
    <w:basedOn w:val="Note"/>
    <w:rsid w:val="00EB3EB6"/>
  </w:style>
  <w:style w:type="paragraph" w:customStyle="1" w:styleId="Figuresubtitle">
    <w:name w:val="Figure subtitl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before="120" w:after="120"/>
      <w:jc w:val="center"/>
    </w:pPr>
    <w:rPr>
      <w:b/>
    </w:rPr>
  </w:style>
  <w:style w:type="paragraph" w:customStyle="1" w:styleId="ForewordTitle">
    <w:name w:val="Foreword Title"/>
    <w:basedOn w:val="BaseHeading"/>
    <w:rsid w:val="00EB3EB6"/>
    <w:pPr>
      <w:keepNext/>
      <w:pageBreakBefore/>
      <w:suppressAutoHyphens/>
      <w:spacing w:before="310" w:after="310" w:line="310" w:lineRule="atLeast"/>
    </w:pPr>
    <w:rPr>
      <w:b/>
      <w:sz w:val="28"/>
    </w:rPr>
  </w:style>
  <w:style w:type="paragraph" w:customStyle="1" w:styleId="IntroTitle">
    <w:name w:val="Intro Title"/>
    <w:basedOn w:val="ForewordTitle"/>
    <w:rsid w:val="00EB3EB6"/>
  </w:style>
  <w:style w:type="paragraph" w:customStyle="1" w:styleId="KeyText">
    <w:name w:val="Key Text"/>
    <w:basedOn w:val="Body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after="60"/>
      <w:ind w:left="346" w:hanging="346"/>
    </w:pPr>
  </w:style>
  <w:style w:type="paragraph" w:customStyle="1" w:styleId="KeyTitle">
    <w:name w:val="Key Title"/>
    <w:basedOn w:val="KeyText"/>
    <w:next w:val="KeyText"/>
    <w:rsid w:val="00EB3EB6"/>
    <w:pPr>
      <w:jc w:val="left"/>
    </w:pPr>
    <w:rPr>
      <w:b/>
    </w:rPr>
  </w:style>
  <w:style w:type="paragraph" w:customStyle="1" w:styleId="ListContinue1">
    <w:name w:val="List Continue 1"/>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customStyle="1" w:styleId="ListContinue1-">
    <w:name w:val="List Continue 1 (-)"/>
    <w:basedOn w:val="ListContinue1"/>
    <w:rsid w:val="00EB3EB6"/>
    <w:pPr>
      <w:spacing w:line="210" w:lineRule="atLeast"/>
    </w:pPr>
    <w:rPr>
      <w:sz w:val="20"/>
    </w:rPr>
  </w:style>
  <w:style w:type="paragraph" w:customStyle="1" w:styleId="ListContinue2-">
    <w:name w:val="List Continue 2 (-)"/>
    <w:basedOn w:val="ListContinue1-"/>
    <w:rsid w:val="00EB3EB6"/>
    <w:pPr>
      <w:tabs>
        <w:tab w:val="left" w:pos="806"/>
      </w:tabs>
      <w:ind w:left="1200" w:hanging="810"/>
      <w:jc w:val="left"/>
    </w:pPr>
    <w:rPr>
      <w:rFonts w:ascii="Arial" w:hAnsi="Arial"/>
      <w:sz w:val="18"/>
    </w:rPr>
  </w:style>
  <w:style w:type="paragraph" w:customStyle="1" w:styleId="ListContinue3-">
    <w:name w:val="List Continue 3 (-)"/>
    <w:basedOn w:val="ListContinue1-"/>
    <w:rsid w:val="00EB3EB6"/>
    <w:pPr>
      <w:ind w:left="1209"/>
    </w:pPr>
  </w:style>
  <w:style w:type="paragraph" w:customStyle="1" w:styleId="ListContinue4-">
    <w:name w:val="List Continue 4 (-)"/>
    <w:basedOn w:val="ListContinue1-"/>
    <w:rsid w:val="00EB3EB6"/>
    <w:pPr>
      <w:ind w:left="1598"/>
    </w:pPr>
  </w:style>
  <w:style w:type="paragraph" w:customStyle="1" w:styleId="ListNumber1">
    <w:name w:val="List Number 1"/>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customStyle="1" w:styleId="ListNumber1-">
    <w:name w:val="List Number 1 (-)"/>
    <w:basedOn w:val="ListNumber1"/>
    <w:rsid w:val="00EB3EB6"/>
    <w:pPr>
      <w:spacing w:line="210" w:lineRule="atLeast"/>
    </w:pPr>
    <w:rPr>
      <w:sz w:val="20"/>
    </w:rPr>
  </w:style>
  <w:style w:type="paragraph" w:customStyle="1" w:styleId="ListNumber2-">
    <w:name w:val="List Number 2 (-)"/>
    <w:basedOn w:val="ListNumber1-"/>
    <w:qFormat/>
    <w:rsid w:val="00EB3EB6"/>
    <w:pPr>
      <w:ind w:left="806"/>
    </w:pPr>
  </w:style>
  <w:style w:type="paragraph" w:customStyle="1" w:styleId="ListNumber3-">
    <w:name w:val="List Number 3 (-)"/>
    <w:basedOn w:val="ListNumber1-"/>
    <w:rsid w:val="00EB3EB6"/>
    <w:pPr>
      <w:ind w:left="1209"/>
    </w:pPr>
  </w:style>
  <w:style w:type="paragraph" w:customStyle="1" w:styleId="ListNumber4-">
    <w:name w:val="List Number 4 (-)"/>
    <w:basedOn w:val="ListNumber1-"/>
    <w:rsid w:val="00EB3EB6"/>
    <w:pPr>
      <w:ind w:left="1598"/>
    </w:pPr>
  </w:style>
  <w:style w:type="paragraph" w:customStyle="1" w:styleId="Tablebody">
    <w:name w:val="Table body"/>
    <w:basedOn w:val="BaseText"/>
    <w:rsid w:val="00EB3EB6"/>
    <w:pPr>
      <w:spacing w:before="60" w:after="60" w:line="210" w:lineRule="atLeast"/>
      <w:jc w:val="left"/>
    </w:pPr>
    <w:rPr>
      <w:sz w:val="20"/>
    </w:rPr>
  </w:style>
  <w:style w:type="paragraph" w:customStyle="1" w:styleId="Tablebody-">
    <w:name w:val="Table body (-)"/>
    <w:basedOn w:val="Tablebody"/>
    <w:rsid w:val="00EB3EB6"/>
    <w:rPr>
      <w:sz w:val="18"/>
    </w:rPr>
  </w:style>
  <w:style w:type="paragraph" w:customStyle="1" w:styleId="Tablebody--">
    <w:name w:val="Table body (--)"/>
    <w:basedOn w:val="Tablebody"/>
    <w:rsid w:val="00EB3EB6"/>
    <w:rPr>
      <w:sz w:val="16"/>
    </w:rPr>
  </w:style>
  <w:style w:type="paragraph" w:customStyle="1" w:styleId="Tablebody0">
    <w:name w:val="Table body (+)"/>
    <w:basedOn w:val="Tablebody"/>
    <w:rsid w:val="00EB3EB6"/>
    <w:pPr>
      <w:spacing w:line="230" w:lineRule="atLeast"/>
    </w:pPr>
    <w:rPr>
      <w:sz w:val="22"/>
    </w:rPr>
  </w:style>
  <w:style w:type="paragraph" w:customStyle="1" w:styleId="Tablefooter">
    <w:name w:val="Table footer"/>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before="60" w:after="60" w:line="200" w:lineRule="atLeast"/>
    </w:pPr>
    <w:rPr>
      <w:sz w:val="18"/>
    </w:rPr>
  </w:style>
  <w:style w:type="paragraph" w:customStyle="1" w:styleId="Tableheader">
    <w:name w:val="Table header"/>
    <w:basedOn w:val="Tablebody"/>
    <w:rsid w:val="00EB3EB6"/>
  </w:style>
  <w:style w:type="paragraph" w:customStyle="1" w:styleId="Tableheader-">
    <w:name w:val="Table header (-)"/>
    <w:basedOn w:val="Tablebody-"/>
    <w:rsid w:val="00EB3EB6"/>
  </w:style>
  <w:style w:type="paragraph" w:customStyle="1" w:styleId="Tableheader--">
    <w:name w:val="Table header (--)"/>
    <w:basedOn w:val="Tablebody--"/>
    <w:rsid w:val="00EB3EB6"/>
  </w:style>
  <w:style w:type="paragraph" w:customStyle="1" w:styleId="Tableheader0">
    <w:name w:val="Table header (+)"/>
    <w:basedOn w:val="Tablebody0"/>
    <w:rsid w:val="00EB3EB6"/>
  </w:style>
  <w:style w:type="paragraph" w:customStyle="1" w:styleId="Notice">
    <w:name w:val="Notice"/>
    <w:basedOn w:val="BaseText"/>
    <w:rsid w:val="00EB3EB6"/>
  </w:style>
  <w:style w:type="paragraph" w:customStyle="1" w:styleId="Notecontinued">
    <w:name w:val="Note continued"/>
    <w:basedOn w:val="Note"/>
    <w:rsid w:val="00EB3EB6"/>
  </w:style>
  <w:style w:type="paragraph" w:customStyle="1" w:styleId="Noteindent">
    <w:name w:val="Note indent"/>
    <w:basedOn w:val="Note"/>
    <w:rsid w:val="00EB3EB6"/>
    <w:pPr>
      <w:tabs>
        <w:tab w:val="clear" w:pos="965"/>
        <w:tab w:val="left" w:pos="1368"/>
      </w:tabs>
      <w:ind w:left="403"/>
    </w:pPr>
  </w:style>
  <w:style w:type="paragraph" w:customStyle="1" w:styleId="Noteindentcontinued">
    <w:name w:val="Note indent continued"/>
    <w:basedOn w:val="Noteindent"/>
    <w:qFormat/>
    <w:rsid w:val="00EB3EB6"/>
  </w:style>
  <w:style w:type="paragraph" w:customStyle="1" w:styleId="MainTitle1">
    <w:name w:val="Main Title 1"/>
    <w:basedOn w:val="CoverTitleA1"/>
    <w:rsid w:val="00EB3EB6"/>
    <w:pPr>
      <w:spacing w:before="400"/>
    </w:pPr>
  </w:style>
  <w:style w:type="paragraph" w:customStyle="1" w:styleId="MainTitle2">
    <w:name w:val="Main Title 2"/>
    <w:basedOn w:val="CoverTitleA2"/>
    <w:rsid w:val="00EB3EB6"/>
    <w:pPr>
      <w:outlineLvl w:val="1"/>
    </w:pPr>
  </w:style>
  <w:style w:type="paragraph" w:customStyle="1" w:styleId="MainTitle3">
    <w:name w:val="Main Title 3"/>
    <w:basedOn w:val="CoverTitleA3"/>
    <w:rsid w:val="00EB3EB6"/>
    <w:pPr>
      <w:outlineLvl w:val="2"/>
    </w:pPr>
  </w:style>
  <w:style w:type="paragraph" w:customStyle="1" w:styleId="TableGraphic">
    <w:name w:val="Table Graphic"/>
    <w:basedOn w:val="FigureGraphic"/>
    <w:rsid w:val="00EB3EB6"/>
  </w:style>
  <w:style w:type="character" w:customStyle="1" w:styleId="Courier">
    <w:name w:val="Courier"/>
    <w:rsid w:val="00EB3EB6"/>
    <w:rPr>
      <w:rFonts w:ascii="Courier New" w:hAnsi="Courier New"/>
    </w:rPr>
  </w:style>
  <w:style w:type="paragraph" w:customStyle="1" w:styleId="BiblioDescription">
    <w:name w:val="Biblio Description"/>
    <w:basedOn w:val="BaseText"/>
    <w:next w:val="BiblioEntry"/>
    <w:rsid w:val="00EB3EB6"/>
  </w:style>
  <w:style w:type="paragraph" w:customStyle="1" w:styleId="ListNumber5-">
    <w:name w:val="List Number 5 (-)"/>
    <w:basedOn w:val="ListNumber1-"/>
    <w:qFormat/>
    <w:rsid w:val="00EB3EB6"/>
    <w:pPr>
      <w:ind w:left="1996"/>
    </w:pPr>
  </w:style>
  <w:style w:type="paragraph" w:customStyle="1" w:styleId="ListContinue5-">
    <w:name w:val="List Continue 5 (-)"/>
    <w:basedOn w:val="ListContinue1-"/>
    <w:qFormat/>
    <w:rsid w:val="00EB3EB6"/>
    <w:pPr>
      <w:ind w:left="1593"/>
    </w:pPr>
  </w:style>
  <w:style w:type="paragraph" w:customStyle="1" w:styleId="BiblioText">
    <w:name w:val="Biblio Text"/>
    <w:basedOn w:val="BaseText"/>
    <w:qFormat/>
    <w:rsid w:val="00EB3EB6"/>
  </w:style>
  <w:style w:type="paragraph" w:customStyle="1" w:styleId="FigureImage">
    <w:name w:val="Figure Image"/>
    <w:basedOn w:val="FigureGraphic"/>
    <w:rsid w:val="00EB3EB6"/>
  </w:style>
  <w:style w:type="paragraph" w:customStyle="1" w:styleId="Figuredescription">
    <w:name w:val="Figure description"/>
    <w:basedOn w:val="Figuretitle"/>
    <w:rsid w:val="00EB3EB6"/>
    <w:pPr>
      <w:shd w:val="pct10" w:color="auto" w:fill="auto"/>
    </w:pPr>
    <w:rPr>
      <w:szCs w:val="24"/>
    </w:rPr>
  </w:style>
  <w:style w:type="paragraph" w:customStyle="1" w:styleId="Formuladescription">
    <w:name w:val="Formula description"/>
    <w:basedOn w:val="Formula"/>
    <w:rsid w:val="00EB3EB6"/>
    <w:pPr>
      <w:shd w:val="pct10" w:color="auto" w:fill="auto"/>
    </w:pPr>
    <w:rPr>
      <w:szCs w:val="24"/>
    </w:rPr>
  </w:style>
  <w:style w:type="paragraph" w:customStyle="1" w:styleId="Tabledescription">
    <w:name w:val="Table description"/>
    <w:basedOn w:val="Tabletitle"/>
    <w:rsid w:val="00EB3EB6"/>
    <w:pPr>
      <w:shd w:val="pct10" w:color="auto" w:fill="auto"/>
    </w:pPr>
    <w:rPr>
      <w:szCs w:val="24"/>
    </w:rPr>
  </w:style>
  <w:style w:type="paragraph" w:customStyle="1" w:styleId="Box-begin">
    <w:name w:val="Box-begin"/>
    <w:basedOn w:val="BaseText"/>
    <w:rsid w:val="00EB3EB6"/>
    <w:pPr>
      <w:shd w:val="clear" w:color="auto" w:fill="D9D9D9"/>
      <w:jc w:val="left"/>
    </w:pPr>
    <w:rPr>
      <w:szCs w:val="24"/>
    </w:rPr>
  </w:style>
  <w:style w:type="paragraph" w:customStyle="1" w:styleId="Box-end">
    <w:name w:val="Box-end"/>
    <w:basedOn w:val="BaseText"/>
    <w:rsid w:val="00EB3EB6"/>
    <w:pPr>
      <w:shd w:val="clear" w:color="auto" w:fill="D9D9D9"/>
      <w:jc w:val="left"/>
    </w:pPr>
    <w:rPr>
      <w:szCs w:val="24"/>
    </w:rPr>
  </w:style>
  <w:style w:type="paragraph" w:customStyle="1" w:styleId="Box-title">
    <w:name w:val="Box-title"/>
    <w:basedOn w:val="BaseHeading"/>
    <w:rsid w:val="00EB3EB6"/>
    <w:pPr>
      <w:shd w:val="clear" w:color="auto" w:fill="E6E6E6"/>
    </w:pPr>
    <w:rPr>
      <w:b/>
      <w:sz w:val="26"/>
      <w:szCs w:val="24"/>
    </w:rPr>
  </w:style>
  <w:style w:type="paragraph" w:customStyle="1" w:styleId="FrontHead">
    <w:name w:val="Front Head"/>
    <w:basedOn w:val="BaseHeading"/>
    <w:next w:val="BodyText"/>
    <w:qFormat/>
    <w:rsid w:val="00EB3EB6"/>
    <w:pPr>
      <w:keepNext/>
      <w:pageBreakBefore/>
      <w:suppressAutoHyphens/>
      <w:spacing w:before="310" w:after="310" w:line="310" w:lineRule="atLeast"/>
    </w:pPr>
    <w:rPr>
      <w:b/>
      <w:sz w:val="28"/>
    </w:rPr>
  </w:style>
  <w:style w:type="paragraph" w:customStyle="1" w:styleId="IndexHead">
    <w:name w:val="Index Head"/>
    <w:basedOn w:val="BaseHeading"/>
    <w:rsid w:val="00EB3EB6"/>
    <w:pPr>
      <w:pageBreakBefore/>
      <w:spacing w:after="760" w:line="280" w:lineRule="atLeast"/>
      <w:jc w:val="center"/>
    </w:pPr>
    <w:rPr>
      <w:b/>
      <w:sz w:val="28"/>
      <w:szCs w:val="28"/>
    </w:rPr>
  </w:style>
  <w:style w:type="paragraph" w:customStyle="1" w:styleId="Exampleindent2">
    <w:name w:val="Example indent 2"/>
    <w:basedOn w:val="Example"/>
    <w:rsid w:val="00EB3EB6"/>
    <w:pPr>
      <w:tabs>
        <w:tab w:val="left" w:pos="1758"/>
      </w:tabs>
      <w:ind w:left="805"/>
    </w:pPr>
  </w:style>
  <w:style w:type="paragraph" w:customStyle="1" w:styleId="Exampleindent2continued">
    <w:name w:val="Example indent 2 continued"/>
    <w:basedOn w:val="BaseText"/>
    <w:rsid w:val="00EB3EB6"/>
    <w:pPr>
      <w:spacing w:line="220" w:lineRule="atLeast"/>
      <w:ind w:left="805"/>
    </w:pPr>
    <w:rPr>
      <w:sz w:val="20"/>
    </w:rPr>
  </w:style>
  <w:style w:type="paragraph" w:customStyle="1" w:styleId="Noteindent2continued">
    <w:name w:val="Note indent 2 continued"/>
    <w:basedOn w:val="Note"/>
    <w:rsid w:val="00EB3EB6"/>
    <w:pPr>
      <w:tabs>
        <w:tab w:val="clear" w:pos="965"/>
        <w:tab w:val="left" w:pos="1758"/>
      </w:tabs>
      <w:ind w:left="805"/>
    </w:pPr>
  </w:style>
  <w:style w:type="paragraph" w:customStyle="1" w:styleId="Noteindent2">
    <w:name w:val="Note indent 2"/>
    <w:basedOn w:val="Note"/>
    <w:rsid w:val="00EB3EB6"/>
    <w:pPr>
      <w:tabs>
        <w:tab w:val="clear" w:pos="965"/>
        <w:tab w:val="left" w:pos="1758"/>
      </w:tabs>
      <w:ind w:left="805"/>
    </w:pPr>
  </w:style>
  <w:style w:type="character" w:customStyle="1" w:styleId="Chinese">
    <w:name w:val="Chinese"/>
    <w:uiPriority w:val="1"/>
    <w:qFormat/>
    <w:rsid w:val="00EB3EB6"/>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EB3EB6"/>
    <w:pPr>
      <w:numPr>
        <w:numId w:val="0"/>
      </w:numPr>
      <w:shd w:val="pct15" w:color="auto" w:fill="auto"/>
    </w:pPr>
  </w:style>
  <w:style w:type="paragraph" w:customStyle="1" w:styleId="AMENDHeading1Unnumbered">
    <w:name w:val="AMEND Heading 1 Unnumbered"/>
    <w:basedOn w:val="Heading1"/>
    <w:next w:val="BodyText"/>
    <w:qFormat/>
    <w:rsid w:val="00EB3EB6"/>
    <w:pPr>
      <w:numPr>
        <w:numId w:val="0"/>
      </w:numPr>
      <w:shd w:val="pct15" w:color="auto" w:fill="auto"/>
    </w:pPr>
  </w:style>
  <w:style w:type="paragraph" w:customStyle="1" w:styleId="Source">
    <w:name w:val="Source"/>
    <w:basedOn w:val="BaseText"/>
    <w:next w:val="Definition"/>
    <w:qFormat/>
    <w:rsid w:val="00EB3EB6"/>
  </w:style>
  <w:style w:type="paragraph" w:customStyle="1" w:styleId="AdmittedTerm">
    <w:name w:val="Admitted Term"/>
    <w:basedOn w:val="BaseText"/>
    <w:next w:val="Definition"/>
    <w:qFormat/>
    <w:rsid w:val="00EB3EB6"/>
    <w:pPr>
      <w:spacing w:after="0"/>
      <w:jc w:val="left"/>
    </w:pPr>
  </w:style>
  <w:style w:type="paragraph" w:styleId="Revision">
    <w:name w:val="Revision"/>
    <w:hidden/>
    <w:uiPriority w:val="99"/>
    <w:semiHidden/>
    <w:rsid w:val="00C4110E"/>
    <w:rPr>
      <w:rFonts w:eastAsia="MS Mincho" w:cs="Times New Roman"/>
      <w:sz w:val="22"/>
      <w:lang w:val="en-GB" w:eastAsia="ja-JP"/>
    </w:rPr>
  </w:style>
  <w:style w:type="character" w:customStyle="1" w:styleId="BaseTextChar">
    <w:name w:val="Base_Text Char"/>
    <w:basedOn w:val="DefaultParagraphFont"/>
    <w:link w:val="BaseText"/>
    <w:rsid w:val="006F41A2"/>
    <w:rPr>
      <w:rFonts w:eastAsia="Calibri" w:cs="Times New Roman"/>
      <w:sz w:val="22"/>
      <w:szCs w:val="22"/>
      <w:lang w:val="en-GB" w:eastAsia="en-US"/>
    </w:rPr>
  </w:style>
  <w:style w:type="character" w:customStyle="1" w:styleId="BiblioEntryChar">
    <w:name w:val="Biblio Entry Char"/>
    <w:basedOn w:val="BaseTextChar"/>
    <w:link w:val="BiblioEntry"/>
    <w:rsid w:val="006F41A2"/>
    <w:rPr>
      <w:rFonts w:eastAsia="Calibri" w:cs="Times New Roman"/>
      <w:sz w:val="22"/>
      <w:szCs w:val="22"/>
      <w:lang w:val="en-GB" w:eastAsia="en-US"/>
    </w:rPr>
  </w:style>
  <w:style w:type="paragraph" w:customStyle="1" w:styleId="BodyTextIndent22">
    <w:name w:val="Body Text Indent 22"/>
    <w:basedOn w:val="Normal"/>
    <w:rsid w:val="00624522"/>
    <w:pPr>
      <w:ind w:left="805"/>
    </w:pPr>
  </w:style>
  <w:style w:type="paragraph" w:customStyle="1" w:styleId="BodyTextIndent32">
    <w:name w:val="Body Text Indent 32"/>
    <w:basedOn w:val="BodyTextIndent22"/>
    <w:rsid w:val="00624522"/>
    <w:pPr>
      <w:ind w:left="1202"/>
    </w:pPr>
  </w:style>
  <w:style w:type="character" w:customStyle="1" w:styleId="ForewordTextChar">
    <w:name w:val="Foreword Text Char"/>
    <w:link w:val="ForewordText"/>
    <w:locked/>
    <w:rsid w:val="000551D8"/>
    <w:rPr>
      <w:rFonts w:eastAsia="Calibri" w:cs="Times New Roman"/>
      <w:sz w:val="22"/>
      <w:szCs w:val="22"/>
      <w:lang w:val="en-GB" w:eastAsia="en-US"/>
    </w:rPr>
  </w:style>
  <w:style w:type="paragraph" w:customStyle="1" w:styleId="BodyTextIndent23">
    <w:name w:val="Body Text Indent 23"/>
    <w:basedOn w:val="Normal"/>
    <w:rsid w:val="008117AF"/>
    <w:pPr>
      <w:ind w:left="805"/>
    </w:pPr>
  </w:style>
  <w:style w:type="paragraph" w:customStyle="1" w:styleId="BodyTextIndent33">
    <w:name w:val="Body Text Indent 33"/>
    <w:basedOn w:val="BodyTextIndent23"/>
    <w:rsid w:val="008117AF"/>
    <w:pPr>
      <w:ind w:left="1202"/>
    </w:pPr>
  </w:style>
  <w:style w:type="paragraph" w:customStyle="1" w:styleId="BodyTextIndent24">
    <w:name w:val="Body Text Indent 24"/>
    <w:basedOn w:val="Normal"/>
    <w:rsid w:val="00F15666"/>
    <w:pPr>
      <w:ind w:left="805"/>
    </w:pPr>
  </w:style>
  <w:style w:type="paragraph" w:customStyle="1" w:styleId="BodyTextIndent34">
    <w:name w:val="Body Text Indent 34"/>
    <w:basedOn w:val="BodyTextIndent24"/>
    <w:rsid w:val="00F15666"/>
    <w:pPr>
      <w:ind w:left="1202"/>
    </w:pPr>
  </w:style>
  <w:style w:type="paragraph" w:customStyle="1" w:styleId="BodyTextIndent25">
    <w:name w:val="Body Text Indent 25"/>
    <w:basedOn w:val="Normal"/>
    <w:rsid w:val="00EB3EB6"/>
    <w:pPr>
      <w:ind w:left="805"/>
    </w:pPr>
  </w:style>
  <w:style w:type="paragraph" w:customStyle="1" w:styleId="BodyTextIndent35">
    <w:name w:val="Body Text Indent 35"/>
    <w:basedOn w:val="BodyTextIndent25"/>
    <w:rsid w:val="00EB3EB6"/>
    <w:pPr>
      <w:ind w:left="1202"/>
    </w:pPr>
  </w:style>
  <w:style w:type="character" w:customStyle="1" w:styleId="NoteZchn">
    <w:name w:val="Note Zchn"/>
    <w:link w:val="Note"/>
    <w:rsid w:val="007E021D"/>
    <w:rPr>
      <w:rFonts w:eastAsia="Calibri" w:cs="Times New Roman"/>
      <w:szCs w:val="22"/>
      <w:lang w:val="en-GB" w:eastAsia="en-US"/>
    </w:rPr>
  </w:style>
  <w:style w:type="character" w:customStyle="1" w:styleId="CourierBold">
    <w:name w:val="Courier Bold"/>
    <w:basedOn w:val="DefaultParagraphFont"/>
    <w:uiPriority w:val="1"/>
    <w:qFormat/>
    <w:rsid w:val="00E32FB0"/>
    <w:rPr>
      <w:rFonts w:ascii="Courier New" w:hAnsi="Courier New"/>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819271">
      <w:bodyDiv w:val="1"/>
      <w:marLeft w:val="0"/>
      <w:marRight w:val="0"/>
      <w:marTop w:val="0"/>
      <w:marBottom w:val="0"/>
      <w:divBdr>
        <w:top w:val="none" w:sz="0" w:space="0" w:color="auto"/>
        <w:left w:val="none" w:sz="0" w:space="0" w:color="auto"/>
        <w:bottom w:val="none" w:sz="0" w:space="0" w:color="auto"/>
        <w:right w:val="none" w:sz="0" w:space="0" w:color="auto"/>
      </w:divBdr>
    </w:div>
    <w:div w:id="565188421">
      <w:bodyDiv w:val="1"/>
      <w:marLeft w:val="0"/>
      <w:marRight w:val="0"/>
      <w:marTop w:val="0"/>
      <w:marBottom w:val="0"/>
      <w:divBdr>
        <w:top w:val="none" w:sz="0" w:space="0" w:color="auto"/>
        <w:left w:val="none" w:sz="0" w:space="0" w:color="auto"/>
        <w:bottom w:val="none" w:sz="0" w:space="0" w:color="auto"/>
        <w:right w:val="none" w:sz="0" w:space="0" w:color="auto"/>
      </w:divBdr>
    </w:div>
    <w:div w:id="622729468">
      <w:bodyDiv w:val="1"/>
      <w:marLeft w:val="0"/>
      <w:marRight w:val="0"/>
      <w:marTop w:val="0"/>
      <w:marBottom w:val="0"/>
      <w:divBdr>
        <w:top w:val="none" w:sz="0" w:space="0" w:color="auto"/>
        <w:left w:val="none" w:sz="0" w:space="0" w:color="auto"/>
        <w:bottom w:val="none" w:sz="0" w:space="0" w:color="auto"/>
        <w:right w:val="none" w:sz="0" w:space="0" w:color="auto"/>
      </w:divBdr>
    </w:div>
    <w:div w:id="885876607">
      <w:bodyDiv w:val="1"/>
      <w:marLeft w:val="0"/>
      <w:marRight w:val="0"/>
      <w:marTop w:val="0"/>
      <w:marBottom w:val="0"/>
      <w:divBdr>
        <w:top w:val="none" w:sz="0" w:space="0" w:color="auto"/>
        <w:left w:val="none" w:sz="0" w:space="0" w:color="auto"/>
        <w:bottom w:val="none" w:sz="0" w:space="0" w:color="auto"/>
        <w:right w:val="none" w:sz="0" w:space="0" w:color="auto"/>
      </w:divBdr>
    </w:div>
    <w:div w:id="1113666211">
      <w:bodyDiv w:val="1"/>
      <w:marLeft w:val="0"/>
      <w:marRight w:val="0"/>
      <w:marTop w:val="0"/>
      <w:marBottom w:val="0"/>
      <w:divBdr>
        <w:top w:val="none" w:sz="0" w:space="0" w:color="auto"/>
        <w:left w:val="none" w:sz="0" w:space="0" w:color="auto"/>
        <w:bottom w:val="none" w:sz="0" w:space="0" w:color="auto"/>
        <w:right w:val="none" w:sz="0" w:space="0" w:color="auto"/>
      </w:divBdr>
    </w:div>
    <w:div w:id="1193104710">
      <w:bodyDiv w:val="1"/>
      <w:marLeft w:val="0"/>
      <w:marRight w:val="0"/>
      <w:marTop w:val="0"/>
      <w:marBottom w:val="0"/>
      <w:divBdr>
        <w:top w:val="none" w:sz="0" w:space="0" w:color="auto"/>
        <w:left w:val="none" w:sz="0" w:space="0" w:color="auto"/>
        <w:bottom w:val="none" w:sz="0" w:space="0" w:color="auto"/>
        <w:right w:val="none" w:sz="0" w:space="0" w:color="auto"/>
      </w:divBdr>
    </w:div>
    <w:div w:id="1477575214">
      <w:bodyDiv w:val="1"/>
      <w:marLeft w:val="0"/>
      <w:marRight w:val="0"/>
      <w:marTop w:val="0"/>
      <w:marBottom w:val="0"/>
      <w:divBdr>
        <w:top w:val="none" w:sz="0" w:space="0" w:color="auto"/>
        <w:left w:val="none" w:sz="0" w:space="0" w:color="auto"/>
        <w:bottom w:val="none" w:sz="0" w:space="0" w:color="auto"/>
        <w:right w:val="none" w:sz="0" w:space="0" w:color="auto"/>
      </w:divBdr>
    </w:div>
    <w:div w:id="1611425199">
      <w:bodyDiv w:val="1"/>
      <w:marLeft w:val="0"/>
      <w:marRight w:val="0"/>
      <w:marTop w:val="0"/>
      <w:marBottom w:val="0"/>
      <w:divBdr>
        <w:top w:val="none" w:sz="0" w:space="0" w:color="auto"/>
        <w:left w:val="none" w:sz="0" w:space="0" w:color="auto"/>
        <w:bottom w:val="none" w:sz="0" w:space="0" w:color="auto"/>
        <w:right w:val="none" w:sz="0" w:space="0" w:color="auto"/>
      </w:divBdr>
    </w:div>
    <w:div w:id="2009363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yperlink" Target="https://www.iso.org/members.html" TargetMode="External"/><Relationship Id="rId42" Type="http://schemas.openxmlformats.org/officeDocument/2006/relationships/image" Target="media/image7.w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oleObject" Target="embeddings/oleObject21.bin"/><Relationship Id="rId84" Type="http://schemas.openxmlformats.org/officeDocument/2006/relationships/image" Target="media/image26.wmf"/><Relationship Id="rId89" Type="http://schemas.openxmlformats.org/officeDocument/2006/relationships/header" Target="header6.xml"/><Relationship Id="rId16" Type="http://schemas.openxmlformats.org/officeDocument/2006/relationships/hyperlink" Target="http://www.iso.org" TargetMode="External"/><Relationship Id="rId11" Type="http://schemas.openxmlformats.org/officeDocument/2006/relationships/header" Target="header1.xml"/><Relationship Id="rId32" Type="http://schemas.openxmlformats.org/officeDocument/2006/relationships/image" Target="media/image2.wmf"/><Relationship Id="rId37" Type="http://schemas.openxmlformats.org/officeDocument/2006/relationships/oleObject" Target="embeddings/oleObject4.bin"/><Relationship Id="rId53" Type="http://schemas.openxmlformats.org/officeDocument/2006/relationships/oleObject" Target="embeddings/oleObject12.bin"/><Relationship Id="rId58" Type="http://schemas.openxmlformats.org/officeDocument/2006/relationships/oleObject" Target="embeddings/oleObject14.bin"/><Relationship Id="rId74" Type="http://schemas.openxmlformats.org/officeDocument/2006/relationships/image" Target="media/image21.wmf"/><Relationship Id="rId79" Type="http://schemas.openxmlformats.org/officeDocument/2006/relationships/oleObject" Target="embeddings/oleObject27.bin"/><Relationship Id="rId5" Type="http://schemas.openxmlformats.org/officeDocument/2006/relationships/numbering" Target="numbering.xml"/><Relationship Id="rId90" Type="http://schemas.openxmlformats.org/officeDocument/2006/relationships/footer" Target="footer9.xml"/><Relationship Id="rId14" Type="http://schemas.openxmlformats.org/officeDocument/2006/relationships/header" Target="header2.xml"/><Relationship Id="rId22" Type="http://schemas.openxmlformats.org/officeDocument/2006/relationships/header" Target="header3.xml"/><Relationship Id="rId27" Type="http://schemas.openxmlformats.org/officeDocument/2006/relationships/footer" Target="footer6.xml"/><Relationship Id="rId30" Type="http://schemas.openxmlformats.org/officeDocument/2006/relationships/image" Target="media/image1.w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10.wmf"/><Relationship Id="rId56" Type="http://schemas.openxmlformats.org/officeDocument/2006/relationships/oleObject" Target="embeddings/oleObject13.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1.bin"/><Relationship Id="rId72" Type="http://schemas.openxmlformats.org/officeDocument/2006/relationships/image" Target="media/image20.wmf"/><Relationship Id="rId80" Type="http://schemas.openxmlformats.org/officeDocument/2006/relationships/image" Target="media/image24.wmf"/><Relationship Id="rId85" Type="http://schemas.openxmlformats.org/officeDocument/2006/relationships/oleObject" Target="embeddings/oleObject30.bin"/><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iso.org/directives-and-policies.html" TargetMode="External"/><Relationship Id="rId25" Type="http://schemas.openxmlformats.org/officeDocument/2006/relationships/footer" Target="footer5.xml"/><Relationship Id="rId33" Type="http://schemas.openxmlformats.org/officeDocument/2006/relationships/oleObject" Target="embeddings/oleObject2.bin"/><Relationship Id="rId38" Type="http://schemas.openxmlformats.org/officeDocument/2006/relationships/image" Target="media/image5.wmf"/><Relationship Id="rId46" Type="http://schemas.openxmlformats.org/officeDocument/2006/relationships/image" Target="media/image9.wmf"/><Relationship Id="rId59" Type="http://schemas.openxmlformats.org/officeDocument/2006/relationships/image" Target="media/image16.wmf"/><Relationship Id="rId67" Type="http://schemas.openxmlformats.org/officeDocument/2006/relationships/oleObject" Target="embeddings/oleObject20.bin"/><Relationship Id="rId20" Type="http://schemas.openxmlformats.org/officeDocument/2006/relationships/hyperlink" Target="https://www.iso.org/foreword-supplementary-information.html" TargetMode="External"/><Relationship Id="rId41" Type="http://schemas.openxmlformats.org/officeDocument/2006/relationships/oleObject" Target="embeddings/oleObject6.bin"/><Relationship Id="rId54" Type="http://schemas.openxmlformats.org/officeDocument/2006/relationships/image" Target="media/image13.png"/><Relationship Id="rId62" Type="http://schemas.openxmlformats.org/officeDocument/2006/relationships/oleObject" Target="embeddings/oleObject16.bin"/><Relationship Id="rId70" Type="http://schemas.openxmlformats.org/officeDocument/2006/relationships/image" Target="media/image19.w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footer" Target="footer8.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hyperlink" Target="https://www.iso.org/obp/ui" TargetMode="External"/><Relationship Id="rId36" Type="http://schemas.openxmlformats.org/officeDocument/2006/relationships/image" Target="media/image4.wmf"/><Relationship Id="rId49" Type="http://schemas.openxmlformats.org/officeDocument/2006/relationships/oleObject" Target="embeddings/oleObject10.bin"/><Relationship Id="rId57" Type="http://schemas.openxmlformats.org/officeDocument/2006/relationships/image" Target="media/image15.wmf"/><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8.wmf"/><Relationship Id="rId52" Type="http://schemas.openxmlformats.org/officeDocument/2006/relationships/image" Target="media/image12.wmf"/><Relationship Id="rId60" Type="http://schemas.openxmlformats.org/officeDocument/2006/relationships/oleObject" Target="embeddings/oleObject15.bin"/><Relationship Id="rId65" Type="http://schemas.openxmlformats.org/officeDocument/2006/relationships/image" Target="media/image18.wmf"/><Relationship Id="rId73" Type="http://schemas.openxmlformats.org/officeDocument/2006/relationships/oleObject" Target="embeddings/oleObject24.bin"/><Relationship Id="rId78" Type="http://schemas.openxmlformats.org/officeDocument/2006/relationships/image" Target="media/image23.wmf"/><Relationship Id="rId81" Type="http://schemas.openxmlformats.org/officeDocument/2006/relationships/oleObject" Target="embeddings/oleObject28.bin"/><Relationship Id="rId86"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www.iso.org/iso-standards-and-patents.html" TargetMode="External"/><Relationship Id="rId39" Type="http://schemas.openxmlformats.org/officeDocument/2006/relationships/oleObject" Target="embeddings/oleObject5.bin"/><Relationship Id="rId34" Type="http://schemas.openxmlformats.org/officeDocument/2006/relationships/image" Target="media/image3.wmf"/><Relationship Id="rId50" Type="http://schemas.openxmlformats.org/officeDocument/2006/relationships/image" Target="media/image11.wmf"/><Relationship Id="rId55" Type="http://schemas.openxmlformats.org/officeDocument/2006/relationships/image" Target="media/image14.wmf"/><Relationship Id="rId76" Type="http://schemas.openxmlformats.org/officeDocument/2006/relationships/image" Target="media/image22.wmf"/><Relationship Id="rId7" Type="http://schemas.openxmlformats.org/officeDocument/2006/relationships/settings" Target="settings.xml"/><Relationship Id="rId71" Type="http://schemas.openxmlformats.org/officeDocument/2006/relationships/oleObject" Target="embeddings/oleObject23.bin"/><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www.electropedia.org/" TargetMode="External"/><Relationship Id="rId24" Type="http://schemas.openxmlformats.org/officeDocument/2006/relationships/footer" Target="footer4.xml"/><Relationship Id="rId40" Type="http://schemas.openxmlformats.org/officeDocument/2006/relationships/image" Target="media/image6.wmf"/><Relationship Id="rId45" Type="http://schemas.openxmlformats.org/officeDocument/2006/relationships/oleObject" Target="embeddings/oleObject8.bin"/><Relationship Id="rId66" Type="http://schemas.openxmlformats.org/officeDocument/2006/relationships/oleObject" Target="embeddings/oleObject19.bin"/><Relationship Id="rId87" Type="http://schemas.openxmlformats.org/officeDocument/2006/relationships/footer" Target="footer7.xml"/><Relationship Id="rId61" Type="http://schemas.openxmlformats.org/officeDocument/2006/relationships/image" Target="media/image17.wmf"/><Relationship Id="rId82" Type="http://schemas.openxmlformats.org/officeDocument/2006/relationships/image" Target="media/image25.wmf"/><Relationship Id="rId19" Type="http://schemas.openxmlformats.org/officeDocument/2006/relationships/hyperlink" Target="http://patents.iec.ch/"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c465507f-7f6b-4d88-8fa1-f90a41479c83">
      <UserInfo>
        <DisplayName/>
        <AccountId xsi:nil="true"/>
        <AccountType/>
      </UserInfo>
    </SharedWithUsers>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Props1.xml><?xml version="1.0" encoding="utf-8"?>
<ds:datastoreItem xmlns:ds="http://schemas.openxmlformats.org/officeDocument/2006/customXml" ds:itemID="{0C778D84-425A-4EA1-A0E6-115504EDF9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246B48-6F5D-424A-AD1C-1C43E372D246}">
  <ds:schemaRefs>
    <ds:schemaRef ds:uri="http://schemas.microsoft.com/sharepoint/v3/contenttype/forms"/>
  </ds:schemaRefs>
</ds:datastoreItem>
</file>

<file path=customXml/itemProps3.xml><?xml version="1.0" encoding="utf-8"?>
<ds:datastoreItem xmlns:ds="http://schemas.openxmlformats.org/officeDocument/2006/customXml" ds:itemID="{458E80B9-3F9B-4501-A429-67868E276B91}">
  <ds:schemaRefs>
    <ds:schemaRef ds:uri="http://schemas.openxmlformats.org/officeDocument/2006/bibliography"/>
  </ds:schemaRefs>
</ds:datastoreItem>
</file>

<file path=customXml/itemProps4.xml><?xml version="1.0" encoding="utf-8"?>
<ds:datastoreItem xmlns:ds="http://schemas.openxmlformats.org/officeDocument/2006/customXml" ds:itemID="{1D211B56-9435-4B02-9176-F027C08D56CB}">
  <ds:schemaRefs>
    <ds:schemaRef ds:uri="http://schemas.microsoft.com/office/2006/metadata/properties"/>
    <ds:schemaRef ds:uri="http://schemas.microsoft.com/office/infopath/2007/PartnerControls"/>
    <ds:schemaRef ds:uri="c465507f-7f6b-4d88-8fa1-f90a41479c83"/>
    <ds:schemaRef ds:uri="338854f1-8d39-46d1-911b-70ff831f908b"/>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30</Pages>
  <Words>8060</Words>
  <Characters>48690</Characters>
  <Application>Microsoft Office Word</Application>
  <DocSecurity>0</DocSecurity>
  <Lines>961</Lines>
  <Paragraphs>525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Afnor</Company>
  <LinksUpToDate>false</LinksUpToDate>
  <CharactersWithSpaces>56562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Thomas, E.D.R. (Emmanuel)</dc:creator>
  <cp:lastModifiedBy>Claire-Helene Demarty</cp:lastModifiedBy>
  <cp:revision>92</cp:revision>
  <cp:lastPrinted>2019-06-14T11:38:00Z</cp:lastPrinted>
  <dcterms:created xsi:type="dcterms:W3CDTF">2020-03-25T13:23:00Z</dcterms:created>
  <dcterms:modified xsi:type="dcterms:W3CDTF">2026-07-15T09:26:00Z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x_t">
    <vt:bool>false</vt:bool>
  </property>
  <property fmtid="{D5CDD505-2E9C-101B-9397-08002B2CF9AE}" pid="4" name="x_a">
    <vt:bool>false</vt:bool>
  </property>
  <property fmtid="{D5CDD505-2E9C-101B-9397-08002B2CF9AE}" pid="5" name="x_p">
    <vt:bool>false</vt:bool>
  </property>
  <property fmtid="{D5CDD505-2E9C-101B-9397-08002B2CF9AE}" pid="6" name="ContentTypeId">
    <vt:lpwstr>0x0101003212D2A4A242AE42BDAF81C838822722</vt:lpwstr>
  </property>
  <property fmtid="{D5CDD505-2E9C-101B-9397-08002B2CF9AE}" pid="7" name="MSIP_Label_4d2f777e-4347-4fc6-823a-b44ab313546a_Enabled">
    <vt:lpwstr>true</vt:lpwstr>
  </property>
  <property fmtid="{D5CDD505-2E9C-101B-9397-08002B2CF9AE}" pid="8" name="MSIP_Label_4d2f777e-4347-4fc6-823a-b44ab313546a_SetDate">
    <vt:lpwstr>2026-01-23T15:21:35Z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d2e06355-99de-4189-9943-38d2bfe88792</vt:lpwstr>
  </property>
  <property fmtid="{D5CDD505-2E9C-101B-9397-08002B2CF9AE}" pid="13" name="MSIP_Label_4d2f777e-4347-4fc6-823a-b44ab313546a_ContentBits">
    <vt:lpwstr>0</vt:lpwstr>
  </property>
  <property fmtid="{D5CDD505-2E9C-101B-9397-08002B2CF9AE}" pid="14" name="MSIP_Label_4d2f777e-4347-4fc6-823a-b44ab313546a_Tag">
    <vt:lpwstr>10, 3, 0, 1</vt:lpwstr>
  </property>
  <property fmtid="{D5CDD505-2E9C-101B-9397-08002B2CF9AE}" pid="15" name="Order">
    <vt:r8>20400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ediaServiceImageTags">
    <vt:lpwstr/>
  </property>
</Properties>
</file>